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13" w:rsidRPr="005B221A" w:rsidRDefault="00C64013" w:rsidP="00C64013">
      <w:pPr>
        <w:ind w:left="720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>FORMULARZ CENOWY - tabela 2</w:t>
      </w:r>
      <w:r w:rsidR="005B221A">
        <w:rPr>
          <w:rFonts w:ascii="Tahoma" w:hAnsi="Tahoma" w:cs="Tahoma"/>
          <w:b/>
          <w:sz w:val="28"/>
          <w:szCs w:val="28"/>
        </w:rPr>
        <w:t xml:space="preserve"> </w:t>
      </w:r>
      <w:r w:rsidR="005B221A" w:rsidRPr="005B221A">
        <w:rPr>
          <w:rFonts w:ascii="Tahoma" w:hAnsi="Tahoma" w:cs="Tahoma"/>
          <w:b/>
          <w:color w:val="FF0000"/>
          <w:sz w:val="28"/>
          <w:szCs w:val="28"/>
        </w:rPr>
        <w:t>– modyfikacja z dnia 24.06.2014r.</w:t>
      </w:r>
      <w:bookmarkStart w:id="0" w:name="_GoBack"/>
      <w:bookmarkEnd w:id="0"/>
    </w:p>
    <w:p w:rsidR="00C64013" w:rsidRDefault="00C64013" w:rsidP="00C64013">
      <w:r>
        <w:rPr>
          <w:rFonts w:ascii="Tahoma" w:hAnsi="Tahoma" w:cs="Tahoma"/>
          <w:b/>
          <w:sz w:val="20"/>
          <w:szCs w:val="20"/>
        </w:rPr>
        <w:t xml:space="preserve">Materiały Brygady Remontowej Zespołu Obiektów Socjalnych „Cicha” UR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00"/>
        <w:gridCol w:w="4595"/>
        <w:gridCol w:w="567"/>
        <w:gridCol w:w="709"/>
        <w:gridCol w:w="1559"/>
        <w:gridCol w:w="1134"/>
        <w:gridCol w:w="992"/>
        <w:gridCol w:w="3832"/>
      </w:tblGrid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</w:pPr>
          </w:p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Szacunkowa  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 </w:t>
            </w:r>
          </w:p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jednostkowa</w:t>
            </w:r>
          </w:p>
          <w:p w:rsidR="00C64013" w:rsidRDefault="00C64013" w:rsidP="00323B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netto </w:t>
            </w:r>
            <w:r>
              <w:rPr>
                <w:rFonts w:ascii="Tahoma" w:hAnsi="Tahoma" w:cs="Tahoma"/>
                <w:sz w:val="20"/>
                <w:szCs w:val="20"/>
              </w:rPr>
              <w:t>[zł.]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013" w:rsidRDefault="00C64013" w:rsidP="00323B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netto [zł]</w:t>
            </w:r>
          </w:p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(poz. 4x5)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Stawka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proofErr w:type="spellEnd"/>
          </w:p>
          <w:p w:rsidR="00C64013" w:rsidRDefault="00C64013" w:rsidP="00323B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oferowanego przez Wykonawcę produktu </w:t>
            </w:r>
          </w:p>
          <w:p w:rsidR="00C64013" w:rsidRDefault="00C64013" w:rsidP="00323BE8">
            <w:r>
              <w:rPr>
                <w:rFonts w:ascii="Arial" w:hAnsi="Arial" w:cs="Arial"/>
                <w:sz w:val="20"/>
                <w:szCs w:val="20"/>
              </w:rPr>
              <w:t>(należy podać m.in. nazwę producenta, oraz inne dane charakteryzujące produkt)</w:t>
            </w: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Wąż  w oplocie do prysznica 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64013" w:rsidRDefault="00C64013" w:rsidP="00323BE8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Regulator ceramiczny przepływu niski do baterii Beryl R35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Regulator ceramiczny przepływu R35A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Uchwyt do prysznica na słuchawkę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Wylewka do baterii ściennej mieszającej długość 160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rPr>
          <w:trHeight w:val="6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Muszla kompakt z tylnym wylotem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Kabina prysznicowa 80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1D5F"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typu </w:t>
            </w:r>
            <w:proofErr w:type="spellStart"/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>Sanplast</w:t>
            </w:r>
            <w:proofErr w:type="spellEnd"/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 Eko </w:t>
            </w:r>
            <w:r>
              <w:rPr>
                <w:rFonts w:ascii="Tahoma" w:hAnsi="Tahoma" w:cs="Tahoma"/>
                <w:sz w:val="20"/>
                <w:szCs w:val="20"/>
              </w:rPr>
              <w:t>półokrągła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Kabina prysznicowa 80 z wypełnieniem ze szkła hartowanego, symbol OV/KP4/PLUS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Gips szpachlowy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Zaprawa tynkarska </w:t>
            </w: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 w:rsidR="00681D5F"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typu </w:t>
            </w: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KNAUF) </w:t>
            </w:r>
            <w:r>
              <w:rPr>
                <w:rFonts w:ascii="Tahoma" w:hAnsi="Tahoma" w:cs="Tahoma"/>
                <w:sz w:val="20"/>
                <w:szCs w:val="20"/>
              </w:rPr>
              <w:t>lekki tynk murarski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Lekki tynk maszynowy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Emulsja biała wew. i zewn., łazienkowa, odporna na grzyb i pleśń, 5 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Grunt na bardzo zniszczone ściany pod emulsję, 5 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pod wkładkę A2 WP60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Zamek oszczędnościowy lewy i prawy (nie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Kłódki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łucznikowe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ucho min. Ø 8 mm max 10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Klamka drzwiowa biała, szyld okrągły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Skrzydło drzwiowe pełne 80P, 80L z zamkiem A2 z obrzeżem drewnianym (nie 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fornielitem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Samozamykacz hydrauliczny drzwiowy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Silikon sanitarny biały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Silikon sanitarny bezbarwny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Silikon w spray 400ml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wierteł do metalu od 1mm-14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 wierteł  widiowych od 6mm-12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Przecinak z osłoną 400 mm x30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Piła widiowa 32 do cyrkularki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jednotrzonowa 18W/840-G24d-2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liniowa 18W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liniowa 36W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jednotrzonowa 9W/840-G23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Zamek 72/60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72/50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WP60 z dźwignią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Gałka drzwiowa biała na 2 wkręty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Wyłącznik pt.  jednobiegunowy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Kołki rozporowe Ø10x60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Kołki rozporowe Ø8x63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5B221A" w:rsidRDefault="00C64013" w:rsidP="00323BE8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Preparat </w:t>
            </w:r>
            <w:r w:rsidR="00681D5F"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typu </w:t>
            </w: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>WD-40</w:t>
            </w:r>
            <w:r w:rsidR="00406046"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 z </w:t>
            </w:r>
            <w:proofErr w:type="spellStart"/>
            <w:r w:rsidR="00406046" w:rsidRPr="005B221A">
              <w:rPr>
                <w:rFonts w:ascii="Tahoma" w:hAnsi="Tahoma" w:cs="Tahoma"/>
                <w:color w:val="FF0000"/>
                <w:sz w:val="20"/>
                <w:szCs w:val="20"/>
              </w:rPr>
              <w:t>aplika</w:t>
            </w: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>torem</w:t>
            </w:r>
            <w:proofErr w:type="spellEnd"/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 400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5B221A" w:rsidRDefault="00C64013" w:rsidP="00323BE8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5B221A" w:rsidRDefault="00681D5F" w:rsidP="00323BE8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Koszulka  OSKS Ø 4mm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Koszulka OSKS Ø 3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Wyłącznik świecznikowy pt.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Oprawa bakelitowa E-14 z gwintem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Końcówka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kbl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H12 1,5/10, 4/12, 6/12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Ogniwo RA-1,5 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Końcówka do uchwytu mig. Ø6, Ø8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Drut 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migomatu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Ø6, Ø8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Gaz argon, CO²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Puszka instalacyjna pt.Ø60 x 62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rPr>
          <w:trHeight w:val="4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izolacyjna 1 mm 4kV0</w:t>
            </w:r>
          </w:p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Kółka do kabiny Cersanit C1130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Kółko do kabiny Koło nr kat. A150008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Suwak biały Koło nr kat. A150109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rPr>
          <w:trHeight w:val="8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Wykładzina PCV grubość 3 mm, twarda, ścieralność III - IV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gwint E-27 25W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Świetlówka gwint E-27 11W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gwint E-14 11W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ZTA/3 4…22W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ZTE/2 4…65W-80W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Gniazdo pt. MGZ 1/11 16A/250V IP20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Bijaki do kosiarki bijakowej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Tuba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Ledowa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16 – 18 W dł. 1,2 m INPUT 85-265 VAC 50/60Hz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5B221A">
        <w:trPr>
          <w:trHeight w:val="6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406046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trike/>
                <w:sz w:val="20"/>
                <w:szCs w:val="20"/>
              </w:rPr>
            </w:pPr>
            <w:r w:rsidRPr="00406046">
              <w:rPr>
                <w:rFonts w:ascii="Tahoma" w:hAnsi="Tahoma" w:cs="Tahoma"/>
                <w:strike/>
                <w:sz w:val="20"/>
                <w:szCs w:val="20"/>
              </w:rPr>
              <w:t>Preparat WD-40 400</w:t>
            </w:r>
            <w:r w:rsidRPr="00406046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</w:t>
            </w:r>
            <w:r w:rsidRPr="00406046">
              <w:rPr>
                <w:rFonts w:ascii="Tahoma" w:hAnsi="Tahoma" w:cs="Tahoma"/>
                <w:strike/>
                <w:sz w:val="20"/>
                <w:szCs w:val="20"/>
              </w:rPr>
              <w:t xml:space="preserve">ml z </w:t>
            </w:r>
            <w:proofErr w:type="spellStart"/>
            <w:r w:rsidRPr="00406046">
              <w:rPr>
                <w:rFonts w:ascii="Tahoma" w:hAnsi="Tahoma" w:cs="Tahoma"/>
                <w:strike/>
                <w:sz w:val="20"/>
                <w:szCs w:val="20"/>
              </w:rPr>
              <w:t>aplikatorem</w:t>
            </w:r>
            <w:proofErr w:type="spellEnd"/>
          </w:p>
          <w:p w:rsidR="005B221A" w:rsidRPr="005B221A" w:rsidRDefault="005B221A" w:rsidP="00323BE8">
            <w:pPr>
              <w:rPr>
                <w:rFonts w:ascii="Tahoma" w:hAnsi="Tahoma" w:cs="Tahoma"/>
                <w:sz w:val="20"/>
                <w:szCs w:val="20"/>
              </w:rPr>
            </w:pP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>Pozycja wykreślona-nie należy wyceniać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406046" w:rsidRDefault="00C64013" w:rsidP="00323BE8">
            <w:pPr>
              <w:rPr>
                <w:rFonts w:ascii="Tahoma" w:hAnsi="Tahoma" w:cs="Tahoma"/>
                <w:strike/>
                <w:sz w:val="20"/>
                <w:szCs w:val="20"/>
              </w:rPr>
            </w:pPr>
            <w:r w:rsidRPr="00406046">
              <w:rPr>
                <w:rFonts w:ascii="Tahoma" w:hAnsi="Tahoma" w:cs="Tahoma"/>
                <w:strike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406046" w:rsidRDefault="00681D5F" w:rsidP="00323BE8">
            <w:pPr>
              <w:rPr>
                <w:rFonts w:ascii="Tahoma" w:hAnsi="Tahoma" w:cs="Tahoma"/>
                <w:strike/>
                <w:sz w:val="20"/>
                <w:szCs w:val="20"/>
              </w:rPr>
            </w:pPr>
            <w:r w:rsidRPr="00406046">
              <w:rPr>
                <w:rFonts w:ascii="Tahoma" w:hAnsi="Tahoma" w:cs="Tahoma"/>
                <w:strike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5B221A" w:rsidRDefault="005B221A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5B221A" w:rsidRDefault="005B221A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Pr="005B221A" w:rsidRDefault="005B221A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Pr="005B221A" w:rsidRDefault="005B221A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-----------------------------------------</w:t>
            </w: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Farba lateksowa RAL 1028, kolor pomarańczowy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Akrylowa farba emulsyjna, 5 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Farba lateksowa RAL 7035, kolor jasno szary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Farba lateksowa RAL 1016, kolor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limonkowy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podwyższonej odporności na szorowanie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Grunt  koncentrat pod farbę lateksową, 5 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umywalkowa ścienna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natryskowa ścienna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Słuchawka do prysznica 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perlatorem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Zawór odcinający wodę w spłuczce 3/8"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Środek do udrażniania rur kanalizacyjnych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Syfon umywalkowy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Syfon do zlewów podwójnych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681D5F" w:rsidP="00323BE8">
            <w:pPr>
              <w:rPr>
                <w:rFonts w:ascii="Tahoma" w:hAnsi="Tahoma" w:cs="Tahoma"/>
                <w:sz w:val="20"/>
                <w:szCs w:val="20"/>
              </w:rPr>
            </w:pPr>
            <w:r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Klej typu </w:t>
            </w:r>
            <w:proofErr w:type="spellStart"/>
            <w:r w:rsidR="00C64013" w:rsidRPr="005B221A">
              <w:rPr>
                <w:rFonts w:ascii="Tahoma" w:hAnsi="Tahoma" w:cs="Tahoma"/>
                <w:color w:val="FF0000"/>
                <w:sz w:val="20"/>
                <w:szCs w:val="20"/>
              </w:rPr>
              <w:t>Poxipol</w:t>
            </w:r>
            <w:proofErr w:type="spellEnd"/>
            <w:r w:rsidR="00C64013" w:rsidRP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 50</w:t>
            </w:r>
            <w:r w:rsidR="005B2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 ml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Umywalka 550 mm na baterię ścienną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Śruby do mocowania umywalek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do umywalki stojąca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Zaworki kątowe kulowe 3/8"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teflonowa do gazu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13" w:rsidTr="00323BE8">
        <w:tc>
          <w:tcPr>
            <w:tcW w:w="606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wartość netto: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4013" w:rsidRDefault="00C64013" w:rsidP="00C64013">
      <w:pPr>
        <w:rPr>
          <w:rFonts w:ascii="Tahoma" w:hAnsi="Tahoma" w:cs="Tahoma"/>
          <w:sz w:val="20"/>
          <w:szCs w:val="20"/>
        </w:rPr>
      </w:pPr>
    </w:p>
    <w:p w:rsidR="00C64013" w:rsidRDefault="00C64013" w:rsidP="00C64013">
      <w:r>
        <w:rPr>
          <w:rFonts w:ascii="Tahoma" w:hAnsi="Tahoma" w:cs="Tahoma"/>
          <w:b/>
          <w:sz w:val="20"/>
          <w:szCs w:val="20"/>
        </w:rPr>
        <w:t>Tabela 2.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668"/>
        <w:gridCol w:w="4150"/>
      </w:tblGrid>
      <w:tr w:rsidR="00C64013" w:rsidTr="00323BE8">
        <w:trPr>
          <w:cantSplit/>
          <w:trHeight w:val="3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jc w:val="right"/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r>
              <w:rPr>
                <w:rFonts w:ascii="Arial" w:hAnsi="Arial" w:cs="Arial"/>
                <w:b/>
                <w:sz w:val="20"/>
              </w:rPr>
              <w:t>Wartość netto [zł]</w:t>
            </w:r>
          </w:p>
        </w:tc>
      </w:tr>
      <w:tr w:rsidR="00C64013" w:rsidTr="00323BE8">
        <w:trPr>
          <w:cantSplit/>
          <w:trHeight w:val="5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13" w:rsidRDefault="00C64013" w:rsidP="00323B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4013" w:rsidRDefault="00C64013" w:rsidP="00C64013">
      <w:pPr>
        <w:rPr>
          <w:rFonts w:ascii="Tahoma" w:hAnsi="Tahoma" w:cs="Tahoma"/>
          <w:sz w:val="20"/>
          <w:szCs w:val="20"/>
        </w:rPr>
      </w:pPr>
    </w:p>
    <w:p w:rsidR="00C64013" w:rsidRPr="00882949" w:rsidRDefault="00C64013" w:rsidP="00882949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D4146F">
        <w:rPr>
          <w:rFonts w:ascii="Tahoma" w:hAnsi="Tahoma" w:cs="Tahoma"/>
          <w:b/>
          <w:sz w:val="20"/>
          <w:szCs w:val="20"/>
          <w:u w:val="single"/>
        </w:rPr>
        <w:t>Razem (suma wartości netto z tabeli 1 i 2):</w:t>
      </w:r>
    </w:p>
    <w:p w:rsidR="00C64013" w:rsidRPr="00D4146F" w:rsidRDefault="00C64013" w:rsidP="00C64013">
      <w:pPr>
        <w:rPr>
          <w:rFonts w:ascii="Tahoma" w:hAnsi="Tahoma" w:cs="Tahoma"/>
          <w:sz w:val="20"/>
          <w:szCs w:val="20"/>
        </w:rPr>
      </w:pPr>
      <w:r w:rsidRPr="00D4146F">
        <w:rPr>
          <w:rFonts w:ascii="Tahoma" w:hAnsi="Tahoma" w:cs="Tahoma"/>
          <w:sz w:val="20"/>
          <w:szCs w:val="20"/>
        </w:rPr>
        <w:t>Wartość netto:……………………………. (słownie: ………………………………………………………………………………………………………………………………………………………………)</w:t>
      </w:r>
    </w:p>
    <w:p w:rsidR="00C64013" w:rsidRPr="00D4146F" w:rsidRDefault="00C64013" w:rsidP="00C64013">
      <w:pPr>
        <w:rPr>
          <w:rFonts w:ascii="Tahoma" w:hAnsi="Tahoma" w:cs="Tahoma"/>
          <w:sz w:val="20"/>
          <w:szCs w:val="20"/>
        </w:rPr>
      </w:pPr>
      <w:r w:rsidRPr="00D4146F">
        <w:rPr>
          <w:rFonts w:ascii="Tahoma" w:hAnsi="Tahoma" w:cs="Tahoma"/>
          <w:sz w:val="20"/>
          <w:szCs w:val="20"/>
        </w:rPr>
        <w:t>Wartość VAT:……………………… ..…… (słownie: ……………………………………………………………………………………………………………………………………………………………..)</w:t>
      </w:r>
    </w:p>
    <w:p w:rsidR="00C64013" w:rsidRDefault="00C64013" w:rsidP="00C64013">
      <w:pPr>
        <w:rPr>
          <w:rFonts w:ascii="Tahoma" w:hAnsi="Tahoma" w:cs="Tahoma"/>
          <w:sz w:val="20"/>
          <w:szCs w:val="20"/>
        </w:rPr>
      </w:pPr>
      <w:r w:rsidRPr="00D4146F">
        <w:rPr>
          <w:rFonts w:ascii="Tahoma" w:hAnsi="Tahoma" w:cs="Tahoma"/>
          <w:sz w:val="20"/>
          <w:szCs w:val="20"/>
        </w:rPr>
        <w:t>Wartość brutto :……………………… . (słownie: ………………………………………………………………………………………………………………………………………………………..……..)</w:t>
      </w:r>
    </w:p>
    <w:p w:rsidR="00C64013" w:rsidRDefault="00C64013" w:rsidP="00C64013">
      <w:pPr>
        <w:rPr>
          <w:rFonts w:ascii="Tahoma" w:hAnsi="Tahoma" w:cs="Tahoma"/>
          <w:sz w:val="20"/>
          <w:szCs w:val="20"/>
        </w:rPr>
      </w:pPr>
    </w:p>
    <w:p w:rsidR="00C64013" w:rsidRDefault="00C64013" w:rsidP="00C6401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*wartości netto, VAT i  brutto (pozycja RAZEM) należy przenieść do formularza ofertowego.</w:t>
      </w:r>
    </w:p>
    <w:sectPr w:rsidR="00C64013" w:rsidSect="004A7BA7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73" w:rsidRDefault="00FF1073" w:rsidP="004A7BA7">
      <w:pPr>
        <w:spacing w:after="0" w:line="240" w:lineRule="auto"/>
      </w:pPr>
      <w:r>
        <w:separator/>
      </w:r>
    </w:p>
  </w:endnote>
  <w:endnote w:type="continuationSeparator" w:id="0">
    <w:p w:rsidR="00FF1073" w:rsidRDefault="00FF1073" w:rsidP="004A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79" w:rsidRDefault="004A7BA7">
    <w:pPr>
      <w:pStyle w:val="Stopka"/>
    </w:pPr>
    <w:r>
      <w:fldChar w:fldCharType="begin"/>
    </w:r>
    <w:r w:rsidR="00C64013">
      <w:instrText xml:space="preserve"> PAGE </w:instrText>
    </w:r>
    <w:r>
      <w:fldChar w:fldCharType="separate"/>
    </w:r>
    <w:r w:rsidR="00882949">
      <w:rPr>
        <w:noProof/>
      </w:rPr>
      <w:t>1</w:t>
    </w:r>
    <w:r>
      <w:fldChar w:fldCharType="end"/>
    </w:r>
  </w:p>
  <w:p w:rsidR="00F64979" w:rsidRDefault="00FF10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79" w:rsidRDefault="00FF10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73" w:rsidRDefault="00FF1073" w:rsidP="004A7BA7">
      <w:pPr>
        <w:spacing w:after="0" w:line="240" w:lineRule="auto"/>
      </w:pPr>
      <w:r>
        <w:separator/>
      </w:r>
    </w:p>
  </w:footnote>
  <w:footnote w:type="continuationSeparator" w:id="0">
    <w:p w:rsidR="00FF1073" w:rsidRDefault="00FF1073" w:rsidP="004A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13"/>
    <w:rsid w:val="000B70E8"/>
    <w:rsid w:val="003A6D79"/>
    <w:rsid w:val="00406046"/>
    <w:rsid w:val="004A7BA7"/>
    <w:rsid w:val="005B221A"/>
    <w:rsid w:val="005B2A8E"/>
    <w:rsid w:val="00681D5F"/>
    <w:rsid w:val="00836083"/>
    <w:rsid w:val="00882949"/>
    <w:rsid w:val="00C64013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013"/>
    <w:pPr>
      <w:suppressAutoHyphens/>
      <w:jc w:val="center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40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640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94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013"/>
    <w:pPr>
      <w:suppressAutoHyphens/>
      <w:jc w:val="center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40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640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94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5</cp:revision>
  <cp:lastPrinted>2014-06-24T12:11:00Z</cp:lastPrinted>
  <dcterms:created xsi:type="dcterms:W3CDTF">2014-06-24T11:50:00Z</dcterms:created>
  <dcterms:modified xsi:type="dcterms:W3CDTF">2014-06-24T12:12:00Z</dcterms:modified>
</cp:coreProperties>
</file>