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4848A" w14:textId="77777777" w:rsidR="00A775ED" w:rsidRDefault="00A775ED" w:rsidP="00B63DA0">
      <w:pPr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14:paraId="4B91BF15" w14:textId="3403ACD5" w:rsidR="00AE3C7A" w:rsidRPr="00A775ED" w:rsidRDefault="39A65F3B" w:rsidP="39A65F3B">
      <w:pPr>
        <w:jc w:val="center"/>
      </w:pPr>
      <w:r w:rsidRPr="39A65F3B">
        <w:rPr>
          <w:rFonts w:ascii="Century Gothic" w:eastAsia="Century Gothic" w:hAnsi="Century Gothic" w:cs="Century Gothic"/>
          <w:b/>
          <w:bCs/>
          <w:color w:val="000000" w:themeColor="text1"/>
          <w:sz w:val="32"/>
          <w:szCs w:val="32"/>
        </w:rPr>
        <w:t xml:space="preserve">Zgłoś swój projekt badawczy i zdobądź stypendium </w:t>
      </w:r>
    </w:p>
    <w:p w14:paraId="74180597" w14:textId="153229CB" w:rsidR="00AE3C7A" w:rsidRPr="00A775ED" w:rsidRDefault="39A65F3B" w:rsidP="39A65F3B">
      <w:pPr>
        <w:jc w:val="center"/>
      </w:pPr>
      <w:r w:rsidRPr="39A65F3B">
        <w:rPr>
          <w:rFonts w:ascii="Century Gothic" w:eastAsia="Century Gothic" w:hAnsi="Century Gothic" w:cs="Century Gothic"/>
          <w:b/>
          <w:bCs/>
          <w:color w:val="000000" w:themeColor="text1"/>
          <w:sz w:val="32"/>
          <w:szCs w:val="32"/>
        </w:rPr>
        <w:t xml:space="preserve">22. </w:t>
      </w:r>
      <w:proofErr w:type="gramStart"/>
      <w:r w:rsidRPr="39A65F3B">
        <w:rPr>
          <w:rFonts w:ascii="Century Gothic" w:eastAsia="Century Gothic" w:hAnsi="Century Gothic" w:cs="Century Gothic"/>
          <w:b/>
          <w:bCs/>
          <w:color w:val="000000" w:themeColor="text1"/>
          <w:sz w:val="32"/>
          <w:szCs w:val="32"/>
        </w:rPr>
        <w:t>edycji</w:t>
      </w:r>
      <w:proofErr w:type="gramEnd"/>
      <w:r w:rsidRPr="39A65F3B">
        <w:rPr>
          <w:rFonts w:ascii="Century Gothic" w:eastAsia="Century Gothic" w:hAnsi="Century Gothic" w:cs="Century Gothic"/>
          <w:b/>
          <w:bCs/>
          <w:color w:val="000000" w:themeColor="text1"/>
          <w:sz w:val="32"/>
          <w:szCs w:val="32"/>
        </w:rPr>
        <w:t xml:space="preserve"> Programu </w:t>
      </w:r>
    </w:p>
    <w:p w14:paraId="5E627607" w14:textId="18349F82" w:rsidR="00AE3C7A" w:rsidRPr="00A775ED" w:rsidRDefault="39A65F3B" w:rsidP="39A65F3B">
      <w:pPr>
        <w:jc w:val="center"/>
      </w:pPr>
      <w:r w:rsidRPr="39A65F3B">
        <w:rPr>
          <w:rFonts w:ascii="Century Gothic" w:eastAsia="Century Gothic" w:hAnsi="Century Gothic" w:cs="Century Gothic"/>
          <w:b/>
          <w:bCs/>
          <w:color w:val="000000" w:themeColor="text1"/>
          <w:sz w:val="32"/>
          <w:szCs w:val="32"/>
        </w:rPr>
        <w:t xml:space="preserve">L’Oréal-UNESCO </w:t>
      </w:r>
      <w:r w:rsidRPr="39A65F3B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32"/>
          <w:szCs w:val="32"/>
        </w:rPr>
        <w:t>Dla Kobiet i Nauki</w:t>
      </w:r>
      <w:r w:rsidRPr="39A65F3B">
        <w:rPr>
          <w:rFonts w:ascii="Century Gothic" w:eastAsia="Century Gothic" w:hAnsi="Century Gothic" w:cs="Century Gothic"/>
          <w:b/>
          <w:bCs/>
          <w:color w:val="000000" w:themeColor="text1"/>
          <w:sz w:val="32"/>
          <w:szCs w:val="32"/>
        </w:rPr>
        <w:t>!</w:t>
      </w:r>
    </w:p>
    <w:p w14:paraId="054EE5CC" w14:textId="302EE70F" w:rsidR="00AE3C7A" w:rsidRPr="00A775ED" w:rsidRDefault="00AE3C7A" w:rsidP="39A65F3B">
      <w:pPr>
        <w:jc w:val="center"/>
        <w:rPr>
          <w:rFonts w:ascii="Century Gothic" w:hAnsi="Century Gothic" w:cstheme="minorBidi"/>
          <w:b/>
          <w:bCs/>
          <w:color w:val="000000" w:themeColor="text1"/>
          <w:sz w:val="20"/>
          <w:szCs w:val="20"/>
        </w:rPr>
      </w:pPr>
    </w:p>
    <w:p w14:paraId="774537D0" w14:textId="250E0017" w:rsidR="00AE3C7A" w:rsidRPr="00A775ED" w:rsidRDefault="39A65F3B" w:rsidP="39A65F3B">
      <w:pPr>
        <w:spacing w:line="259" w:lineRule="auto"/>
        <w:jc w:val="both"/>
        <w:rPr>
          <w:b/>
          <w:bCs/>
          <w:color w:val="000000" w:themeColor="text1"/>
          <w:sz w:val="20"/>
          <w:szCs w:val="20"/>
        </w:rPr>
      </w:pPr>
      <w:r w:rsidRPr="39A65F3B">
        <w:rPr>
          <w:rFonts w:ascii="Century Gothic" w:hAnsi="Century Gothic" w:cstheme="minorBidi"/>
          <w:b/>
          <w:bCs/>
          <w:color w:val="000000" w:themeColor="text1"/>
          <w:sz w:val="20"/>
          <w:szCs w:val="20"/>
        </w:rPr>
        <w:t xml:space="preserve">Rozpoczął </w:t>
      </w:r>
      <w:r w:rsidR="00F05D8C" w:rsidRPr="39A65F3B">
        <w:rPr>
          <w:rFonts w:ascii="Century Gothic" w:hAnsi="Century Gothic" w:cstheme="minorBidi"/>
          <w:b/>
          <w:bCs/>
          <w:color w:val="000000" w:themeColor="text1"/>
          <w:sz w:val="20"/>
          <w:szCs w:val="20"/>
        </w:rPr>
        <w:t xml:space="preserve">się </w:t>
      </w:r>
      <w:r w:rsidR="0063594A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nabór zgłoszeń do</w:t>
      </w:r>
      <w:r w:rsidR="003E1A23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 kolejnej,</w:t>
      </w:r>
      <w:r w:rsidR="0063594A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 </w:t>
      </w:r>
      <w:r w:rsidR="0023460D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2</w:t>
      </w:r>
      <w:r w:rsidR="00B52EE8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2</w:t>
      </w:r>
      <w:r w:rsidR="005422F3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. </w:t>
      </w:r>
      <w:proofErr w:type="gramStart"/>
      <w:r w:rsidR="005422F3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edycji</w:t>
      </w:r>
      <w:proofErr w:type="gramEnd"/>
      <w:r w:rsidR="005422F3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 </w:t>
      </w:r>
      <w:r w:rsidR="00314F48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p</w:t>
      </w:r>
      <w:r w:rsidR="005422F3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rogramu</w:t>
      </w:r>
      <w:r w:rsidR="00AE3C7A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 stypendialnego</w:t>
      </w:r>
      <w:r w:rsidR="004511F9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 </w:t>
      </w:r>
      <w:r w:rsidR="00F847A7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L’Oréal-UNESCO </w:t>
      </w:r>
      <w:r w:rsidR="005422F3" w:rsidRPr="39A65F3B">
        <w:rPr>
          <w:rFonts w:ascii="Century Gothic" w:hAnsi="Century Gothic" w:cstheme="minorBidi"/>
          <w:b/>
          <w:bCs/>
          <w:i/>
          <w:iCs/>
          <w:color w:val="000000"/>
          <w:sz w:val="20"/>
          <w:szCs w:val="20"/>
        </w:rPr>
        <w:t>Dla Kobiet i Nauki.</w:t>
      </w:r>
      <w:r w:rsidR="005422F3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 </w:t>
      </w:r>
      <w:r w:rsidR="003314E2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To szansa dla pol</w:t>
      </w:r>
      <w:r w:rsidR="002857E2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skich</w:t>
      </w:r>
      <w:r w:rsidR="00C81379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 </w:t>
      </w:r>
      <w:r w:rsidR="00AE01A7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badaczek</w:t>
      </w:r>
      <w:r w:rsidR="002857E2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,</w:t>
      </w:r>
      <w:r w:rsidR="00610AC5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 zarówno na początkowy</w:t>
      </w:r>
      <w:r w:rsidR="0085010C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m</w:t>
      </w:r>
      <w:r w:rsidR="00996366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,</w:t>
      </w:r>
      <w:r w:rsidR="00610AC5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 jak</w:t>
      </w:r>
      <w:r w:rsidR="006C719A">
        <w:rPr>
          <w:rFonts w:ascii="Century Gothic" w:hAnsi="Century Gothic" w:cstheme="minorBidi"/>
          <w:b/>
          <w:bCs/>
          <w:color w:val="000000"/>
          <w:sz w:val="20"/>
          <w:szCs w:val="20"/>
        </w:rPr>
        <w:t> </w:t>
      </w:r>
      <w:r w:rsidR="00610AC5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i</w:t>
      </w:r>
      <w:r w:rsidR="006C719A">
        <w:rPr>
          <w:rFonts w:ascii="Century Gothic" w:hAnsi="Century Gothic" w:cstheme="minorBidi"/>
          <w:b/>
          <w:bCs/>
          <w:color w:val="000000"/>
          <w:sz w:val="20"/>
          <w:szCs w:val="20"/>
        </w:rPr>
        <w:t> </w:t>
      </w:r>
      <w:r w:rsidR="00610AC5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zaawansow</w:t>
      </w:r>
      <w:r w:rsidR="00B9098E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an</w:t>
      </w:r>
      <w:r w:rsidR="00610AC5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ym </w:t>
      </w:r>
      <w:r w:rsidR="006A3ECA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etapie</w:t>
      </w:r>
      <w:r w:rsidR="008B17A7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 kariery</w:t>
      </w:r>
      <w:r w:rsidR="00491B10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, aby </w:t>
      </w:r>
      <w:r w:rsidR="00574B69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przedstawić swoje projekty badawcze i </w:t>
      </w:r>
      <w:r w:rsidR="00B9098E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uzyskać </w:t>
      </w:r>
      <w:r w:rsidR="00AE3C7A" w:rsidRPr="1A5FCC76">
        <w:rPr>
          <w:rStyle w:val="normaltextrun"/>
          <w:rFonts w:ascii="Century Gothic" w:hAnsi="Century Gothic" w:cstheme="minorBidi"/>
          <w:b/>
          <w:bCs/>
          <w:color w:val="000000"/>
          <w:sz w:val="20"/>
          <w:szCs w:val="20"/>
          <w:shd w:val="clear" w:color="auto" w:fill="FFFFFF"/>
        </w:rPr>
        <w:t>roczne stypendium.</w:t>
      </w:r>
      <w:r w:rsidR="00FA022B" w:rsidRPr="1A5FCC76">
        <w:rPr>
          <w:rStyle w:val="eop"/>
          <w:rFonts w:ascii="Century Gothic" w:hAnsi="Century Gothic" w:cstheme="minorBidi"/>
          <w:color w:val="000000"/>
          <w:sz w:val="20"/>
          <w:szCs w:val="20"/>
          <w:shd w:val="clear" w:color="auto" w:fill="FFFFFF"/>
        </w:rPr>
        <w:t xml:space="preserve"> </w:t>
      </w:r>
      <w:r w:rsidR="002C73D3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Aplikacje</w:t>
      </w:r>
      <w:r w:rsidR="00FA022B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 </w:t>
      </w:r>
      <w:r w:rsidR="00CC6084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będzie </w:t>
      </w:r>
      <w:r w:rsidR="002C73D3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można</w:t>
      </w:r>
      <w:r w:rsidR="00FA022B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 </w:t>
      </w:r>
      <w:r w:rsidR="00F05D8C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składać </w:t>
      </w:r>
      <w:r w:rsidR="00B9098E" w:rsidRPr="1A5FCC76">
        <w:rPr>
          <w:rFonts w:ascii="Century Gothic" w:hAnsi="Century Gothic" w:cstheme="minorBidi"/>
          <w:b/>
          <w:bCs/>
          <w:color w:val="000000" w:themeColor="text1"/>
          <w:sz w:val="20"/>
          <w:szCs w:val="20"/>
        </w:rPr>
        <w:t>do</w:t>
      </w:r>
      <w:r w:rsidR="00023E5C" w:rsidRPr="1A5FCC76">
        <w:rPr>
          <w:rFonts w:ascii="Century Gothic" w:hAnsi="Century Gothic" w:cstheme="minorBidi"/>
          <w:b/>
          <w:bCs/>
          <w:color w:val="000000" w:themeColor="text1"/>
          <w:sz w:val="20"/>
          <w:szCs w:val="20"/>
        </w:rPr>
        <w:t xml:space="preserve"> </w:t>
      </w:r>
      <w:r w:rsidR="00B52EE8" w:rsidRPr="1A5FCC76">
        <w:rPr>
          <w:rFonts w:ascii="Century Gothic" w:hAnsi="Century Gothic" w:cstheme="minorBidi"/>
          <w:b/>
          <w:bCs/>
          <w:color w:val="000000" w:themeColor="text1"/>
          <w:sz w:val="20"/>
          <w:szCs w:val="20"/>
        </w:rPr>
        <w:t>15</w:t>
      </w:r>
      <w:r w:rsidR="00023E5C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 </w:t>
      </w:r>
      <w:r w:rsidR="00B52EE8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kwietnia</w:t>
      </w:r>
      <w:r w:rsidR="00023E5C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 </w:t>
      </w:r>
      <w:r w:rsidR="002C73D3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br.</w:t>
      </w:r>
      <w:r w:rsidR="001159E4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 Tegoroczny nabór </w:t>
      </w:r>
      <w:r w:rsidR="007E6AA9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zgłoszeń </w:t>
      </w:r>
      <w:r w:rsidR="00614895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zbieg</w:t>
      </w:r>
      <w:r w:rsidR="007E6AA9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ł</w:t>
      </w:r>
      <w:r w:rsidR="00614895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 się </w:t>
      </w:r>
      <w:r w:rsidR="00314F48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w czasie </w:t>
      </w:r>
      <w:r w:rsidR="00614895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z wojną w Ukrainie</w:t>
      </w:r>
      <w:r w:rsidR="00314F48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. </w:t>
      </w:r>
      <w:r w:rsidR="00F711A2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L’Oréal</w:t>
      </w:r>
      <w:r w:rsidR="00314F48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 Polska wesp</w:t>
      </w:r>
      <w:bookmarkStart w:id="0" w:name="_GoBack"/>
      <w:bookmarkEnd w:id="0"/>
      <w:r w:rsidR="00314F48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rze </w:t>
      </w:r>
      <w:r w:rsidR="00F711A2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inicjatywę</w:t>
      </w:r>
      <w:r w:rsidR="00314F48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 Polsk</w:t>
      </w:r>
      <w:r w:rsidR="00F711A2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iej</w:t>
      </w:r>
      <w:r w:rsidR="00314F48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 Akademi</w:t>
      </w:r>
      <w:r w:rsidR="00F711A2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i</w:t>
      </w:r>
      <w:r w:rsidR="00314F48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 xml:space="preserve"> Nauk – jednego z partnerów programu, udzielając finansowego wsparcia ukraińskim </w:t>
      </w:r>
      <w:proofErr w:type="spellStart"/>
      <w:r w:rsidR="00314F48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naukowczyniom</w:t>
      </w:r>
      <w:proofErr w:type="spellEnd"/>
      <w:r w:rsidR="00866448" w:rsidRPr="1A5FCC76">
        <w:rPr>
          <w:rFonts w:ascii="Century Gothic" w:hAnsi="Century Gothic" w:cstheme="minorBidi"/>
          <w:b/>
          <w:bCs/>
          <w:color w:val="000000"/>
          <w:sz w:val="20"/>
          <w:szCs w:val="20"/>
        </w:rPr>
        <w:t>.</w:t>
      </w:r>
    </w:p>
    <w:p w14:paraId="66C3DB21" w14:textId="77777777" w:rsidR="006171B4" w:rsidRPr="00A775ED" w:rsidRDefault="006171B4" w:rsidP="000D7444">
      <w:pPr>
        <w:jc w:val="both"/>
        <w:rPr>
          <w:rFonts w:ascii="Century Gothic" w:hAnsi="Century Gothic" w:cstheme="minorHAnsi"/>
          <w:bCs/>
          <w:color w:val="000000"/>
          <w:sz w:val="20"/>
          <w:szCs w:val="20"/>
        </w:rPr>
      </w:pPr>
    </w:p>
    <w:p w14:paraId="69A706C2" w14:textId="77C79134" w:rsidR="00576190" w:rsidRPr="00852E4D" w:rsidRDefault="00DC587F" w:rsidP="1A5FCC76">
      <w:pPr>
        <w:jc w:val="both"/>
        <w:rPr>
          <w:rFonts w:ascii="Century Gothic" w:hAnsi="Century Gothic" w:cstheme="minorBidi"/>
          <w:b/>
          <w:color w:val="FF0000"/>
          <w:sz w:val="20"/>
          <w:szCs w:val="20"/>
        </w:rPr>
      </w:pPr>
      <w:r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Po raz kolejny </w:t>
      </w:r>
      <w:r w:rsidR="00642F41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rusza nabór do polskiej edycji programu L’Oréal-UNESCO </w:t>
      </w:r>
      <w:r w:rsidR="00642F41" w:rsidRPr="39A65F3B">
        <w:rPr>
          <w:rFonts w:ascii="Century Gothic" w:hAnsi="Century Gothic" w:cstheme="minorBidi"/>
          <w:i/>
          <w:iCs/>
          <w:color w:val="000000" w:themeColor="text1"/>
          <w:sz w:val="20"/>
          <w:szCs w:val="20"/>
        </w:rPr>
        <w:t>Dla Kobiet i Nauki</w:t>
      </w:r>
      <w:r w:rsidR="001736A3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. </w:t>
      </w:r>
      <w:r w:rsidR="00091F13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Organizatorzy i partnerzy</w:t>
      </w:r>
      <w:r w:rsidR="006E0F0B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: </w:t>
      </w:r>
      <w:r w:rsidR="00314F48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Polski komitet ds. UNESCO, </w:t>
      </w:r>
      <w:r w:rsidR="008E6833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M</w:t>
      </w:r>
      <w:r w:rsidR="003E4D99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inisterstwo </w:t>
      </w:r>
      <w:r w:rsidR="008E6833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E</w:t>
      </w:r>
      <w:r w:rsidR="003E4D99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dukacji </w:t>
      </w:r>
      <w:r w:rsidR="008E6833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i</w:t>
      </w:r>
      <w:r w:rsidR="003E4D99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</w:t>
      </w:r>
      <w:r w:rsidR="008E6833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N</w:t>
      </w:r>
      <w:r w:rsidR="003E4D99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auki</w:t>
      </w:r>
      <w:r w:rsidR="008E6833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, P</w:t>
      </w:r>
      <w:r w:rsidR="003E4D99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olska </w:t>
      </w:r>
      <w:r w:rsidR="008E6833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A</w:t>
      </w:r>
      <w:r w:rsidR="003E4D99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kademia </w:t>
      </w:r>
      <w:r w:rsidR="008E6833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N</w:t>
      </w:r>
      <w:r w:rsidR="003E4D99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auk oraz</w:t>
      </w:r>
      <w:r w:rsidR="008E6833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UNGC Network Poland</w:t>
      </w:r>
      <w:r w:rsidR="00B5730F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</w:t>
      </w:r>
      <w:r w:rsidR="00091F13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zapraszają</w:t>
      </w:r>
      <w:r w:rsidR="00B5730F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</w:t>
      </w:r>
      <w:r w:rsidR="00023E5C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badaczki do aplikowania i </w:t>
      </w:r>
      <w:r w:rsidR="0052388A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dołączenia d</w:t>
      </w:r>
      <w:r w:rsidR="00151ACD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o </w:t>
      </w:r>
      <w:r w:rsidR="0049129C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prestiżowego</w:t>
      </w:r>
      <w:r w:rsidR="00151ACD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grona </w:t>
      </w:r>
      <w:r w:rsidR="00E44457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stypendystek</w:t>
      </w:r>
      <w:r w:rsidR="004B584B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.</w:t>
      </w:r>
      <w:r w:rsidR="00576190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</w:t>
      </w:r>
      <w:r w:rsidR="005846C7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Jury programu wyróżni i ogłosi jesienią 6 utalentowanych kobiet, przyznając: </w:t>
      </w:r>
      <w:r w:rsidR="005846C7" w:rsidRPr="00852E4D">
        <w:rPr>
          <w:rFonts w:ascii="Century Gothic" w:hAnsi="Century Gothic" w:cstheme="minorBidi"/>
          <w:b/>
          <w:color w:val="FF0000"/>
          <w:sz w:val="20"/>
          <w:szCs w:val="20"/>
        </w:rPr>
        <w:t xml:space="preserve">jedno roczne stypendium magistranckie w wysokości 20 000 zł, dwa roczne stypendia doktoranckie po 30 000 zł i trzy roczne stypendia habilitacyjne po 35 000 zł. </w:t>
      </w:r>
      <w:r w:rsidR="001D7A08" w:rsidRPr="00852E4D">
        <w:rPr>
          <w:rFonts w:ascii="Century Gothic" w:hAnsi="Century Gothic" w:cstheme="minorBidi"/>
          <w:b/>
          <w:color w:val="FF0000"/>
          <w:sz w:val="20"/>
          <w:szCs w:val="20"/>
        </w:rPr>
        <w:t xml:space="preserve">Przez ostatnie 21 lat stypendia przyznano 111 wybitnym </w:t>
      </w:r>
      <w:proofErr w:type="spellStart"/>
      <w:r w:rsidR="005846C7" w:rsidRPr="00852E4D">
        <w:rPr>
          <w:rFonts w:ascii="Century Gothic" w:hAnsi="Century Gothic" w:cstheme="minorBidi"/>
          <w:b/>
          <w:color w:val="FF0000"/>
          <w:sz w:val="20"/>
          <w:szCs w:val="20"/>
        </w:rPr>
        <w:t>naukowczyniom</w:t>
      </w:r>
      <w:proofErr w:type="spellEnd"/>
      <w:r w:rsidR="005846C7" w:rsidRPr="00852E4D">
        <w:rPr>
          <w:rFonts w:ascii="Century Gothic" w:hAnsi="Century Gothic" w:cstheme="minorBidi"/>
          <w:b/>
          <w:color w:val="FF0000"/>
          <w:sz w:val="20"/>
          <w:szCs w:val="20"/>
        </w:rPr>
        <w:t xml:space="preserve"> w Polsce</w:t>
      </w:r>
      <w:r w:rsidR="001D7A08" w:rsidRPr="00852E4D">
        <w:rPr>
          <w:rFonts w:ascii="Century Gothic" w:hAnsi="Century Gothic" w:cstheme="minorBidi"/>
          <w:b/>
          <w:color w:val="FF0000"/>
          <w:sz w:val="20"/>
          <w:szCs w:val="20"/>
        </w:rPr>
        <w:t>.</w:t>
      </w:r>
    </w:p>
    <w:p w14:paraId="1E636769" w14:textId="77EA4788" w:rsidR="00A0094F" w:rsidRPr="00A775ED" w:rsidRDefault="00A0094F" w:rsidP="16AE4E4F">
      <w:pPr>
        <w:jc w:val="both"/>
        <w:rPr>
          <w:rFonts w:ascii="Century Gothic" w:hAnsi="Century Gothic" w:cstheme="minorBidi"/>
          <w:color w:val="000000" w:themeColor="text1"/>
          <w:sz w:val="20"/>
          <w:szCs w:val="20"/>
        </w:rPr>
      </w:pPr>
    </w:p>
    <w:p w14:paraId="4F5D860C" w14:textId="2849373A" w:rsidR="00143ED3" w:rsidRPr="00A775ED" w:rsidRDefault="00A0094F" w:rsidP="1A5FCC76">
      <w:pPr>
        <w:jc w:val="both"/>
        <w:rPr>
          <w:rFonts w:ascii="Century Gothic" w:hAnsi="Century Gothic" w:cstheme="minorBidi"/>
          <w:color w:val="000000"/>
          <w:sz w:val="20"/>
          <w:szCs w:val="20"/>
        </w:rPr>
      </w:pPr>
      <w:r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Zgłoszenia do programu można przesyłać za pośrednictwem platformy </w:t>
      </w:r>
      <w:hyperlink r:id="rId11">
        <w:r w:rsidRPr="00172C0B">
          <w:rPr>
            <w:rStyle w:val="Hipercze"/>
            <w:rFonts w:ascii="Century Gothic" w:hAnsi="Century Gothic" w:cstheme="minorBidi"/>
            <w:b/>
            <w:bCs/>
            <w:color w:val="auto"/>
            <w:sz w:val="20"/>
            <w:szCs w:val="20"/>
          </w:rPr>
          <w:t>www.forwomeninscience.com</w:t>
        </w:r>
        <w:r w:rsidR="003E4D99" w:rsidRPr="00172C0B">
          <w:rPr>
            <w:rStyle w:val="Hipercze"/>
            <w:rFonts w:ascii="Century Gothic" w:hAnsi="Century Gothic" w:cstheme="minorBidi"/>
            <w:color w:val="auto"/>
            <w:sz w:val="20"/>
            <w:szCs w:val="20"/>
          </w:rPr>
          <w:t>.</w:t>
        </w:r>
      </w:hyperlink>
      <w:r w:rsidR="003E4D99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</w:t>
      </w:r>
      <w:r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Badaczki mogą zgłaszać swój dorobek naukowy w </w:t>
      </w:r>
      <w:r w:rsidR="005F119A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takich obszarach</w:t>
      </w:r>
      <w:r w:rsidR="005846C7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,</w:t>
      </w:r>
      <w:r w:rsidR="005F119A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jak</w:t>
      </w:r>
      <w:r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</w:t>
      </w:r>
      <w:r w:rsidR="00AE01A7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nauki przyrodnicze, medyczne i nauki o zdrowiu, rolnicze, ścisłe</w:t>
      </w:r>
      <w:r w:rsidR="003253DD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czy</w:t>
      </w:r>
      <w:r w:rsidR="006D00FD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inżynier</w:t>
      </w:r>
      <w:r w:rsidR="00A6449E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y</w:t>
      </w:r>
      <w:r w:rsidR="006D00FD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jno-techniczne</w:t>
      </w:r>
      <w:r w:rsidR="00AE01A7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</w:t>
      </w:r>
      <w:r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m.in.</w:t>
      </w:r>
      <w:r w:rsidR="005F119A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: </w:t>
      </w:r>
      <w:r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medycyn</w:t>
      </w:r>
      <w:r w:rsidR="005F119A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a</w:t>
      </w:r>
      <w:r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, biologi</w:t>
      </w:r>
      <w:r w:rsidR="005F119A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a</w:t>
      </w:r>
      <w:r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, fizyk</w:t>
      </w:r>
      <w:r w:rsidR="005F119A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a</w:t>
      </w:r>
      <w:r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, chemi</w:t>
      </w:r>
      <w:r w:rsidR="005F119A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a</w:t>
      </w:r>
      <w:r w:rsidR="003253DD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i</w:t>
      </w:r>
      <w:r w:rsidR="005F119A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</w:t>
      </w:r>
      <w:r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biotechnologi</w:t>
      </w:r>
      <w:r w:rsidR="005F119A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a</w:t>
      </w:r>
      <w:r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. Przy ocenianiu aplikacji kandydatek </w:t>
      </w:r>
      <w:r w:rsidR="005846C7" w:rsidRPr="39A65F3B">
        <w:rPr>
          <w:rFonts w:ascii="Century Gothic" w:hAnsi="Century Gothic" w:cstheme="minorBidi"/>
          <w:color w:val="000000" w:themeColor="text1"/>
          <w:sz w:val="20"/>
          <w:szCs w:val="20"/>
        </w:rPr>
        <w:t>Jury weźmie pod uwagę</w:t>
      </w:r>
      <w:r w:rsidRPr="39A65F3B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m.in. dotychczasowe osiągnięcia naukowe, oryginalność prowadzonych badań, nowatorskie podejście do zagadnienia oraz możliwość praktycznego wykorzystania wyników badań.</w:t>
      </w:r>
    </w:p>
    <w:p w14:paraId="3FEAAA02" w14:textId="2888E93E" w:rsidR="001C38FA" w:rsidRPr="00A775ED" w:rsidRDefault="001C38FA" w:rsidP="16AE4E4F">
      <w:pPr>
        <w:jc w:val="both"/>
        <w:rPr>
          <w:rStyle w:val="normaltextrun"/>
          <w:rFonts w:ascii="Century Gothic" w:hAnsi="Century Gothic" w:cstheme="minorBidi"/>
          <w:color w:val="000000"/>
          <w:sz w:val="20"/>
          <w:szCs w:val="20"/>
          <w:shd w:val="clear" w:color="auto" w:fill="FFFFFF"/>
        </w:rPr>
      </w:pPr>
    </w:p>
    <w:p w14:paraId="3F4D5DA0" w14:textId="33A8E335" w:rsidR="004B0B5E" w:rsidRDefault="004B0B5E" w:rsidP="004B0B5E">
      <w:pPr>
        <w:jc w:val="both"/>
      </w:pPr>
      <w:r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>Pomimo, że kobiety coraz częściej decydują się na obieranie karier naukowych, nadal nie są wystarczająco reprezentowane w świecie nauki. Młode badaczki potrzebują wsparcia, dlatego cieszy mnie, że są podejmowane inicjatywy, które mają likwidować bariery i</w:t>
      </w:r>
      <w:r w:rsidR="006C2BFA"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> </w:t>
      </w:r>
      <w:r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>popularyzować osiągnięcia naukowe kobiet. Również uczelnie wyższe, jak np. Uniwersytet Gdański realizują projekty promujące idee równościowe, poprzez wdrożenie polityki antydyskryminacyjnej</w:t>
      </w:r>
      <w:r w:rsidR="00792420"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 xml:space="preserve">, </w:t>
      </w:r>
      <w:r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>budowanie wspólnoty akademickiej opartej na naukowej kulturze równości</w:t>
      </w:r>
      <w:r w:rsidR="003F02A9"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>,</w:t>
      </w:r>
      <w:r w:rsidR="00792420" w:rsidRPr="00545A18"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 xml:space="preserve"> a także wdrożenia spójnego systemu monitorowania polityki równości płci.</w:t>
      </w:r>
      <w:r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 xml:space="preserve"> Oprócz rozwiązań systemowych, istotne jest także wsparcie finansowe indywidualnych badaczek w postaci różnego rodzaju stypendiów czy grantów. W imieniu całego Jury zachęcam badaczki do aplikowania do tegorocznej edycji Programu L’Oréal-UNESCO Dla Kobiet i Nauki. Dzięki takim programom rola kobiet w nauce jest bardziej widoczna, a także wzmacnia się pozycja kobiet w różnych obszarach polskiej nauki </w:t>
      </w:r>
      <w: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– mówi </w:t>
      </w:r>
      <w:r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prof. dr hab. Ewa Łojkowska</w:t>
      </w:r>
      <w: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, przewodnicząca Jury polskiej edycji Programu L’Oréal-UNESCO </w:t>
      </w:r>
      <w:r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>Dla Kobiet i Nauki</w:t>
      </w:r>
      <w:r w:rsidR="00EB67C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, pracująca w Uniwersytecie Gdańskim</w:t>
      </w:r>
    </w:p>
    <w:p w14:paraId="6002B41C" w14:textId="2589DFE3" w:rsidR="39A65F3B" w:rsidRDefault="39A65F3B" w:rsidP="39A65F3B">
      <w:pPr>
        <w:jc w:val="both"/>
        <w:rPr>
          <w:color w:val="000000" w:themeColor="text1"/>
          <w:sz w:val="20"/>
          <w:szCs w:val="20"/>
        </w:rPr>
      </w:pPr>
    </w:p>
    <w:p w14:paraId="531EA55A" w14:textId="5C05CDAC" w:rsidR="00F05D8C" w:rsidRDefault="0022401A" w:rsidP="16AE4E4F">
      <w:pPr>
        <w:jc w:val="both"/>
        <w:rPr>
          <w:rFonts w:ascii="Century Gothic" w:hAnsi="Century Gothic" w:cstheme="minorBidi"/>
          <w:color w:val="000000"/>
          <w:sz w:val="20"/>
          <w:szCs w:val="20"/>
        </w:rPr>
      </w:pPr>
      <w:r w:rsidRPr="00A775ED">
        <w:rPr>
          <w:rFonts w:ascii="Century Gothic" w:hAnsi="Century Gothic" w:cstheme="minorBidi"/>
          <w:color w:val="000000" w:themeColor="text1"/>
          <w:sz w:val="20"/>
          <w:szCs w:val="20"/>
        </w:rPr>
        <w:lastRenderedPageBreak/>
        <w:t xml:space="preserve">Do programu mogą </w:t>
      </w:r>
      <w:r w:rsidR="00143ED3" w:rsidRPr="00A775ED">
        <w:rPr>
          <w:rFonts w:ascii="Century Gothic" w:hAnsi="Century Gothic" w:cstheme="minorBidi"/>
          <w:color w:val="000000" w:themeColor="text1"/>
          <w:sz w:val="20"/>
          <w:szCs w:val="20"/>
        </w:rPr>
        <w:t>aplikować</w:t>
      </w:r>
      <w:r w:rsidRPr="00A775ED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</w:t>
      </w:r>
      <w:r w:rsidR="00FA20CE" w:rsidRPr="00A775ED">
        <w:rPr>
          <w:rFonts w:ascii="Century Gothic" w:hAnsi="Century Gothic" w:cstheme="minorBidi"/>
          <w:color w:val="000000" w:themeColor="text1"/>
          <w:sz w:val="20"/>
          <w:szCs w:val="20"/>
        </w:rPr>
        <w:t>badaczki</w:t>
      </w:r>
      <w:r w:rsidR="0027102F" w:rsidRPr="00A775ED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na każdym etapie kariery naukowej</w:t>
      </w:r>
      <w:r w:rsidR="005422F3" w:rsidRPr="00A775ED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, </w:t>
      </w:r>
      <w:r w:rsidR="00DC225A" w:rsidRPr="00A775ED">
        <w:rPr>
          <w:rFonts w:ascii="Century Gothic" w:hAnsi="Century Gothic" w:cstheme="minorBidi"/>
          <w:color w:val="000000" w:themeColor="text1"/>
          <w:sz w:val="20"/>
          <w:szCs w:val="20"/>
        </w:rPr>
        <w:t>które</w:t>
      </w:r>
      <w:r w:rsidR="005422F3" w:rsidRPr="00A775ED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w roku wypłacania nagrody </w:t>
      </w:r>
      <w:r w:rsidR="00143ED3" w:rsidRPr="00A775ED">
        <w:rPr>
          <w:rFonts w:ascii="Century Gothic" w:hAnsi="Century Gothic" w:cstheme="minorBidi"/>
          <w:color w:val="000000" w:themeColor="text1"/>
          <w:sz w:val="20"/>
          <w:szCs w:val="20"/>
        </w:rPr>
        <w:t>(202</w:t>
      </w:r>
      <w:r w:rsidR="002F723E" w:rsidRPr="00A775ED">
        <w:rPr>
          <w:rFonts w:ascii="Century Gothic" w:hAnsi="Century Gothic" w:cstheme="minorBidi"/>
          <w:color w:val="000000" w:themeColor="text1"/>
          <w:sz w:val="20"/>
          <w:szCs w:val="20"/>
        </w:rPr>
        <w:t>3</w:t>
      </w:r>
      <w:r w:rsidR="00143ED3" w:rsidRPr="00A775ED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) </w:t>
      </w:r>
      <w:r w:rsidR="005422F3" w:rsidRPr="00A775ED">
        <w:rPr>
          <w:rFonts w:ascii="Century Gothic" w:hAnsi="Century Gothic" w:cstheme="minorBidi"/>
          <w:color w:val="000000" w:themeColor="text1"/>
          <w:sz w:val="20"/>
          <w:szCs w:val="20"/>
        </w:rPr>
        <w:t>nie osiągną 2</w:t>
      </w:r>
      <w:r w:rsidR="002F3F91" w:rsidRPr="00A775ED">
        <w:rPr>
          <w:rFonts w:ascii="Century Gothic" w:hAnsi="Century Gothic" w:cstheme="minorBidi"/>
          <w:color w:val="000000" w:themeColor="text1"/>
          <w:sz w:val="20"/>
          <w:szCs w:val="20"/>
        </w:rPr>
        <w:t>6</w:t>
      </w:r>
      <w:r w:rsidR="005422F3" w:rsidRPr="00A775ED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. </w:t>
      </w:r>
      <w:proofErr w:type="gramStart"/>
      <w:r w:rsidR="005422F3" w:rsidRPr="00A775ED">
        <w:rPr>
          <w:rFonts w:ascii="Century Gothic" w:hAnsi="Century Gothic" w:cstheme="minorBidi"/>
          <w:color w:val="000000" w:themeColor="text1"/>
          <w:sz w:val="20"/>
          <w:szCs w:val="20"/>
        </w:rPr>
        <w:t>roku</w:t>
      </w:r>
      <w:proofErr w:type="gramEnd"/>
      <w:r w:rsidR="005422F3" w:rsidRPr="00A775ED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życi</w:t>
      </w:r>
      <w:r w:rsidR="005C5093" w:rsidRPr="00A775ED">
        <w:rPr>
          <w:rFonts w:ascii="Century Gothic" w:hAnsi="Century Gothic" w:cstheme="minorBidi"/>
          <w:color w:val="000000" w:themeColor="text1"/>
          <w:sz w:val="20"/>
          <w:szCs w:val="20"/>
        </w:rPr>
        <w:t>a – w przypadku magistrantek, 32</w:t>
      </w:r>
      <w:r w:rsidR="005422F3" w:rsidRPr="00A775ED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. </w:t>
      </w:r>
      <w:proofErr w:type="gramStart"/>
      <w:r w:rsidR="005422F3" w:rsidRPr="00A775ED">
        <w:rPr>
          <w:rFonts w:ascii="Century Gothic" w:hAnsi="Century Gothic" w:cstheme="minorBidi"/>
          <w:color w:val="000000" w:themeColor="text1"/>
          <w:sz w:val="20"/>
          <w:szCs w:val="20"/>
        </w:rPr>
        <w:t>roku</w:t>
      </w:r>
      <w:proofErr w:type="gramEnd"/>
      <w:r w:rsidR="005422F3" w:rsidRPr="00A775ED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życia – w przypadku doktorantek, oraz 40. </w:t>
      </w:r>
      <w:proofErr w:type="gramStart"/>
      <w:r w:rsidR="005422F3" w:rsidRPr="00A775ED">
        <w:rPr>
          <w:rFonts w:ascii="Century Gothic" w:hAnsi="Century Gothic" w:cstheme="minorBidi"/>
          <w:color w:val="000000" w:themeColor="text1"/>
          <w:sz w:val="20"/>
          <w:szCs w:val="20"/>
        </w:rPr>
        <w:t>roku</w:t>
      </w:r>
      <w:proofErr w:type="gramEnd"/>
      <w:r w:rsidR="005422F3" w:rsidRPr="00A775ED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życia – w przypadku habilitantek. </w:t>
      </w:r>
      <w:r w:rsidR="00B43A55" w:rsidRPr="00A775ED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Regulamin zgłoszeń przewiduje </w:t>
      </w:r>
      <w:r w:rsidR="00985B0E" w:rsidRPr="005846C7">
        <w:rPr>
          <w:rFonts w:ascii="Century Gothic" w:hAnsi="Century Gothic" w:cstheme="minorBidi"/>
          <w:color w:val="000000" w:themeColor="text1"/>
          <w:sz w:val="20"/>
          <w:szCs w:val="20"/>
        </w:rPr>
        <w:t>możliwość</w:t>
      </w:r>
      <w:r w:rsidR="0096685F" w:rsidRPr="005846C7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</w:t>
      </w:r>
      <w:r w:rsidR="00985B0E" w:rsidRPr="005846C7">
        <w:rPr>
          <w:rFonts w:ascii="Century Gothic" w:hAnsi="Century Gothic" w:cstheme="minorBidi"/>
          <w:color w:val="000000" w:themeColor="text1"/>
          <w:sz w:val="20"/>
          <w:szCs w:val="20"/>
        </w:rPr>
        <w:t>wydłużenia</w:t>
      </w:r>
      <w:r w:rsidR="005C5093" w:rsidRPr="005846C7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o</w:t>
      </w:r>
      <w:r w:rsidR="00734502" w:rsidRPr="005846C7">
        <w:rPr>
          <w:rFonts w:ascii="Century Gothic" w:hAnsi="Century Gothic" w:cstheme="minorBidi"/>
          <w:color w:val="000000" w:themeColor="text1"/>
          <w:sz w:val="20"/>
          <w:szCs w:val="20"/>
        </w:rPr>
        <w:t> </w:t>
      </w:r>
      <w:r w:rsidR="005C5093" w:rsidRPr="005846C7">
        <w:rPr>
          <w:rFonts w:ascii="Century Gothic" w:hAnsi="Century Gothic" w:cstheme="minorBidi"/>
          <w:color w:val="000000" w:themeColor="text1"/>
          <w:sz w:val="20"/>
          <w:szCs w:val="20"/>
        </w:rPr>
        <w:t>dodatkowy rok wyznaczonej granicy wiekowej w</w:t>
      </w:r>
      <w:r w:rsidR="00C1081D">
        <w:rPr>
          <w:rFonts w:ascii="Century Gothic" w:hAnsi="Century Gothic" w:cstheme="minorBidi"/>
          <w:color w:val="000000" w:themeColor="text1"/>
          <w:sz w:val="20"/>
          <w:szCs w:val="20"/>
        </w:rPr>
        <w:t> </w:t>
      </w:r>
      <w:r w:rsidR="005C5093" w:rsidRPr="005846C7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przypadku kandydatek, które </w:t>
      </w:r>
      <w:r w:rsidR="0037229B" w:rsidRPr="005846C7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w trakcie </w:t>
      </w:r>
      <w:r w:rsidR="005C5093" w:rsidRPr="005846C7">
        <w:rPr>
          <w:rFonts w:ascii="Century Gothic" w:hAnsi="Century Gothic" w:cstheme="minorBidi"/>
          <w:color w:val="000000" w:themeColor="text1"/>
          <w:sz w:val="20"/>
          <w:szCs w:val="20"/>
        </w:rPr>
        <w:t>prac</w:t>
      </w:r>
      <w:r w:rsidR="0037229B" w:rsidRPr="005846C7">
        <w:rPr>
          <w:rFonts w:ascii="Century Gothic" w:hAnsi="Century Gothic" w:cstheme="minorBidi"/>
          <w:color w:val="000000" w:themeColor="text1"/>
          <w:sz w:val="20"/>
          <w:szCs w:val="20"/>
        </w:rPr>
        <w:t>y</w:t>
      </w:r>
      <w:r w:rsidR="005C5093" w:rsidRPr="005846C7">
        <w:rPr>
          <w:rFonts w:ascii="Century Gothic" w:hAnsi="Century Gothic" w:cstheme="minorBidi"/>
          <w:color w:val="000000" w:themeColor="text1"/>
          <w:sz w:val="20"/>
          <w:szCs w:val="20"/>
        </w:rPr>
        <w:t xml:space="preserve"> naukow</w:t>
      </w:r>
      <w:r w:rsidR="0037229B" w:rsidRPr="005846C7">
        <w:rPr>
          <w:rFonts w:ascii="Century Gothic" w:hAnsi="Century Gothic" w:cstheme="minorBidi"/>
          <w:color w:val="000000" w:themeColor="text1"/>
          <w:sz w:val="20"/>
          <w:szCs w:val="20"/>
        </w:rPr>
        <w:t>ej</w:t>
      </w:r>
      <w:r w:rsidR="00985B0E" w:rsidRPr="005846C7">
        <w:rPr>
          <w:rFonts w:ascii="Century Gothic" w:hAnsi="Century Gothic" w:cstheme="minorBidi"/>
          <w:color w:val="000000" w:themeColor="text1"/>
          <w:sz w:val="20"/>
          <w:szCs w:val="20"/>
        </w:rPr>
        <w:t>, przebywały na urlopie macierzyńskim.</w:t>
      </w:r>
      <w:r w:rsidR="00D516F7" w:rsidRPr="005846C7">
        <w:rPr>
          <w:rFonts w:ascii="Century Gothic" w:hAnsi="Century Gothic" w:cstheme="minorBidi"/>
          <w:color w:val="000000"/>
          <w:sz w:val="20"/>
          <w:szCs w:val="20"/>
        </w:rPr>
        <w:t xml:space="preserve"> </w:t>
      </w:r>
    </w:p>
    <w:p w14:paraId="3B388FC0" w14:textId="40566C63" w:rsidR="002564D5" w:rsidRDefault="002564D5" w:rsidP="16AE4E4F">
      <w:pPr>
        <w:jc w:val="both"/>
        <w:rPr>
          <w:rFonts w:ascii="Century Gothic" w:hAnsi="Century Gothic" w:cstheme="minorBidi"/>
          <w:color w:val="000000"/>
          <w:sz w:val="20"/>
          <w:szCs w:val="20"/>
        </w:rPr>
      </w:pPr>
    </w:p>
    <w:p w14:paraId="7F781AB8" w14:textId="71213401" w:rsidR="00242CB2" w:rsidRDefault="002564D5" w:rsidP="1A5FCC76">
      <w:pPr>
        <w:jc w:val="both"/>
        <w:rPr>
          <w:rFonts w:ascii="Century Gothic" w:eastAsia="Times New Roman" w:hAnsi="Century Gothic" w:cs="Calibri Light"/>
          <w:color w:val="000000"/>
          <w:sz w:val="20"/>
          <w:szCs w:val="20"/>
        </w:rPr>
      </w:pPr>
      <w:r w:rsidRPr="003E4D99">
        <w:rPr>
          <w:rFonts w:ascii="Century Gothic" w:eastAsia="Times New Roman" w:hAnsi="Century Gothic" w:cs="Calibri Light"/>
          <w:color w:val="000000"/>
          <w:sz w:val="20"/>
          <w:szCs w:val="20"/>
        </w:rPr>
        <w:t>W związku z trwającym kryzysem humanitarnym</w:t>
      </w:r>
      <w:r w:rsidR="00C82A40">
        <w:rPr>
          <w:rFonts w:ascii="Century Gothic" w:eastAsia="Times New Roman" w:hAnsi="Century Gothic" w:cs="Calibri Light"/>
          <w:color w:val="000000"/>
          <w:sz w:val="20"/>
          <w:szCs w:val="20"/>
        </w:rPr>
        <w:t>,</w:t>
      </w:r>
      <w:r w:rsidRPr="003E4D99">
        <w:rPr>
          <w:rFonts w:ascii="Century Gothic" w:eastAsia="Times New Roman" w:hAnsi="Century Gothic" w:cs="Calibri Light"/>
          <w:color w:val="000000"/>
          <w:sz w:val="20"/>
          <w:szCs w:val="20"/>
        </w:rPr>
        <w:t xml:space="preserve"> </w:t>
      </w:r>
      <w:r w:rsidR="00C82A40" w:rsidRPr="1A5FCC76">
        <w:rPr>
          <w:rStyle w:val="normaltextrun"/>
          <w:rFonts w:ascii="Century Gothic" w:hAnsi="Century Gothic" w:cstheme="minorBidi"/>
          <w:color w:val="000000"/>
          <w:sz w:val="20"/>
          <w:szCs w:val="20"/>
          <w:shd w:val="clear" w:color="auto" w:fill="FFFFFF"/>
        </w:rPr>
        <w:t xml:space="preserve">L’Oréal </w:t>
      </w:r>
      <w:r w:rsidR="00284A1E">
        <w:rPr>
          <w:rFonts w:ascii="Century Gothic" w:eastAsia="Times New Roman" w:hAnsi="Century Gothic" w:cs="Calibri Light"/>
          <w:color w:val="000000"/>
          <w:sz w:val="20"/>
          <w:szCs w:val="20"/>
        </w:rPr>
        <w:t>włączy się dodatkowo w działania</w:t>
      </w:r>
      <w:r w:rsidR="00C82A40">
        <w:rPr>
          <w:rFonts w:ascii="Century Gothic" w:eastAsia="Times New Roman" w:hAnsi="Century Gothic" w:cs="Calibri Light"/>
          <w:color w:val="000000"/>
          <w:sz w:val="20"/>
          <w:szCs w:val="20"/>
        </w:rPr>
        <w:t xml:space="preserve"> </w:t>
      </w:r>
      <w:r w:rsidR="00284A1E" w:rsidRPr="003E4D99">
        <w:rPr>
          <w:rFonts w:ascii="Century Gothic" w:eastAsia="Times New Roman" w:hAnsi="Century Gothic" w:cs="Calibri Light"/>
          <w:color w:val="000000"/>
          <w:sz w:val="20"/>
          <w:szCs w:val="20"/>
        </w:rPr>
        <w:t>Polsk</w:t>
      </w:r>
      <w:r w:rsidR="00284A1E">
        <w:rPr>
          <w:rFonts w:ascii="Century Gothic" w:eastAsia="Times New Roman" w:hAnsi="Century Gothic" w:cs="Calibri Light"/>
          <w:color w:val="000000"/>
          <w:sz w:val="20"/>
          <w:szCs w:val="20"/>
        </w:rPr>
        <w:t>iej</w:t>
      </w:r>
      <w:r w:rsidR="00284A1E" w:rsidRPr="003E4D99">
        <w:rPr>
          <w:rFonts w:ascii="Century Gothic" w:eastAsia="Times New Roman" w:hAnsi="Century Gothic" w:cs="Calibri Light"/>
          <w:color w:val="000000"/>
          <w:sz w:val="20"/>
          <w:szCs w:val="20"/>
        </w:rPr>
        <w:t xml:space="preserve"> Akademi</w:t>
      </w:r>
      <w:r w:rsidR="00284A1E">
        <w:rPr>
          <w:rFonts w:ascii="Century Gothic" w:eastAsia="Times New Roman" w:hAnsi="Century Gothic" w:cs="Calibri Light"/>
          <w:color w:val="000000"/>
          <w:sz w:val="20"/>
          <w:szCs w:val="20"/>
        </w:rPr>
        <w:t>i</w:t>
      </w:r>
      <w:r w:rsidR="00284A1E" w:rsidRPr="003E4D99">
        <w:rPr>
          <w:rFonts w:ascii="Century Gothic" w:eastAsia="Times New Roman" w:hAnsi="Century Gothic" w:cs="Calibri Light"/>
          <w:color w:val="000000"/>
          <w:sz w:val="20"/>
          <w:szCs w:val="20"/>
        </w:rPr>
        <w:t xml:space="preserve"> Nau</w:t>
      </w:r>
      <w:r w:rsidR="00284A1E">
        <w:rPr>
          <w:rFonts w:ascii="Century Gothic" w:eastAsia="Times New Roman" w:hAnsi="Century Gothic" w:cs="Calibri Light"/>
          <w:color w:val="000000"/>
          <w:sz w:val="20"/>
          <w:szCs w:val="20"/>
        </w:rPr>
        <w:t xml:space="preserve">k, przekazując </w:t>
      </w:r>
      <w:r w:rsidR="00C82A40">
        <w:rPr>
          <w:rFonts w:ascii="Century Gothic" w:eastAsia="Times New Roman" w:hAnsi="Century Gothic" w:cs="Calibri Light"/>
          <w:color w:val="000000"/>
          <w:sz w:val="20"/>
          <w:szCs w:val="20"/>
        </w:rPr>
        <w:t xml:space="preserve">środki finansowe </w:t>
      </w:r>
      <w:r w:rsidR="00284A1E">
        <w:rPr>
          <w:rFonts w:ascii="Century Gothic" w:eastAsia="Times New Roman" w:hAnsi="Century Gothic" w:cs="Calibri Light"/>
          <w:color w:val="000000"/>
          <w:sz w:val="20"/>
          <w:szCs w:val="20"/>
        </w:rPr>
        <w:t xml:space="preserve">niezbędne do zakwaterowania ukraińskich </w:t>
      </w:r>
      <w:proofErr w:type="spellStart"/>
      <w:r w:rsidR="00284A1E">
        <w:rPr>
          <w:rFonts w:ascii="Century Gothic" w:eastAsia="Times New Roman" w:hAnsi="Century Gothic" w:cs="Calibri Light"/>
          <w:color w:val="000000"/>
          <w:sz w:val="20"/>
          <w:szCs w:val="20"/>
        </w:rPr>
        <w:t>naukowczyń</w:t>
      </w:r>
      <w:proofErr w:type="spellEnd"/>
      <w:r w:rsidR="003E4D99">
        <w:rPr>
          <w:rFonts w:ascii="Century Gothic" w:eastAsia="Times New Roman" w:hAnsi="Century Gothic" w:cs="Calibri Light"/>
          <w:color w:val="000000"/>
          <w:sz w:val="20"/>
          <w:szCs w:val="20"/>
        </w:rPr>
        <w:t>, które musiały opuścić swój kraj</w:t>
      </w:r>
      <w:r w:rsidR="00284A1E">
        <w:rPr>
          <w:rFonts w:ascii="Century Gothic" w:eastAsia="Times New Roman" w:hAnsi="Century Gothic" w:cs="Calibri Light"/>
          <w:color w:val="000000"/>
          <w:sz w:val="20"/>
          <w:szCs w:val="20"/>
        </w:rPr>
        <w:t xml:space="preserve">. Będzie to część zakrojonego na szeroką skalę programu solidarnościowego, który L'Oréal prowadzi na rzecz wspierania </w:t>
      </w:r>
      <w:r w:rsidR="00EB67C5">
        <w:rPr>
          <w:rFonts w:ascii="Century Gothic" w:eastAsia="Times New Roman" w:hAnsi="Century Gothic" w:cs="Calibri Light"/>
          <w:color w:val="000000"/>
          <w:sz w:val="20"/>
          <w:szCs w:val="20"/>
        </w:rPr>
        <w:t>uchodźców</w:t>
      </w:r>
      <w:r w:rsidR="00284A1E">
        <w:rPr>
          <w:rFonts w:ascii="Century Gothic" w:eastAsia="Times New Roman" w:hAnsi="Century Gothic" w:cs="Calibri Light"/>
          <w:color w:val="000000"/>
          <w:sz w:val="20"/>
          <w:szCs w:val="20"/>
        </w:rPr>
        <w:t xml:space="preserve"> z Ukrainy.</w:t>
      </w:r>
    </w:p>
    <w:p w14:paraId="4A2267A1" w14:textId="77777777" w:rsidR="00284A1E" w:rsidRPr="00CB4389" w:rsidRDefault="00284A1E" w:rsidP="00CB4389">
      <w:pPr>
        <w:jc w:val="both"/>
        <w:rPr>
          <w:rFonts w:ascii="Century Gothic" w:eastAsia="Times New Roman" w:hAnsi="Century Gothic" w:cs="Calibri Light"/>
          <w:color w:val="000000"/>
          <w:sz w:val="20"/>
          <w:szCs w:val="20"/>
        </w:rPr>
      </w:pPr>
    </w:p>
    <w:p w14:paraId="5737F7B3" w14:textId="77777777" w:rsidR="005846C7" w:rsidRPr="005846C7" w:rsidRDefault="005846C7" w:rsidP="005846C7">
      <w:pPr>
        <w:jc w:val="both"/>
        <w:textAlignment w:val="baseline"/>
        <w:rPr>
          <w:rFonts w:ascii="Century Gothic" w:eastAsia="Times New Roman" w:hAnsi="Century Gothic" w:cs="Segoe UI"/>
          <w:sz w:val="20"/>
          <w:szCs w:val="20"/>
        </w:rPr>
      </w:pPr>
      <w:r w:rsidRPr="005846C7">
        <w:rPr>
          <w:rFonts w:ascii="Century Gothic" w:eastAsia="Times New Roman" w:hAnsi="Century Gothic" w:cs="Calibri Light"/>
          <w:color w:val="000000"/>
          <w:sz w:val="20"/>
          <w:szCs w:val="20"/>
        </w:rPr>
        <w:t>Więcej informacji:</w:t>
      </w:r>
      <w:r w:rsidRPr="005846C7">
        <w:rPr>
          <w:rFonts w:ascii="Century Gothic" w:eastAsia="Times New Roman" w:hAnsi="Century Gothic" w:cs="Calibri Light"/>
          <w:i/>
          <w:iCs/>
          <w:color w:val="000000"/>
          <w:sz w:val="20"/>
          <w:szCs w:val="20"/>
        </w:rPr>
        <w:t xml:space="preserve"> </w:t>
      </w:r>
      <w:hyperlink r:id="rId12" w:tgtFrame="_blank" w:history="1">
        <w:r w:rsidRPr="005846C7">
          <w:rPr>
            <w:rFonts w:ascii="Century Gothic" w:eastAsia="Times New Roman" w:hAnsi="Century Gothic" w:cs="Calibri Light"/>
            <w:color w:val="0563C1"/>
            <w:sz w:val="20"/>
            <w:szCs w:val="20"/>
            <w:u w:val="single"/>
          </w:rPr>
          <w:t>www.lorealdlakobietinauki.pl</w:t>
        </w:r>
      </w:hyperlink>
      <w:r w:rsidRPr="005846C7">
        <w:rPr>
          <w:rFonts w:ascii="Century Gothic" w:eastAsia="Times New Roman" w:hAnsi="Century Gothic" w:cs="Calibri Light"/>
          <w:color w:val="000000"/>
          <w:sz w:val="20"/>
          <w:szCs w:val="20"/>
        </w:rPr>
        <w:t xml:space="preserve"> i</w:t>
      </w:r>
      <w:r w:rsidRPr="005846C7">
        <w:rPr>
          <w:rFonts w:ascii="Century Gothic" w:eastAsia="Times New Roman" w:hAnsi="Century Gothic" w:cs="Calibri Light"/>
          <w:b/>
          <w:bCs/>
          <w:color w:val="000000"/>
          <w:sz w:val="20"/>
          <w:szCs w:val="20"/>
        </w:rPr>
        <w:t xml:space="preserve"> </w:t>
      </w:r>
      <w:hyperlink r:id="rId13" w:tgtFrame="_blank" w:history="1">
        <w:r w:rsidRPr="005846C7">
          <w:rPr>
            <w:rFonts w:ascii="Century Gothic" w:eastAsia="Times New Roman" w:hAnsi="Century Gothic" w:cs="Calibri Light"/>
            <w:color w:val="0563C1"/>
            <w:sz w:val="20"/>
            <w:szCs w:val="20"/>
            <w:u w:val="single"/>
          </w:rPr>
          <w:t>www.facebook.com/LOrealPoland</w:t>
        </w:r>
      </w:hyperlink>
    </w:p>
    <w:p w14:paraId="48419AED" w14:textId="77777777" w:rsidR="00517934" w:rsidRDefault="00517934" w:rsidP="00F25784">
      <w:pPr>
        <w:pStyle w:val="xmsonospacing"/>
        <w:jc w:val="both"/>
        <w:rPr>
          <w:rFonts w:ascii="Calibri Light" w:hAnsi="Calibri Light"/>
          <w:b/>
          <w:bCs/>
        </w:rPr>
      </w:pPr>
    </w:p>
    <w:p w14:paraId="06CDE43A" w14:textId="77777777" w:rsidR="002C448D" w:rsidRDefault="002C448D" w:rsidP="00F25784">
      <w:pPr>
        <w:pStyle w:val="xmsonospacing"/>
        <w:jc w:val="both"/>
        <w:rPr>
          <w:rFonts w:ascii="Calibri Light" w:hAnsi="Calibri Light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75"/>
      </w:tblGrid>
      <w:tr w:rsidR="00284A1E" w:rsidRPr="00977435" w14:paraId="34370513" w14:textId="77777777" w:rsidTr="00284A1E">
        <w:tc>
          <w:tcPr>
            <w:tcW w:w="5387" w:type="dxa"/>
          </w:tcPr>
          <w:p w14:paraId="36A08939" w14:textId="77777777" w:rsidR="00284A1E" w:rsidRPr="00977435" w:rsidRDefault="00284A1E" w:rsidP="00284A1E">
            <w:pPr>
              <w:pStyle w:val="xmsonospacing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743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Barbara Stępień </w:t>
            </w:r>
          </w:p>
          <w:p w14:paraId="3030AEEF" w14:textId="77777777" w:rsidR="00977435" w:rsidRDefault="00284A1E" w:rsidP="00284A1E">
            <w:pPr>
              <w:pStyle w:val="xmsonospacing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7435">
              <w:rPr>
                <w:rFonts w:ascii="Century Gothic" w:hAnsi="Century Gothic"/>
                <w:sz w:val="20"/>
                <w:szCs w:val="20"/>
              </w:rPr>
              <w:t xml:space="preserve">Dyrektorka Komunikacji Korporacyjnej L’Oréal </w:t>
            </w:r>
          </w:p>
          <w:p w14:paraId="3DFE3C65" w14:textId="56B3C8E9" w:rsidR="00284A1E" w:rsidRPr="00977435" w:rsidRDefault="00284A1E" w:rsidP="00284A1E">
            <w:pPr>
              <w:pStyle w:val="xmsonospacing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7435">
              <w:rPr>
                <w:rFonts w:ascii="Century Gothic" w:hAnsi="Century Gothic"/>
                <w:sz w:val="20"/>
                <w:szCs w:val="20"/>
              </w:rPr>
              <w:t>Polska i Kraje Bałtyckie</w:t>
            </w:r>
          </w:p>
          <w:p w14:paraId="154510A3" w14:textId="77777777" w:rsidR="00284A1E" w:rsidRPr="00977435" w:rsidRDefault="00284A1E" w:rsidP="00284A1E">
            <w:pPr>
              <w:pStyle w:val="xmsonospacing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7435">
              <w:rPr>
                <w:rFonts w:ascii="Century Gothic" w:hAnsi="Century Gothic"/>
                <w:sz w:val="20"/>
                <w:szCs w:val="20"/>
              </w:rPr>
              <w:t>Menedżerka Programu</w:t>
            </w:r>
            <w:r w:rsidRPr="00977435">
              <w:rPr>
                <w:rFonts w:ascii="Arial" w:hAnsi="Arial" w:cs="Arial"/>
                <w:sz w:val="20"/>
                <w:szCs w:val="20"/>
              </w:rPr>
              <w:t> </w:t>
            </w:r>
            <w:r w:rsidRPr="00977435">
              <w:rPr>
                <w:rFonts w:ascii="Century Gothic" w:hAnsi="Century Gothic"/>
                <w:sz w:val="20"/>
                <w:szCs w:val="20"/>
              </w:rPr>
              <w:t>Dla Kobiet i Nauki</w:t>
            </w:r>
            <w:r w:rsidRPr="00977435">
              <w:rPr>
                <w:rFonts w:ascii="Arial" w:hAnsi="Arial" w:cs="Arial"/>
                <w:sz w:val="20"/>
                <w:szCs w:val="20"/>
              </w:rPr>
              <w:t>   </w:t>
            </w:r>
            <w:r w:rsidRPr="00977435">
              <w:rPr>
                <w:rFonts w:ascii="Century Gothic" w:hAnsi="Century Gothic"/>
                <w:sz w:val="20"/>
                <w:szCs w:val="20"/>
              </w:rPr>
              <w:t> </w:t>
            </w:r>
          </w:p>
          <w:p w14:paraId="173FCA2A" w14:textId="63C2FC55" w:rsidR="00284A1E" w:rsidRPr="00312E1B" w:rsidRDefault="00284A1E" w:rsidP="00284A1E">
            <w:pPr>
              <w:pStyle w:val="xmsonospacing"/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312E1B">
              <w:rPr>
                <w:rFonts w:ascii="Century Gothic" w:hAnsi="Century Gothic"/>
                <w:sz w:val="20"/>
                <w:szCs w:val="20"/>
                <w:lang w:val="en-GB"/>
              </w:rPr>
              <w:t>(For Women in Science)</w:t>
            </w:r>
            <w:r w:rsidRPr="00312E1B">
              <w:rPr>
                <w:rFonts w:ascii="Arial" w:hAnsi="Arial" w:cs="Arial"/>
                <w:sz w:val="20"/>
                <w:szCs w:val="20"/>
                <w:lang w:val="en-GB"/>
              </w:rPr>
              <w:t>  </w:t>
            </w:r>
            <w:r w:rsidRPr="00312E1B">
              <w:rPr>
                <w:rFonts w:ascii="Century Gothic" w:hAnsi="Century Gothic"/>
                <w:sz w:val="20"/>
                <w:szCs w:val="20"/>
                <w:lang w:val="en-GB"/>
              </w:rPr>
              <w:t> </w:t>
            </w:r>
          </w:p>
          <w:p w14:paraId="5D5FC8FB" w14:textId="77777777" w:rsidR="00284A1E" w:rsidRPr="00977435" w:rsidRDefault="00284A1E" w:rsidP="00284A1E">
            <w:pPr>
              <w:pStyle w:val="xmsonospacing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77435">
              <w:rPr>
                <w:rFonts w:ascii="Century Gothic" w:hAnsi="Century Gothic"/>
                <w:sz w:val="20"/>
                <w:szCs w:val="20"/>
                <w:lang w:val="en-US"/>
              </w:rPr>
              <w:t>tel. 509 526 026</w:t>
            </w:r>
          </w:p>
          <w:p w14:paraId="00A43FCE" w14:textId="3833E300" w:rsidR="00284A1E" w:rsidRPr="00977435" w:rsidRDefault="002C0163" w:rsidP="00F25784">
            <w:pPr>
              <w:pStyle w:val="xmsonospacing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hyperlink r:id="rId14" w:history="1">
              <w:r w:rsidR="00284A1E" w:rsidRPr="00977435">
                <w:rPr>
                  <w:rStyle w:val="Hipercze"/>
                  <w:rFonts w:ascii="Century Gothic" w:hAnsi="Century Gothic"/>
                  <w:sz w:val="20"/>
                  <w:szCs w:val="20"/>
                  <w:lang w:val="en-US"/>
                </w:rPr>
                <w:t>barbara.stepien@loreal.com</w:t>
              </w:r>
            </w:hyperlink>
          </w:p>
        </w:tc>
        <w:tc>
          <w:tcPr>
            <w:tcW w:w="3675" w:type="dxa"/>
          </w:tcPr>
          <w:p w14:paraId="39F004BE" w14:textId="1A6CAF32" w:rsidR="00284A1E" w:rsidRPr="00977435" w:rsidRDefault="00284A1E" w:rsidP="00284A1E">
            <w:pPr>
              <w:pStyle w:val="xmsonospacing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77435">
              <w:rPr>
                <w:rFonts w:ascii="Century Gothic" w:hAnsi="Century Gothic"/>
                <w:b/>
                <w:bCs/>
                <w:sz w:val="20"/>
                <w:szCs w:val="20"/>
              </w:rPr>
              <w:t>Anna Wrzosk-Piechowska</w:t>
            </w:r>
          </w:p>
          <w:p w14:paraId="47F2C9EF" w14:textId="77777777" w:rsidR="00284A1E" w:rsidRPr="00977435" w:rsidRDefault="00284A1E" w:rsidP="00284A1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977435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Biuro Programu</w:t>
            </w:r>
            <w:r w:rsidRPr="00977435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977435">
              <w:rPr>
                <w:rStyle w:val="normaltextrun"/>
                <w:rFonts w:ascii="Century Gothic" w:hAnsi="Century Gothic" w:cs="Segoe UI"/>
                <w:i/>
                <w:iCs/>
                <w:sz w:val="20"/>
                <w:szCs w:val="20"/>
              </w:rPr>
              <w:t>Dla Kobiet i Nauki</w:t>
            </w:r>
            <w:r w:rsidRPr="00977435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 </w:t>
            </w:r>
            <w:r w:rsidRPr="0097743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  <w:r w:rsidRPr="00977435"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4839B8A8" w14:textId="77777777" w:rsidR="00284A1E" w:rsidRPr="00977435" w:rsidRDefault="00284A1E" w:rsidP="00284A1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20"/>
                <w:lang w:val="en-GB"/>
              </w:rPr>
            </w:pPr>
            <w:r w:rsidRPr="00977435">
              <w:rPr>
                <w:rStyle w:val="normaltextrun"/>
                <w:rFonts w:ascii="Century Gothic" w:hAnsi="Century Gothic" w:cs="Segoe UI"/>
                <w:sz w:val="20"/>
                <w:szCs w:val="20"/>
                <w:lang w:val="en-US"/>
              </w:rPr>
              <w:t>(</w:t>
            </w:r>
            <w:r w:rsidRPr="00977435">
              <w:rPr>
                <w:rStyle w:val="normaltextrun"/>
                <w:rFonts w:ascii="Century Gothic" w:hAnsi="Century Gothic" w:cs="Segoe UI"/>
                <w:i/>
                <w:iCs/>
                <w:sz w:val="20"/>
                <w:szCs w:val="20"/>
                <w:lang w:val="en-US"/>
              </w:rPr>
              <w:t>For Women in Science</w:t>
            </w:r>
            <w:r w:rsidRPr="00977435">
              <w:rPr>
                <w:rStyle w:val="normaltextrun"/>
                <w:rFonts w:ascii="Century Gothic" w:hAnsi="Century Gothic" w:cs="Segoe UI"/>
                <w:sz w:val="20"/>
                <w:szCs w:val="20"/>
                <w:lang w:val="en-US"/>
              </w:rPr>
              <w:t>)</w:t>
            </w:r>
            <w:r w:rsidRPr="00977435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  </w:t>
            </w:r>
            <w:r w:rsidRPr="00977435">
              <w:rPr>
                <w:rStyle w:val="eop"/>
                <w:rFonts w:ascii="Century Gothic" w:hAnsi="Century Gothic" w:cs="Segoe UI"/>
                <w:sz w:val="20"/>
                <w:szCs w:val="20"/>
                <w:lang w:val="en-GB"/>
              </w:rPr>
              <w:t> </w:t>
            </w:r>
          </w:p>
          <w:p w14:paraId="696DCEE9" w14:textId="77777777" w:rsidR="00284A1E" w:rsidRPr="00977435" w:rsidRDefault="00284A1E" w:rsidP="00284A1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20"/>
                <w:lang w:val="en-GB"/>
              </w:rPr>
            </w:pPr>
            <w:r w:rsidRPr="00977435">
              <w:rPr>
                <w:rStyle w:val="contextualspellingandgrammarerror"/>
                <w:rFonts w:ascii="Century Gothic" w:hAnsi="Century Gothic" w:cs="Segoe UI"/>
                <w:sz w:val="20"/>
                <w:szCs w:val="20"/>
                <w:lang w:val="fr-FR"/>
              </w:rPr>
              <w:t>tel</w:t>
            </w:r>
            <w:r w:rsidRPr="00977435">
              <w:rPr>
                <w:rStyle w:val="normaltextrun"/>
                <w:rFonts w:ascii="Century Gothic" w:hAnsi="Century Gothic" w:cs="Segoe UI"/>
                <w:sz w:val="20"/>
                <w:szCs w:val="20"/>
                <w:lang w:val="fr-FR"/>
              </w:rPr>
              <w:t>. 662</w:t>
            </w:r>
            <w:r w:rsidRPr="00977435">
              <w:rPr>
                <w:rStyle w:val="normaltextrun"/>
                <w:rFonts w:ascii="Arial" w:hAnsi="Arial" w:cs="Arial"/>
                <w:sz w:val="20"/>
                <w:szCs w:val="20"/>
                <w:lang w:val="fr-FR"/>
              </w:rPr>
              <w:t> </w:t>
            </w:r>
            <w:r w:rsidRPr="00977435">
              <w:rPr>
                <w:rStyle w:val="normaltextrun"/>
                <w:rFonts w:ascii="Century Gothic" w:hAnsi="Century Gothic" w:cs="Segoe UI"/>
                <w:sz w:val="20"/>
                <w:szCs w:val="20"/>
                <w:lang w:val="fr-FR"/>
              </w:rPr>
              <w:t>206 692</w:t>
            </w:r>
            <w:r w:rsidRPr="00977435">
              <w:rPr>
                <w:rStyle w:val="eop"/>
                <w:rFonts w:ascii="Century Gothic" w:hAnsi="Century Gothic" w:cs="Segoe UI"/>
                <w:sz w:val="20"/>
                <w:szCs w:val="20"/>
                <w:lang w:val="en-GB"/>
              </w:rPr>
              <w:t> </w:t>
            </w:r>
          </w:p>
          <w:p w14:paraId="383068F3" w14:textId="1D6E1241" w:rsidR="00284A1E" w:rsidRPr="00977435" w:rsidRDefault="00284A1E" w:rsidP="00F25784">
            <w:pPr>
              <w:pStyle w:val="xmsonospacing"/>
              <w:jc w:val="both"/>
              <w:rPr>
                <w:rFonts w:ascii="Century Gothic" w:hAnsi="Century Gothic"/>
                <w:color w:val="0000FF"/>
                <w:sz w:val="20"/>
                <w:szCs w:val="20"/>
              </w:rPr>
            </w:pPr>
            <w:proofErr w:type="gramStart"/>
            <w:r w:rsidRPr="00977435">
              <w:rPr>
                <w:rStyle w:val="Hipercze"/>
                <w:rFonts w:ascii="Century Gothic" w:hAnsi="Century Gothic"/>
                <w:sz w:val="20"/>
                <w:szCs w:val="20"/>
              </w:rPr>
              <w:t>awrzosk</w:t>
            </w:r>
            <w:proofErr w:type="gramEnd"/>
            <w:r w:rsidRPr="00977435">
              <w:rPr>
                <w:rStyle w:val="Hipercze"/>
                <w:rFonts w:ascii="Century Gothic" w:hAnsi="Century Gothic"/>
                <w:sz w:val="20"/>
                <w:szCs w:val="20"/>
              </w:rPr>
              <w:t>@obtk.</w:t>
            </w:r>
            <w:proofErr w:type="gramStart"/>
            <w:r w:rsidRPr="00977435">
              <w:rPr>
                <w:rStyle w:val="Hipercze"/>
                <w:rFonts w:ascii="Century Gothic" w:hAnsi="Century Gothic"/>
                <w:sz w:val="20"/>
                <w:szCs w:val="20"/>
              </w:rPr>
              <w:t>com</w:t>
            </w:r>
            <w:r w:rsidRPr="00977435">
              <w:rPr>
                <w:rStyle w:val="Hipercze"/>
                <w:rFonts w:ascii="Arial" w:hAnsi="Arial" w:cs="Arial"/>
                <w:sz w:val="20"/>
                <w:szCs w:val="20"/>
              </w:rPr>
              <w:t>  </w:t>
            </w:r>
            <w:proofErr w:type="gramEnd"/>
            <w:r w:rsidRPr="00977435">
              <w:rPr>
                <w:rStyle w:val="Hipercze"/>
                <w:rFonts w:ascii="Century Gothic" w:hAnsi="Century Gothic" w:cs="Century Gothic"/>
                <w:sz w:val="20"/>
                <w:szCs w:val="20"/>
              </w:rPr>
              <w:t> </w:t>
            </w:r>
          </w:p>
        </w:tc>
      </w:tr>
    </w:tbl>
    <w:p w14:paraId="76E51F97" w14:textId="18C561E6" w:rsidR="00F25784" w:rsidRPr="002F3F91" w:rsidRDefault="00F25784" w:rsidP="00BD4B65">
      <w:pPr>
        <w:pStyle w:val="xmsonospacing"/>
        <w:jc w:val="both"/>
        <w:rPr>
          <w:rFonts w:ascii="Calibri Light" w:hAnsi="Calibri Light"/>
          <w:lang w:val="en-US"/>
        </w:rPr>
      </w:pPr>
    </w:p>
    <w:sectPr w:rsidR="00F25784" w:rsidRPr="002F3F91" w:rsidSect="002F3F91">
      <w:headerReference w:type="default" r:id="rId15"/>
      <w:footerReference w:type="default" r:id="rId16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9037D" w14:textId="77777777" w:rsidR="002C0163" w:rsidRDefault="002C0163" w:rsidP="00D65915">
      <w:r>
        <w:separator/>
      </w:r>
    </w:p>
  </w:endnote>
  <w:endnote w:type="continuationSeparator" w:id="0">
    <w:p w14:paraId="0200D74E" w14:textId="77777777" w:rsidR="002C0163" w:rsidRDefault="002C0163" w:rsidP="00D6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25233" w14:textId="28FB2382" w:rsidR="00033BE9" w:rsidRDefault="00033BE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8DFAD5" wp14:editId="41FA2620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237d41ec90e739a25ff2ea30" descr="{&quot;HashCode&quot;:-73742214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486094" w14:textId="58BBE278" w:rsidR="00033BE9" w:rsidRPr="00033BE9" w:rsidRDefault="002F3F91" w:rsidP="00033BE9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C1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Internal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use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 w14:anchorId="458DFAD5">
              <v:stroke joinstyle="miter"/>
              <v:path gradientshapeok="t" o:connecttype="rect"/>
            </v:shapetype>
            <v:shape id="MSIPCM237d41ec90e739a25ff2ea30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737422140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>
              <v:textbox inset=",0,,0">
                <w:txbxContent>
                  <w:p w:rsidRPr="00033BE9" w:rsidR="00033BE9" w:rsidP="00033BE9" w:rsidRDefault="002F3F91" w14:paraId="3E486094" w14:textId="58BBE278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C1 - </w:t>
                    </w:r>
                    <w:proofErr w:type="spellStart"/>
                    <w:r>
                      <w:rPr>
                        <w:rFonts w:ascii="Arial" w:hAnsi="Arial" w:cs="Arial"/>
                        <w:color w:val="008000"/>
                        <w:sz w:val="18"/>
                      </w:rPr>
                      <w:t>Internal</w:t>
                    </w:r>
                    <w:proofErr w:type="spellEnd"/>
                    <w:r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8000"/>
                        <w:sz w:val="18"/>
                      </w:rPr>
                      <w:t>use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29829" w14:textId="77777777" w:rsidR="002C0163" w:rsidRDefault="002C0163" w:rsidP="00D65915">
      <w:r>
        <w:separator/>
      </w:r>
    </w:p>
  </w:footnote>
  <w:footnote w:type="continuationSeparator" w:id="0">
    <w:p w14:paraId="2CD67397" w14:textId="77777777" w:rsidR="002C0163" w:rsidRDefault="002C0163" w:rsidP="00D65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0F4DF" w14:textId="71D6A2C4" w:rsidR="005422F3" w:rsidRDefault="00A775ED" w:rsidP="00D65915">
    <w:pPr>
      <w:pStyle w:val="Nagwek"/>
      <w:jc w:val="center"/>
    </w:pPr>
    <w:r>
      <w:rPr>
        <w:noProof/>
      </w:rPr>
      <w:drawing>
        <wp:inline distT="0" distB="0" distL="0" distR="0" wp14:anchorId="7E5209F4" wp14:editId="73FC37EB">
          <wp:extent cx="1438152" cy="1287676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39" cy="1293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F1F8E" w14:textId="77777777" w:rsidR="007124A3" w:rsidRDefault="007124A3" w:rsidP="00D65915">
    <w:pPr>
      <w:pStyle w:val="Nagwek"/>
      <w:jc w:val="center"/>
    </w:pPr>
  </w:p>
  <w:p w14:paraId="075CE233" w14:textId="77777777" w:rsidR="007124A3" w:rsidRDefault="007124A3" w:rsidP="00D6591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0D2"/>
    <w:multiLevelType w:val="hybridMultilevel"/>
    <w:tmpl w:val="9CB2D3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6420A8"/>
    <w:multiLevelType w:val="hybridMultilevel"/>
    <w:tmpl w:val="C1E05826"/>
    <w:lvl w:ilvl="0" w:tplc="812851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21A9F"/>
    <w:multiLevelType w:val="hybridMultilevel"/>
    <w:tmpl w:val="FA2AA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30CE6"/>
    <w:multiLevelType w:val="hybridMultilevel"/>
    <w:tmpl w:val="0EB48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74058"/>
    <w:multiLevelType w:val="hybridMultilevel"/>
    <w:tmpl w:val="4C82A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66367"/>
    <w:multiLevelType w:val="hybridMultilevel"/>
    <w:tmpl w:val="65C84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23324"/>
    <w:multiLevelType w:val="hybridMultilevel"/>
    <w:tmpl w:val="5E42658E"/>
    <w:lvl w:ilvl="0" w:tplc="5DAAA0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color="0D0D0D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6923E2"/>
    <w:multiLevelType w:val="hybridMultilevel"/>
    <w:tmpl w:val="A1AE1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323EA"/>
    <w:multiLevelType w:val="multilevel"/>
    <w:tmpl w:val="EC88C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ACA4DD1"/>
    <w:multiLevelType w:val="hybridMultilevel"/>
    <w:tmpl w:val="3B965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74CB0"/>
    <w:multiLevelType w:val="hybridMultilevel"/>
    <w:tmpl w:val="9A423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E2288"/>
    <w:multiLevelType w:val="multilevel"/>
    <w:tmpl w:val="C346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D434B6"/>
    <w:multiLevelType w:val="hybridMultilevel"/>
    <w:tmpl w:val="D130B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F6281"/>
    <w:multiLevelType w:val="hybridMultilevel"/>
    <w:tmpl w:val="69F2D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027B2"/>
    <w:multiLevelType w:val="hybridMultilevel"/>
    <w:tmpl w:val="F15C0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449F1"/>
    <w:multiLevelType w:val="hybridMultilevel"/>
    <w:tmpl w:val="E92E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57D22"/>
    <w:multiLevelType w:val="hybridMultilevel"/>
    <w:tmpl w:val="97088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74188"/>
    <w:multiLevelType w:val="multilevel"/>
    <w:tmpl w:val="8CE2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5D3176"/>
    <w:multiLevelType w:val="hybridMultilevel"/>
    <w:tmpl w:val="7E12F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54DEE"/>
    <w:multiLevelType w:val="hybridMultilevel"/>
    <w:tmpl w:val="D73EF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2D4DC4"/>
    <w:multiLevelType w:val="hybridMultilevel"/>
    <w:tmpl w:val="5D8E7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4B5490"/>
    <w:multiLevelType w:val="hybridMultilevel"/>
    <w:tmpl w:val="D010A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844F00"/>
    <w:multiLevelType w:val="hybridMultilevel"/>
    <w:tmpl w:val="047C4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32C79"/>
    <w:multiLevelType w:val="hybridMultilevel"/>
    <w:tmpl w:val="9754E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AB7C7B"/>
    <w:multiLevelType w:val="hybridMultilevel"/>
    <w:tmpl w:val="90440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06DD4"/>
    <w:multiLevelType w:val="hybridMultilevel"/>
    <w:tmpl w:val="5148B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C35419"/>
    <w:multiLevelType w:val="hybridMultilevel"/>
    <w:tmpl w:val="FDD47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E86B4C"/>
    <w:multiLevelType w:val="hybridMultilevel"/>
    <w:tmpl w:val="35C08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6"/>
  </w:num>
  <w:num w:numId="6">
    <w:abstractNumId w:val="23"/>
  </w:num>
  <w:num w:numId="7">
    <w:abstractNumId w:val="26"/>
  </w:num>
  <w:num w:numId="8">
    <w:abstractNumId w:val="18"/>
  </w:num>
  <w:num w:numId="9">
    <w:abstractNumId w:val="22"/>
  </w:num>
  <w:num w:numId="10">
    <w:abstractNumId w:val="3"/>
  </w:num>
  <w:num w:numId="11">
    <w:abstractNumId w:val="27"/>
  </w:num>
  <w:num w:numId="12">
    <w:abstractNumId w:val="10"/>
  </w:num>
  <w:num w:numId="13">
    <w:abstractNumId w:val="15"/>
  </w:num>
  <w:num w:numId="14">
    <w:abstractNumId w:val="19"/>
  </w:num>
  <w:num w:numId="15">
    <w:abstractNumId w:val="2"/>
  </w:num>
  <w:num w:numId="16">
    <w:abstractNumId w:val="25"/>
  </w:num>
  <w:num w:numId="17">
    <w:abstractNumId w:val="12"/>
  </w:num>
  <w:num w:numId="18">
    <w:abstractNumId w:val="20"/>
  </w:num>
  <w:num w:numId="19">
    <w:abstractNumId w:val="9"/>
  </w:num>
  <w:num w:numId="20">
    <w:abstractNumId w:val="13"/>
  </w:num>
  <w:num w:numId="21">
    <w:abstractNumId w:val="4"/>
  </w:num>
  <w:num w:numId="22">
    <w:abstractNumId w:val="7"/>
  </w:num>
  <w:num w:numId="23">
    <w:abstractNumId w:val="24"/>
  </w:num>
  <w:num w:numId="24">
    <w:abstractNumId w:val="14"/>
  </w:num>
  <w:num w:numId="25">
    <w:abstractNumId w:val="5"/>
  </w:num>
  <w:num w:numId="26">
    <w:abstractNumId w:val="0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F1"/>
    <w:rsid w:val="00001490"/>
    <w:rsid w:val="00001832"/>
    <w:rsid w:val="0000679C"/>
    <w:rsid w:val="0001323E"/>
    <w:rsid w:val="00013F4B"/>
    <w:rsid w:val="00014FDD"/>
    <w:rsid w:val="00014FE4"/>
    <w:rsid w:val="00017181"/>
    <w:rsid w:val="00017B19"/>
    <w:rsid w:val="00021146"/>
    <w:rsid w:val="000221FC"/>
    <w:rsid w:val="00023E5C"/>
    <w:rsid w:val="00023E8F"/>
    <w:rsid w:val="00023FF7"/>
    <w:rsid w:val="0002620A"/>
    <w:rsid w:val="00027A2E"/>
    <w:rsid w:val="0003332D"/>
    <w:rsid w:val="00033BE9"/>
    <w:rsid w:val="00035A3B"/>
    <w:rsid w:val="00035F67"/>
    <w:rsid w:val="00036742"/>
    <w:rsid w:val="00036744"/>
    <w:rsid w:val="000379F8"/>
    <w:rsid w:val="00037C56"/>
    <w:rsid w:val="00050BAA"/>
    <w:rsid w:val="000510ED"/>
    <w:rsid w:val="000529DF"/>
    <w:rsid w:val="0005352E"/>
    <w:rsid w:val="00055D65"/>
    <w:rsid w:val="000613B7"/>
    <w:rsid w:val="00061651"/>
    <w:rsid w:val="00066A13"/>
    <w:rsid w:val="00067C26"/>
    <w:rsid w:val="00072187"/>
    <w:rsid w:val="000724CE"/>
    <w:rsid w:val="00074C35"/>
    <w:rsid w:val="0007629E"/>
    <w:rsid w:val="000777BD"/>
    <w:rsid w:val="00083F16"/>
    <w:rsid w:val="00084B75"/>
    <w:rsid w:val="000874BB"/>
    <w:rsid w:val="00091F13"/>
    <w:rsid w:val="00095ACE"/>
    <w:rsid w:val="000A61D4"/>
    <w:rsid w:val="000B02C5"/>
    <w:rsid w:val="000B2BDE"/>
    <w:rsid w:val="000B5E8D"/>
    <w:rsid w:val="000B7576"/>
    <w:rsid w:val="000C6484"/>
    <w:rsid w:val="000C6E89"/>
    <w:rsid w:val="000C7184"/>
    <w:rsid w:val="000C73BB"/>
    <w:rsid w:val="000D1173"/>
    <w:rsid w:val="000D6643"/>
    <w:rsid w:val="000D6BCF"/>
    <w:rsid w:val="000D7444"/>
    <w:rsid w:val="000E12D2"/>
    <w:rsid w:val="000E606A"/>
    <w:rsid w:val="000E786D"/>
    <w:rsid w:val="000E7EF6"/>
    <w:rsid w:val="000F494D"/>
    <w:rsid w:val="000F62AA"/>
    <w:rsid w:val="000F6D53"/>
    <w:rsid w:val="00101391"/>
    <w:rsid w:val="0010161A"/>
    <w:rsid w:val="00111736"/>
    <w:rsid w:val="001144CA"/>
    <w:rsid w:val="00115598"/>
    <w:rsid w:val="00115618"/>
    <w:rsid w:val="001159E4"/>
    <w:rsid w:val="00123E56"/>
    <w:rsid w:val="0012493A"/>
    <w:rsid w:val="00125347"/>
    <w:rsid w:val="001304F8"/>
    <w:rsid w:val="00131D1C"/>
    <w:rsid w:val="00134EDD"/>
    <w:rsid w:val="00135638"/>
    <w:rsid w:val="001360B5"/>
    <w:rsid w:val="00137DF9"/>
    <w:rsid w:val="00142757"/>
    <w:rsid w:val="00143ED3"/>
    <w:rsid w:val="001443B7"/>
    <w:rsid w:val="00146F85"/>
    <w:rsid w:val="0014727F"/>
    <w:rsid w:val="0015001F"/>
    <w:rsid w:val="00151ACD"/>
    <w:rsid w:val="00154557"/>
    <w:rsid w:val="001545D3"/>
    <w:rsid w:val="00154862"/>
    <w:rsid w:val="00160371"/>
    <w:rsid w:val="00160713"/>
    <w:rsid w:val="001668DB"/>
    <w:rsid w:val="0016792A"/>
    <w:rsid w:val="001711E8"/>
    <w:rsid w:val="001729DB"/>
    <w:rsid w:val="00172C0B"/>
    <w:rsid w:val="001736A3"/>
    <w:rsid w:val="00177CCB"/>
    <w:rsid w:val="00181CAE"/>
    <w:rsid w:val="001821CA"/>
    <w:rsid w:val="00184716"/>
    <w:rsid w:val="00184A65"/>
    <w:rsid w:val="001871D6"/>
    <w:rsid w:val="00187EEB"/>
    <w:rsid w:val="001904B8"/>
    <w:rsid w:val="0019310F"/>
    <w:rsid w:val="00196031"/>
    <w:rsid w:val="001A061A"/>
    <w:rsid w:val="001A3E2C"/>
    <w:rsid w:val="001A51C1"/>
    <w:rsid w:val="001B14A9"/>
    <w:rsid w:val="001B419D"/>
    <w:rsid w:val="001B7254"/>
    <w:rsid w:val="001C0AD8"/>
    <w:rsid w:val="001C115B"/>
    <w:rsid w:val="001C2C1F"/>
    <w:rsid w:val="001C38FA"/>
    <w:rsid w:val="001C7B3B"/>
    <w:rsid w:val="001D213D"/>
    <w:rsid w:val="001D23F9"/>
    <w:rsid w:val="001D3539"/>
    <w:rsid w:val="001D7A08"/>
    <w:rsid w:val="001E353B"/>
    <w:rsid w:val="001E7EC2"/>
    <w:rsid w:val="001F1083"/>
    <w:rsid w:val="001F10E3"/>
    <w:rsid w:val="001F558A"/>
    <w:rsid w:val="00205C86"/>
    <w:rsid w:val="00210E98"/>
    <w:rsid w:val="00213DC1"/>
    <w:rsid w:val="00216267"/>
    <w:rsid w:val="0021637E"/>
    <w:rsid w:val="002177D6"/>
    <w:rsid w:val="0022401A"/>
    <w:rsid w:val="00226737"/>
    <w:rsid w:val="00230984"/>
    <w:rsid w:val="0023460D"/>
    <w:rsid w:val="0023549D"/>
    <w:rsid w:val="0023699D"/>
    <w:rsid w:val="00242CB2"/>
    <w:rsid w:val="00242FEB"/>
    <w:rsid w:val="002437C0"/>
    <w:rsid w:val="0024712D"/>
    <w:rsid w:val="002477A3"/>
    <w:rsid w:val="002549EF"/>
    <w:rsid w:val="002554BC"/>
    <w:rsid w:val="002564D5"/>
    <w:rsid w:val="00257197"/>
    <w:rsid w:val="002630CA"/>
    <w:rsid w:val="002654AD"/>
    <w:rsid w:val="00270390"/>
    <w:rsid w:val="0027102F"/>
    <w:rsid w:val="0027117A"/>
    <w:rsid w:val="00274445"/>
    <w:rsid w:val="0027525E"/>
    <w:rsid w:val="00275517"/>
    <w:rsid w:val="002807DF"/>
    <w:rsid w:val="00284A1E"/>
    <w:rsid w:val="002857E2"/>
    <w:rsid w:val="002874C9"/>
    <w:rsid w:val="00287789"/>
    <w:rsid w:val="0029019D"/>
    <w:rsid w:val="002951F8"/>
    <w:rsid w:val="00296D58"/>
    <w:rsid w:val="002A3A44"/>
    <w:rsid w:val="002A3A57"/>
    <w:rsid w:val="002B0B77"/>
    <w:rsid w:val="002B295B"/>
    <w:rsid w:val="002C0163"/>
    <w:rsid w:val="002C1DA0"/>
    <w:rsid w:val="002C448D"/>
    <w:rsid w:val="002C508A"/>
    <w:rsid w:val="002C73D3"/>
    <w:rsid w:val="002C76DE"/>
    <w:rsid w:val="002D098E"/>
    <w:rsid w:val="002D1929"/>
    <w:rsid w:val="002D3B2B"/>
    <w:rsid w:val="002D4EE5"/>
    <w:rsid w:val="002D70AE"/>
    <w:rsid w:val="002E0356"/>
    <w:rsid w:val="002E3697"/>
    <w:rsid w:val="002E5F3B"/>
    <w:rsid w:val="002F1CB0"/>
    <w:rsid w:val="002F3F91"/>
    <w:rsid w:val="002F723E"/>
    <w:rsid w:val="00300FFC"/>
    <w:rsid w:val="003010E4"/>
    <w:rsid w:val="00305E0A"/>
    <w:rsid w:val="003073C0"/>
    <w:rsid w:val="00312E1B"/>
    <w:rsid w:val="0031338F"/>
    <w:rsid w:val="00314F48"/>
    <w:rsid w:val="00316D9A"/>
    <w:rsid w:val="003202AF"/>
    <w:rsid w:val="00320430"/>
    <w:rsid w:val="003235C6"/>
    <w:rsid w:val="00324F45"/>
    <w:rsid w:val="003250C7"/>
    <w:rsid w:val="003253DD"/>
    <w:rsid w:val="0032633A"/>
    <w:rsid w:val="0033092F"/>
    <w:rsid w:val="003314E2"/>
    <w:rsid w:val="0033255D"/>
    <w:rsid w:val="00332AAB"/>
    <w:rsid w:val="00333EEE"/>
    <w:rsid w:val="00334933"/>
    <w:rsid w:val="00334C86"/>
    <w:rsid w:val="00340EF1"/>
    <w:rsid w:val="003439D9"/>
    <w:rsid w:val="00343A16"/>
    <w:rsid w:val="00346548"/>
    <w:rsid w:val="003465B1"/>
    <w:rsid w:val="0035689A"/>
    <w:rsid w:val="00360B84"/>
    <w:rsid w:val="003624DF"/>
    <w:rsid w:val="00363660"/>
    <w:rsid w:val="003638A4"/>
    <w:rsid w:val="003646CE"/>
    <w:rsid w:val="003712F4"/>
    <w:rsid w:val="00371A08"/>
    <w:rsid w:val="0037229B"/>
    <w:rsid w:val="003746FA"/>
    <w:rsid w:val="00375C27"/>
    <w:rsid w:val="00381DFF"/>
    <w:rsid w:val="00383682"/>
    <w:rsid w:val="00384268"/>
    <w:rsid w:val="00386F46"/>
    <w:rsid w:val="0039076E"/>
    <w:rsid w:val="00391BAA"/>
    <w:rsid w:val="00392AEA"/>
    <w:rsid w:val="00397FDD"/>
    <w:rsid w:val="003A7388"/>
    <w:rsid w:val="003A7C04"/>
    <w:rsid w:val="003B0C53"/>
    <w:rsid w:val="003B2B3E"/>
    <w:rsid w:val="003B39FE"/>
    <w:rsid w:val="003B71DA"/>
    <w:rsid w:val="003C1052"/>
    <w:rsid w:val="003C1F00"/>
    <w:rsid w:val="003C5506"/>
    <w:rsid w:val="003C5C3D"/>
    <w:rsid w:val="003C6C25"/>
    <w:rsid w:val="003D064F"/>
    <w:rsid w:val="003D37A0"/>
    <w:rsid w:val="003E17B2"/>
    <w:rsid w:val="003E1A23"/>
    <w:rsid w:val="003E4D99"/>
    <w:rsid w:val="003F019A"/>
    <w:rsid w:val="003F02A9"/>
    <w:rsid w:val="003F2875"/>
    <w:rsid w:val="003F696A"/>
    <w:rsid w:val="00401F84"/>
    <w:rsid w:val="00402737"/>
    <w:rsid w:val="004033C2"/>
    <w:rsid w:val="00403E26"/>
    <w:rsid w:val="0040527A"/>
    <w:rsid w:val="00407FEB"/>
    <w:rsid w:val="00410284"/>
    <w:rsid w:val="00416300"/>
    <w:rsid w:val="004165E2"/>
    <w:rsid w:val="00420B72"/>
    <w:rsid w:val="00426968"/>
    <w:rsid w:val="00432995"/>
    <w:rsid w:val="00434ED3"/>
    <w:rsid w:val="004376EA"/>
    <w:rsid w:val="004414A6"/>
    <w:rsid w:val="0044543E"/>
    <w:rsid w:val="0044632D"/>
    <w:rsid w:val="004511F9"/>
    <w:rsid w:val="004522A4"/>
    <w:rsid w:val="00454966"/>
    <w:rsid w:val="00455C4D"/>
    <w:rsid w:val="00461A8E"/>
    <w:rsid w:val="004630D3"/>
    <w:rsid w:val="00464F03"/>
    <w:rsid w:val="00466769"/>
    <w:rsid w:val="00467950"/>
    <w:rsid w:val="0047139F"/>
    <w:rsid w:val="00476162"/>
    <w:rsid w:val="004809D4"/>
    <w:rsid w:val="004819D1"/>
    <w:rsid w:val="00481FED"/>
    <w:rsid w:val="00484517"/>
    <w:rsid w:val="00485BC2"/>
    <w:rsid w:val="004879EF"/>
    <w:rsid w:val="0049129C"/>
    <w:rsid w:val="004919F3"/>
    <w:rsid w:val="00491B10"/>
    <w:rsid w:val="00492B08"/>
    <w:rsid w:val="00496273"/>
    <w:rsid w:val="004970A4"/>
    <w:rsid w:val="004A493F"/>
    <w:rsid w:val="004A6886"/>
    <w:rsid w:val="004A68B9"/>
    <w:rsid w:val="004A6D06"/>
    <w:rsid w:val="004A74CD"/>
    <w:rsid w:val="004B0B5E"/>
    <w:rsid w:val="004B19CB"/>
    <w:rsid w:val="004B584B"/>
    <w:rsid w:val="004B77FE"/>
    <w:rsid w:val="004B7E35"/>
    <w:rsid w:val="004B7FB8"/>
    <w:rsid w:val="004C0956"/>
    <w:rsid w:val="004C0C73"/>
    <w:rsid w:val="004C1B6B"/>
    <w:rsid w:val="004C6E8F"/>
    <w:rsid w:val="004C7C29"/>
    <w:rsid w:val="004D179A"/>
    <w:rsid w:val="004D3BCD"/>
    <w:rsid w:val="004D5CFE"/>
    <w:rsid w:val="004D6617"/>
    <w:rsid w:val="004E0E7A"/>
    <w:rsid w:val="004E110E"/>
    <w:rsid w:val="004E5064"/>
    <w:rsid w:val="004E57D1"/>
    <w:rsid w:val="004E7364"/>
    <w:rsid w:val="004F4EA1"/>
    <w:rsid w:val="004F7935"/>
    <w:rsid w:val="005002FB"/>
    <w:rsid w:val="005005E7"/>
    <w:rsid w:val="00502AF8"/>
    <w:rsid w:val="00502D84"/>
    <w:rsid w:val="00510241"/>
    <w:rsid w:val="00513009"/>
    <w:rsid w:val="00516A2E"/>
    <w:rsid w:val="00517934"/>
    <w:rsid w:val="0052388A"/>
    <w:rsid w:val="005260EB"/>
    <w:rsid w:val="00526A82"/>
    <w:rsid w:val="00527B53"/>
    <w:rsid w:val="00532775"/>
    <w:rsid w:val="00533BEC"/>
    <w:rsid w:val="0054017B"/>
    <w:rsid w:val="005422F3"/>
    <w:rsid w:val="00543065"/>
    <w:rsid w:val="005436C0"/>
    <w:rsid w:val="00543AF1"/>
    <w:rsid w:val="00545A18"/>
    <w:rsid w:val="005478DD"/>
    <w:rsid w:val="005522EF"/>
    <w:rsid w:val="0055285B"/>
    <w:rsid w:val="0056263B"/>
    <w:rsid w:val="00564406"/>
    <w:rsid w:val="00564BD3"/>
    <w:rsid w:val="00564FB3"/>
    <w:rsid w:val="00573A90"/>
    <w:rsid w:val="00574B69"/>
    <w:rsid w:val="00576190"/>
    <w:rsid w:val="0057724B"/>
    <w:rsid w:val="005846C7"/>
    <w:rsid w:val="005856AC"/>
    <w:rsid w:val="005867EF"/>
    <w:rsid w:val="00594FD3"/>
    <w:rsid w:val="005953A1"/>
    <w:rsid w:val="005A02A3"/>
    <w:rsid w:val="005A1DEE"/>
    <w:rsid w:val="005A25B4"/>
    <w:rsid w:val="005A5BF5"/>
    <w:rsid w:val="005B4B97"/>
    <w:rsid w:val="005B6056"/>
    <w:rsid w:val="005B7AB4"/>
    <w:rsid w:val="005C3D0B"/>
    <w:rsid w:val="005C477E"/>
    <w:rsid w:val="005C5093"/>
    <w:rsid w:val="005C5BCB"/>
    <w:rsid w:val="005C6F86"/>
    <w:rsid w:val="005D0C01"/>
    <w:rsid w:val="005D2DF8"/>
    <w:rsid w:val="005D5589"/>
    <w:rsid w:val="005D58EB"/>
    <w:rsid w:val="005D7602"/>
    <w:rsid w:val="005D7CBD"/>
    <w:rsid w:val="005E01C1"/>
    <w:rsid w:val="005E4865"/>
    <w:rsid w:val="005E5346"/>
    <w:rsid w:val="005E7334"/>
    <w:rsid w:val="005E7D5B"/>
    <w:rsid w:val="005F119A"/>
    <w:rsid w:val="005F4B2F"/>
    <w:rsid w:val="005F6C60"/>
    <w:rsid w:val="005F74F5"/>
    <w:rsid w:val="005F7AB9"/>
    <w:rsid w:val="006016C6"/>
    <w:rsid w:val="00604437"/>
    <w:rsid w:val="006052ED"/>
    <w:rsid w:val="00605961"/>
    <w:rsid w:val="00607FED"/>
    <w:rsid w:val="00610AC5"/>
    <w:rsid w:val="00611725"/>
    <w:rsid w:val="00611C3C"/>
    <w:rsid w:val="00611E0D"/>
    <w:rsid w:val="006133D7"/>
    <w:rsid w:val="00614895"/>
    <w:rsid w:val="00615872"/>
    <w:rsid w:val="00615C33"/>
    <w:rsid w:val="00616058"/>
    <w:rsid w:val="006171B4"/>
    <w:rsid w:val="006176B6"/>
    <w:rsid w:val="006205A2"/>
    <w:rsid w:val="00621306"/>
    <w:rsid w:val="00622839"/>
    <w:rsid w:val="006229F4"/>
    <w:rsid w:val="00625605"/>
    <w:rsid w:val="006311B1"/>
    <w:rsid w:val="006312A8"/>
    <w:rsid w:val="00631F72"/>
    <w:rsid w:val="00632197"/>
    <w:rsid w:val="00632487"/>
    <w:rsid w:val="006340F0"/>
    <w:rsid w:val="00634C00"/>
    <w:rsid w:val="0063594A"/>
    <w:rsid w:val="00635DF4"/>
    <w:rsid w:val="0063715C"/>
    <w:rsid w:val="006371DF"/>
    <w:rsid w:val="00641339"/>
    <w:rsid w:val="0064173D"/>
    <w:rsid w:val="006422F7"/>
    <w:rsid w:val="00642C48"/>
    <w:rsid w:val="00642F41"/>
    <w:rsid w:val="0064526B"/>
    <w:rsid w:val="006527D8"/>
    <w:rsid w:val="0065280F"/>
    <w:rsid w:val="00653EC5"/>
    <w:rsid w:val="00656928"/>
    <w:rsid w:val="00656F65"/>
    <w:rsid w:val="00657360"/>
    <w:rsid w:val="00660367"/>
    <w:rsid w:val="0066298E"/>
    <w:rsid w:val="00671FD8"/>
    <w:rsid w:val="006752E6"/>
    <w:rsid w:val="006815B9"/>
    <w:rsid w:val="0068244B"/>
    <w:rsid w:val="0068341F"/>
    <w:rsid w:val="00686368"/>
    <w:rsid w:val="0069041D"/>
    <w:rsid w:val="00690C0A"/>
    <w:rsid w:val="0069210B"/>
    <w:rsid w:val="006955EE"/>
    <w:rsid w:val="006957D4"/>
    <w:rsid w:val="006A0FB3"/>
    <w:rsid w:val="006A1D06"/>
    <w:rsid w:val="006A3ECA"/>
    <w:rsid w:val="006A4198"/>
    <w:rsid w:val="006A4C3E"/>
    <w:rsid w:val="006A7E09"/>
    <w:rsid w:val="006B1180"/>
    <w:rsid w:val="006B3845"/>
    <w:rsid w:val="006C0366"/>
    <w:rsid w:val="006C1300"/>
    <w:rsid w:val="006C2BFA"/>
    <w:rsid w:val="006C433B"/>
    <w:rsid w:val="006C69D1"/>
    <w:rsid w:val="006C719A"/>
    <w:rsid w:val="006C7212"/>
    <w:rsid w:val="006D00FD"/>
    <w:rsid w:val="006D36F5"/>
    <w:rsid w:val="006D43DD"/>
    <w:rsid w:val="006D7550"/>
    <w:rsid w:val="006E0F0B"/>
    <w:rsid w:val="006E1FE5"/>
    <w:rsid w:val="006E3B34"/>
    <w:rsid w:val="006E4869"/>
    <w:rsid w:val="006E4DB2"/>
    <w:rsid w:val="006F0BCA"/>
    <w:rsid w:val="006F1B44"/>
    <w:rsid w:val="006F3E33"/>
    <w:rsid w:val="007007F2"/>
    <w:rsid w:val="007016A4"/>
    <w:rsid w:val="0070381F"/>
    <w:rsid w:val="00705DCD"/>
    <w:rsid w:val="00707402"/>
    <w:rsid w:val="007124A3"/>
    <w:rsid w:val="00712619"/>
    <w:rsid w:val="007133B2"/>
    <w:rsid w:val="007144E2"/>
    <w:rsid w:val="00714EA2"/>
    <w:rsid w:val="00717910"/>
    <w:rsid w:val="00730F37"/>
    <w:rsid w:val="007330CA"/>
    <w:rsid w:val="00734502"/>
    <w:rsid w:val="00735DA9"/>
    <w:rsid w:val="00745022"/>
    <w:rsid w:val="00745668"/>
    <w:rsid w:val="007471D1"/>
    <w:rsid w:val="00747E5E"/>
    <w:rsid w:val="007500A2"/>
    <w:rsid w:val="00752068"/>
    <w:rsid w:val="007547CB"/>
    <w:rsid w:val="00757A3C"/>
    <w:rsid w:val="007612FF"/>
    <w:rsid w:val="0076311C"/>
    <w:rsid w:val="00765363"/>
    <w:rsid w:val="00765529"/>
    <w:rsid w:val="00767B94"/>
    <w:rsid w:val="00770C4A"/>
    <w:rsid w:val="00772088"/>
    <w:rsid w:val="00772EE8"/>
    <w:rsid w:val="00773A58"/>
    <w:rsid w:val="00775C23"/>
    <w:rsid w:val="007772CE"/>
    <w:rsid w:val="007836F9"/>
    <w:rsid w:val="0078391A"/>
    <w:rsid w:val="00792420"/>
    <w:rsid w:val="00793D8F"/>
    <w:rsid w:val="00794C92"/>
    <w:rsid w:val="0079529E"/>
    <w:rsid w:val="007952E2"/>
    <w:rsid w:val="007A211F"/>
    <w:rsid w:val="007A2547"/>
    <w:rsid w:val="007A3242"/>
    <w:rsid w:val="007A3B65"/>
    <w:rsid w:val="007A4C21"/>
    <w:rsid w:val="007B1FF2"/>
    <w:rsid w:val="007B3683"/>
    <w:rsid w:val="007C4917"/>
    <w:rsid w:val="007C6283"/>
    <w:rsid w:val="007D3250"/>
    <w:rsid w:val="007D36C8"/>
    <w:rsid w:val="007E1DE5"/>
    <w:rsid w:val="007E4CDD"/>
    <w:rsid w:val="007E5D8A"/>
    <w:rsid w:val="007E6AA9"/>
    <w:rsid w:val="007F13E8"/>
    <w:rsid w:val="007F6311"/>
    <w:rsid w:val="00806497"/>
    <w:rsid w:val="0080723A"/>
    <w:rsid w:val="008124F8"/>
    <w:rsid w:val="0081274D"/>
    <w:rsid w:val="00812A2D"/>
    <w:rsid w:val="008211BC"/>
    <w:rsid w:val="00826EC0"/>
    <w:rsid w:val="00827070"/>
    <w:rsid w:val="00827294"/>
    <w:rsid w:val="008313F0"/>
    <w:rsid w:val="00831CBC"/>
    <w:rsid w:val="0083214A"/>
    <w:rsid w:val="008339CE"/>
    <w:rsid w:val="00834287"/>
    <w:rsid w:val="00835C5C"/>
    <w:rsid w:val="008428D0"/>
    <w:rsid w:val="0084316F"/>
    <w:rsid w:val="00843480"/>
    <w:rsid w:val="008452B2"/>
    <w:rsid w:val="00845EFD"/>
    <w:rsid w:val="00847928"/>
    <w:rsid w:val="0085010C"/>
    <w:rsid w:val="008516C3"/>
    <w:rsid w:val="00852E4D"/>
    <w:rsid w:val="0085495D"/>
    <w:rsid w:val="00855FDF"/>
    <w:rsid w:val="0086421B"/>
    <w:rsid w:val="0086558A"/>
    <w:rsid w:val="00866448"/>
    <w:rsid w:val="00871385"/>
    <w:rsid w:val="008714F0"/>
    <w:rsid w:val="00875B63"/>
    <w:rsid w:val="00876DE3"/>
    <w:rsid w:val="0087788E"/>
    <w:rsid w:val="0088136C"/>
    <w:rsid w:val="008814AA"/>
    <w:rsid w:val="008815AC"/>
    <w:rsid w:val="00881B8F"/>
    <w:rsid w:val="00882E14"/>
    <w:rsid w:val="0088347B"/>
    <w:rsid w:val="0089032E"/>
    <w:rsid w:val="00896BC8"/>
    <w:rsid w:val="00897C06"/>
    <w:rsid w:val="008A56AB"/>
    <w:rsid w:val="008A65F8"/>
    <w:rsid w:val="008B076B"/>
    <w:rsid w:val="008B17A7"/>
    <w:rsid w:val="008B30E0"/>
    <w:rsid w:val="008B3A2D"/>
    <w:rsid w:val="008B3DCC"/>
    <w:rsid w:val="008B5085"/>
    <w:rsid w:val="008B6A92"/>
    <w:rsid w:val="008B785A"/>
    <w:rsid w:val="008C089C"/>
    <w:rsid w:val="008C0A2A"/>
    <w:rsid w:val="008D117D"/>
    <w:rsid w:val="008D1329"/>
    <w:rsid w:val="008D1C37"/>
    <w:rsid w:val="008D2781"/>
    <w:rsid w:val="008D4074"/>
    <w:rsid w:val="008E0134"/>
    <w:rsid w:val="008E0A34"/>
    <w:rsid w:val="008E16DE"/>
    <w:rsid w:val="008E35BA"/>
    <w:rsid w:val="008E37EC"/>
    <w:rsid w:val="008E6833"/>
    <w:rsid w:val="008E7108"/>
    <w:rsid w:val="008E719F"/>
    <w:rsid w:val="008F063B"/>
    <w:rsid w:val="008F34EB"/>
    <w:rsid w:val="008F4F94"/>
    <w:rsid w:val="008F507A"/>
    <w:rsid w:val="008F6DD3"/>
    <w:rsid w:val="008F6FD7"/>
    <w:rsid w:val="00901C48"/>
    <w:rsid w:val="0090340D"/>
    <w:rsid w:val="00904BEA"/>
    <w:rsid w:val="009062A5"/>
    <w:rsid w:val="00906F00"/>
    <w:rsid w:val="00912E29"/>
    <w:rsid w:val="0091617B"/>
    <w:rsid w:val="00916F9B"/>
    <w:rsid w:val="009224D7"/>
    <w:rsid w:val="00923906"/>
    <w:rsid w:val="00923B48"/>
    <w:rsid w:val="00923DDD"/>
    <w:rsid w:val="009243AB"/>
    <w:rsid w:val="00925BF1"/>
    <w:rsid w:val="0093053E"/>
    <w:rsid w:val="00932108"/>
    <w:rsid w:val="00932561"/>
    <w:rsid w:val="00933361"/>
    <w:rsid w:val="00933D0F"/>
    <w:rsid w:val="009373BE"/>
    <w:rsid w:val="00940AA1"/>
    <w:rsid w:val="00942B6C"/>
    <w:rsid w:val="00943073"/>
    <w:rsid w:val="009433F1"/>
    <w:rsid w:val="00943BE0"/>
    <w:rsid w:val="009476F5"/>
    <w:rsid w:val="00950B60"/>
    <w:rsid w:val="00952936"/>
    <w:rsid w:val="00960B45"/>
    <w:rsid w:val="00961062"/>
    <w:rsid w:val="009633CD"/>
    <w:rsid w:val="00965321"/>
    <w:rsid w:val="0096685F"/>
    <w:rsid w:val="009703D5"/>
    <w:rsid w:val="009720F1"/>
    <w:rsid w:val="0097237C"/>
    <w:rsid w:val="00975CC7"/>
    <w:rsid w:val="00977435"/>
    <w:rsid w:val="00977C4F"/>
    <w:rsid w:val="00982EC8"/>
    <w:rsid w:val="009846ED"/>
    <w:rsid w:val="00985B0E"/>
    <w:rsid w:val="009863F3"/>
    <w:rsid w:val="0098688A"/>
    <w:rsid w:val="00987209"/>
    <w:rsid w:val="009876B7"/>
    <w:rsid w:val="00991B1F"/>
    <w:rsid w:val="0099209C"/>
    <w:rsid w:val="00996366"/>
    <w:rsid w:val="00996AF3"/>
    <w:rsid w:val="009A01F9"/>
    <w:rsid w:val="009A2D8D"/>
    <w:rsid w:val="009A444D"/>
    <w:rsid w:val="009B24EF"/>
    <w:rsid w:val="009C0DBE"/>
    <w:rsid w:val="009C1ECC"/>
    <w:rsid w:val="009C3733"/>
    <w:rsid w:val="009C3AF6"/>
    <w:rsid w:val="009C5059"/>
    <w:rsid w:val="009C5A1D"/>
    <w:rsid w:val="009C6648"/>
    <w:rsid w:val="009D0984"/>
    <w:rsid w:val="009D0F25"/>
    <w:rsid w:val="009D1EEE"/>
    <w:rsid w:val="009D3EFE"/>
    <w:rsid w:val="009D5B98"/>
    <w:rsid w:val="009D6B0B"/>
    <w:rsid w:val="009E14A9"/>
    <w:rsid w:val="009E14C3"/>
    <w:rsid w:val="009E2578"/>
    <w:rsid w:val="009E380C"/>
    <w:rsid w:val="009E58A7"/>
    <w:rsid w:val="009E637E"/>
    <w:rsid w:val="009F0BD8"/>
    <w:rsid w:val="009F50DD"/>
    <w:rsid w:val="009F5492"/>
    <w:rsid w:val="009F568D"/>
    <w:rsid w:val="009F5E74"/>
    <w:rsid w:val="009F7CF1"/>
    <w:rsid w:val="00A008FF"/>
    <w:rsid w:val="00A0094F"/>
    <w:rsid w:val="00A025A7"/>
    <w:rsid w:val="00A0381C"/>
    <w:rsid w:val="00A04EBD"/>
    <w:rsid w:val="00A074C6"/>
    <w:rsid w:val="00A10012"/>
    <w:rsid w:val="00A11506"/>
    <w:rsid w:val="00A15412"/>
    <w:rsid w:val="00A2390A"/>
    <w:rsid w:val="00A2723C"/>
    <w:rsid w:val="00A45679"/>
    <w:rsid w:val="00A47694"/>
    <w:rsid w:val="00A52C77"/>
    <w:rsid w:val="00A55B00"/>
    <w:rsid w:val="00A6310D"/>
    <w:rsid w:val="00A6449E"/>
    <w:rsid w:val="00A70FFA"/>
    <w:rsid w:val="00A75827"/>
    <w:rsid w:val="00A775ED"/>
    <w:rsid w:val="00A77655"/>
    <w:rsid w:val="00A77773"/>
    <w:rsid w:val="00A80AC6"/>
    <w:rsid w:val="00A80B93"/>
    <w:rsid w:val="00A81004"/>
    <w:rsid w:val="00A82CE5"/>
    <w:rsid w:val="00A830DD"/>
    <w:rsid w:val="00A85178"/>
    <w:rsid w:val="00A909B2"/>
    <w:rsid w:val="00A91AA2"/>
    <w:rsid w:val="00A93894"/>
    <w:rsid w:val="00A97617"/>
    <w:rsid w:val="00AA03FF"/>
    <w:rsid w:val="00AA6295"/>
    <w:rsid w:val="00AB1191"/>
    <w:rsid w:val="00AB3D5A"/>
    <w:rsid w:val="00AB6EF0"/>
    <w:rsid w:val="00AC4C8D"/>
    <w:rsid w:val="00AC4F00"/>
    <w:rsid w:val="00AC581B"/>
    <w:rsid w:val="00AC69E8"/>
    <w:rsid w:val="00AD508B"/>
    <w:rsid w:val="00AD630E"/>
    <w:rsid w:val="00AE0002"/>
    <w:rsid w:val="00AE01A7"/>
    <w:rsid w:val="00AE027A"/>
    <w:rsid w:val="00AE3C7A"/>
    <w:rsid w:val="00AE62D4"/>
    <w:rsid w:val="00AE73CE"/>
    <w:rsid w:val="00AE78BF"/>
    <w:rsid w:val="00AF3307"/>
    <w:rsid w:val="00AF3BB6"/>
    <w:rsid w:val="00AF4B08"/>
    <w:rsid w:val="00AF61EF"/>
    <w:rsid w:val="00B01FCE"/>
    <w:rsid w:val="00B024FD"/>
    <w:rsid w:val="00B05FEB"/>
    <w:rsid w:val="00B0644E"/>
    <w:rsid w:val="00B077F9"/>
    <w:rsid w:val="00B13C69"/>
    <w:rsid w:val="00B23A4A"/>
    <w:rsid w:val="00B24FA8"/>
    <w:rsid w:val="00B25AF3"/>
    <w:rsid w:val="00B31E77"/>
    <w:rsid w:val="00B32969"/>
    <w:rsid w:val="00B42467"/>
    <w:rsid w:val="00B43A55"/>
    <w:rsid w:val="00B47A4B"/>
    <w:rsid w:val="00B52AD7"/>
    <w:rsid w:val="00B52EE8"/>
    <w:rsid w:val="00B54431"/>
    <w:rsid w:val="00B5730F"/>
    <w:rsid w:val="00B61451"/>
    <w:rsid w:val="00B638E6"/>
    <w:rsid w:val="00B63DA0"/>
    <w:rsid w:val="00B66E62"/>
    <w:rsid w:val="00B7450F"/>
    <w:rsid w:val="00B76F83"/>
    <w:rsid w:val="00B80E3E"/>
    <w:rsid w:val="00B83D0D"/>
    <w:rsid w:val="00B9098E"/>
    <w:rsid w:val="00B92E60"/>
    <w:rsid w:val="00B95F20"/>
    <w:rsid w:val="00BA0AD9"/>
    <w:rsid w:val="00BA3609"/>
    <w:rsid w:val="00BA3890"/>
    <w:rsid w:val="00BA44B6"/>
    <w:rsid w:val="00BB04F7"/>
    <w:rsid w:val="00BB0806"/>
    <w:rsid w:val="00BB57CF"/>
    <w:rsid w:val="00BB74F3"/>
    <w:rsid w:val="00BC0031"/>
    <w:rsid w:val="00BC0728"/>
    <w:rsid w:val="00BC13F3"/>
    <w:rsid w:val="00BC1ADE"/>
    <w:rsid w:val="00BC1E90"/>
    <w:rsid w:val="00BC2925"/>
    <w:rsid w:val="00BC2C13"/>
    <w:rsid w:val="00BC3501"/>
    <w:rsid w:val="00BC5287"/>
    <w:rsid w:val="00BD114B"/>
    <w:rsid w:val="00BD176C"/>
    <w:rsid w:val="00BD4B65"/>
    <w:rsid w:val="00BD6D40"/>
    <w:rsid w:val="00BE0493"/>
    <w:rsid w:val="00BE13FD"/>
    <w:rsid w:val="00BE3280"/>
    <w:rsid w:val="00BE39F3"/>
    <w:rsid w:val="00BE3CA4"/>
    <w:rsid w:val="00BE7199"/>
    <w:rsid w:val="00BE7A99"/>
    <w:rsid w:val="00BF0D2D"/>
    <w:rsid w:val="00BF21C5"/>
    <w:rsid w:val="00BF26F9"/>
    <w:rsid w:val="00C01D76"/>
    <w:rsid w:val="00C06D2A"/>
    <w:rsid w:val="00C07813"/>
    <w:rsid w:val="00C1023F"/>
    <w:rsid w:val="00C1081D"/>
    <w:rsid w:val="00C10933"/>
    <w:rsid w:val="00C10A0B"/>
    <w:rsid w:val="00C10B05"/>
    <w:rsid w:val="00C207AF"/>
    <w:rsid w:val="00C30B4E"/>
    <w:rsid w:val="00C32DCB"/>
    <w:rsid w:val="00C338DE"/>
    <w:rsid w:val="00C34301"/>
    <w:rsid w:val="00C3562A"/>
    <w:rsid w:val="00C40340"/>
    <w:rsid w:val="00C4175D"/>
    <w:rsid w:val="00C41F67"/>
    <w:rsid w:val="00C467A7"/>
    <w:rsid w:val="00C472DB"/>
    <w:rsid w:val="00C477BC"/>
    <w:rsid w:val="00C50C6B"/>
    <w:rsid w:val="00C53A25"/>
    <w:rsid w:val="00C53E57"/>
    <w:rsid w:val="00C548DF"/>
    <w:rsid w:val="00C54920"/>
    <w:rsid w:val="00C55015"/>
    <w:rsid w:val="00C5597C"/>
    <w:rsid w:val="00C57082"/>
    <w:rsid w:val="00C616DF"/>
    <w:rsid w:val="00C63D17"/>
    <w:rsid w:val="00C64323"/>
    <w:rsid w:val="00C658A7"/>
    <w:rsid w:val="00C66A52"/>
    <w:rsid w:val="00C70774"/>
    <w:rsid w:val="00C73A6D"/>
    <w:rsid w:val="00C7730A"/>
    <w:rsid w:val="00C805E6"/>
    <w:rsid w:val="00C81379"/>
    <w:rsid w:val="00C82059"/>
    <w:rsid w:val="00C82A40"/>
    <w:rsid w:val="00C83E07"/>
    <w:rsid w:val="00C84E06"/>
    <w:rsid w:val="00C87E9B"/>
    <w:rsid w:val="00C907CC"/>
    <w:rsid w:val="00C92E9E"/>
    <w:rsid w:val="00C93ABF"/>
    <w:rsid w:val="00C93F07"/>
    <w:rsid w:val="00C9523E"/>
    <w:rsid w:val="00C95AE5"/>
    <w:rsid w:val="00CA0FAC"/>
    <w:rsid w:val="00CA12DC"/>
    <w:rsid w:val="00CA2804"/>
    <w:rsid w:val="00CA2FA3"/>
    <w:rsid w:val="00CA5842"/>
    <w:rsid w:val="00CA63E3"/>
    <w:rsid w:val="00CB0A20"/>
    <w:rsid w:val="00CB0E68"/>
    <w:rsid w:val="00CB2136"/>
    <w:rsid w:val="00CB2A28"/>
    <w:rsid w:val="00CB3403"/>
    <w:rsid w:val="00CB3D1B"/>
    <w:rsid w:val="00CB4234"/>
    <w:rsid w:val="00CB4389"/>
    <w:rsid w:val="00CB49FF"/>
    <w:rsid w:val="00CB596F"/>
    <w:rsid w:val="00CC4805"/>
    <w:rsid w:val="00CC48EE"/>
    <w:rsid w:val="00CC512C"/>
    <w:rsid w:val="00CC6084"/>
    <w:rsid w:val="00CC6E08"/>
    <w:rsid w:val="00CC706F"/>
    <w:rsid w:val="00CD1782"/>
    <w:rsid w:val="00CD178F"/>
    <w:rsid w:val="00CD3152"/>
    <w:rsid w:val="00CD39BD"/>
    <w:rsid w:val="00CD6715"/>
    <w:rsid w:val="00CE1D0B"/>
    <w:rsid w:val="00CE4A82"/>
    <w:rsid w:val="00CE4F16"/>
    <w:rsid w:val="00CE5A6D"/>
    <w:rsid w:val="00CF06DE"/>
    <w:rsid w:val="00CF09B8"/>
    <w:rsid w:val="00CF6881"/>
    <w:rsid w:val="00CF7B67"/>
    <w:rsid w:val="00D0165A"/>
    <w:rsid w:val="00D0196B"/>
    <w:rsid w:val="00D0247B"/>
    <w:rsid w:val="00D0449C"/>
    <w:rsid w:val="00D046AC"/>
    <w:rsid w:val="00D04F9B"/>
    <w:rsid w:val="00D06BDC"/>
    <w:rsid w:val="00D14104"/>
    <w:rsid w:val="00D1526D"/>
    <w:rsid w:val="00D16AE3"/>
    <w:rsid w:val="00D173D3"/>
    <w:rsid w:val="00D24D2D"/>
    <w:rsid w:val="00D275C6"/>
    <w:rsid w:val="00D27BEF"/>
    <w:rsid w:val="00D324EB"/>
    <w:rsid w:val="00D411DA"/>
    <w:rsid w:val="00D42501"/>
    <w:rsid w:val="00D427E2"/>
    <w:rsid w:val="00D441B3"/>
    <w:rsid w:val="00D47F82"/>
    <w:rsid w:val="00D516F7"/>
    <w:rsid w:val="00D547E0"/>
    <w:rsid w:val="00D657B4"/>
    <w:rsid w:val="00D65915"/>
    <w:rsid w:val="00D662F1"/>
    <w:rsid w:val="00D677A1"/>
    <w:rsid w:val="00D707E8"/>
    <w:rsid w:val="00D7114A"/>
    <w:rsid w:val="00D7154D"/>
    <w:rsid w:val="00D77167"/>
    <w:rsid w:val="00D77CFD"/>
    <w:rsid w:val="00D8440F"/>
    <w:rsid w:val="00D84D19"/>
    <w:rsid w:val="00D875CD"/>
    <w:rsid w:val="00D94082"/>
    <w:rsid w:val="00D94097"/>
    <w:rsid w:val="00D95AC3"/>
    <w:rsid w:val="00D95C3A"/>
    <w:rsid w:val="00DA4D7D"/>
    <w:rsid w:val="00DA57B2"/>
    <w:rsid w:val="00DA6609"/>
    <w:rsid w:val="00DA6737"/>
    <w:rsid w:val="00DB185A"/>
    <w:rsid w:val="00DB344E"/>
    <w:rsid w:val="00DC1BC6"/>
    <w:rsid w:val="00DC225A"/>
    <w:rsid w:val="00DC587F"/>
    <w:rsid w:val="00DC5F60"/>
    <w:rsid w:val="00DD26AD"/>
    <w:rsid w:val="00DD2D34"/>
    <w:rsid w:val="00DD4B61"/>
    <w:rsid w:val="00DD55D4"/>
    <w:rsid w:val="00DD6051"/>
    <w:rsid w:val="00DD7BBB"/>
    <w:rsid w:val="00DE1AC8"/>
    <w:rsid w:val="00DE2472"/>
    <w:rsid w:val="00DE2FBB"/>
    <w:rsid w:val="00DE563D"/>
    <w:rsid w:val="00DF2723"/>
    <w:rsid w:val="00DF3D79"/>
    <w:rsid w:val="00DF4039"/>
    <w:rsid w:val="00DF77A2"/>
    <w:rsid w:val="00E025FD"/>
    <w:rsid w:val="00E032B1"/>
    <w:rsid w:val="00E043B1"/>
    <w:rsid w:val="00E07100"/>
    <w:rsid w:val="00E10562"/>
    <w:rsid w:val="00E10DA1"/>
    <w:rsid w:val="00E11B56"/>
    <w:rsid w:val="00E12C61"/>
    <w:rsid w:val="00E1347F"/>
    <w:rsid w:val="00E141E4"/>
    <w:rsid w:val="00E15257"/>
    <w:rsid w:val="00E1606F"/>
    <w:rsid w:val="00E222BD"/>
    <w:rsid w:val="00E22DAD"/>
    <w:rsid w:val="00E23454"/>
    <w:rsid w:val="00E25BB6"/>
    <w:rsid w:val="00E25DE2"/>
    <w:rsid w:val="00E277B6"/>
    <w:rsid w:val="00E33187"/>
    <w:rsid w:val="00E33BDF"/>
    <w:rsid w:val="00E363DA"/>
    <w:rsid w:val="00E36D52"/>
    <w:rsid w:val="00E36EE2"/>
    <w:rsid w:val="00E37ED5"/>
    <w:rsid w:val="00E44457"/>
    <w:rsid w:val="00E46932"/>
    <w:rsid w:val="00E52D66"/>
    <w:rsid w:val="00E552F9"/>
    <w:rsid w:val="00E61115"/>
    <w:rsid w:val="00E636CD"/>
    <w:rsid w:val="00E67772"/>
    <w:rsid w:val="00E71D08"/>
    <w:rsid w:val="00E74382"/>
    <w:rsid w:val="00E743FB"/>
    <w:rsid w:val="00E757BC"/>
    <w:rsid w:val="00E837E2"/>
    <w:rsid w:val="00E83EA6"/>
    <w:rsid w:val="00E842E0"/>
    <w:rsid w:val="00E86473"/>
    <w:rsid w:val="00E86887"/>
    <w:rsid w:val="00E9128A"/>
    <w:rsid w:val="00EA09CA"/>
    <w:rsid w:val="00EA4C5F"/>
    <w:rsid w:val="00EA764C"/>
    <w:rsid w:val="00EA770A"/>
    <w:rsid w:val="00EB1144"/>
    <w:rsid w:val="00EB236C"/>
    <w:rsid w:val="00EB67C5"/>
    <w:rsid w:val="00EC0B62"/>
    <w:rsid w:val="00EC1E7E"/>
    <w:rsid w:val="00EC4E54"/>
    <w:rsid w:val="00EC5E54"/>
    <w:rsid w:val="00EC6AD2"/>
    <w:rsid w:val="00ED5129"/>
    <w:rsid w:val="00ED5DD3"/>
    <w:rsid w:val="00EE67B8"/>
    <w:rsid w:val="00EE6F27"/>
    <w:rsid w:val="00EF038F"/>
    <w:rsid w:val="00EF08E8"/>
    <w:rsid w:val="00EF0B03"/>
    <w:rsid w:val="00EF1510"/>
    <w:rsid w:val="00EF1DB2"/>
    <w:rsid w:val="00EF298B"/>
    <w:rsid w:val="00EF48D0"/>
    <w:rsid w:val="00EF564D"/>
    <w:rsid w:val="00EF6388"/>
    <w:rsid w:val="00F00C18"/>
    <w:rsid w:val="00F03ACC"/>
    <w:rsid w:val="00F03FEB"/>
    <w:rsid w:val="00F04327"/>
    <w:rsid w:val="00F05D8C"/>
    <w:rsid w:val="00F06814"/>
    <w:rsid w:val="00F07AC5"/>
    <w:rsid w:val="00F11B92"/>
    <w:rsid w:val="00F1507F"/>
    <w:rsid w:val="00F15C5B"/>
    <w:rsid w:val="00F1730E"/>
    <w:rsid w:val="00F20F0C"/>
    <w:rsid w:val="00F21C02"/>
    <w:rsid w:val="00F25215"/>
    <w:rsid w:val="00F25784"/>
    <w:rsid w:val="00F274EC"/>
    <w:rsid w:val="00F348C8"/>
    <w:rsid w:val="00F413FE"/>
    <w:rsid w:val="00F41CE2"/>
    <w:rsid w:val="00F42000"/>
    <w:rsid w:val="00F42414"/>
    <w:rsid w:val="00F45BA7"/>
    <w:rsid w:val="00F45C68"/>
    <w:rsid w:val="00F50B76"/>
    <w:rsid w:val="00F543F9"/>
    <w:rsid w:val="00F5496C"/>
    <w:rsid w:val="00F57632"/>
    <w:rsid w:val="00F60973"/>
    <w:rsid w:val="00F60FBD"/>
    <w:rsid w:val="00F61950"/>
    <w:rsid w:val="00F628A6"/>
    <w:rsid w:val="00F62D78"/>
    <w:rsid w:val="00F64097"/>
    <w:rsid w:val="00F6417A"/>
    <w:rsid w:val="00F65A79"/>
    <w:rsid w:val="00F700EC"/>
    <w:rsid w:val="00F70EA2"/>
    <w:rsid w:val="00F711A2"/>
    <w:rsid w:val="00F71268"/>
    <w:rsid w:val="00F728AF"/>
    <w:rsid w:val="00F7370C"/>
    <w:rsid w:val="00F75176"/>
    <w:rsid w:val="00F760D0"/>
    <w:rsid w:val="00F765C9"/>
    <w:rsid w:val="00F76A04"/>
    <w:rsid w:val="00F821E1"/>
    <w:rsid w:val="00F8232A"/>
    <w:rsid w:val="00F84580"/>
    <w:rsid w:val="00F847A7"/>
    <w:rsid w:val="00F84983"/>
    <w:rsid w:val="00F85E30"/>
    <w:rsid w:val="00F860F5"/>
    <w:rsid w:val="00F947D0"/>
    <w:rsid w:val="00F9577F"/>
    <w:rsid w:val="00F97559"/>
    <w:rsid w:val="00F97593"/>
    <w:rsid w:val="00FA022B"/>
    <w:rsid w:val="00FA1F19"/>
    <w:rsid w:val="00FA20CE"/>
    <w:rsid w:val="00FC1FB8"/>
    <w:rsid w:val="00FC20A1"/>
    <w:rsid w:val="00FC30A5"/>
    <w:rsid w:val="00FD1D28"/>
    <w:rsid w:val="00FD3F05"/>
    <w:rsid w:val="00FE2EF6"/>
    <w:rsid w:val="00FE335F"/>
    <w:rsid w:val="00FE5BAE"/>
    <w:rsid w:val="00FE6E2F"/>
    <w:rsid w:val="01749A0B"/>
    <w:rsid w:val="03238BE3"/>
    <w:rsid w:val="047364CE"/>
    <w:rsid w:val="04A17DB3"/>
    <w:rsid w:val="057139D6"/>
    <w:rsid w:val="071860DE"/>
    <w:rsid w:val="08A8DA98"/>
    <w:rsid w:val="0905F025"/>
    <w:rsid w:val="0946D5F1"/>
    <w:rsid w:val="0C48C822"/>
    <w:rsid w:val="12F3B249"/>
    <w:rsid w:val="16AE4E4F"/>
    <w:rsid w:val="17A40064"/>
    <w:rsid w:val="1949CB70"/>
    <w:rsid w:val="1A5FCC76"/>
    <w:rsid w:val="1ADBA126"/>
    <w:rsid w:val="1C77881A"/>
    <w:rsid w:val="1D6A82E6"/>
    <w:rsid w:val="1E7860C2"/>
    <w:rsid w:val="1FA8EBF7"/>
    <w:rsid w:val="21BA5081"/>
    <w:rsid w:val="268B602D"/>
    <w:rsid w:val="2827308E"/>
    <w:rsid w:val="2D8B52EF"/>
    <w:rsid w:val="2E967212"/>
    <w:rsid w:val="2F040048"/>
    <w:rsid w:val="31BFCC5A"/>
    <w:rsid w:val="32143C4A"/>
    <w:rsid w:val="323BA10A"/>
    <w:rsid w:val="36A183F7"/>
    <w:rsid w:val="36CE8510"/>
    <w:rsid w:val="39A65F3B"/>
    <w:rsid w:val="3BA1F633"/>
    <w:rsid w:val="3CEC4677"/>
    <w:rsid w:val="3D2AD6D7"/>
    <w:rsid w:val="3F261231"/>
    <w:rsid w:val="4023E739"/>
    <w:rsid w:val="445AA195"/>
    <w:rsid w:val="492E12B8"/>
    <w:rsid w:val="4AC9E319"/>
    <w:rsid w:val="4DE1291F"/>
    <w:rsid w:val="5ACE5748"/>
    <w:rsid w:val="5C00CAEF"/>
    <w:rsid w:val="5C861C2A"/>
    <w:rsid w:val="5C8C69DB"/>
    <w:rsid w:val="5D147608"/>
    <w:rsid w:val="5EF2423B"/>
    <w:rsid w:val="65412903"/>
    <w:rsid w:val="6657A829"/>
    <w:rsid w:val="692FF718"/>
    <w:rsid w:val="6AC79994"/>
    <w:rsid w:val="6CC6E9AD"/>
    <w:rsid w:val="7148DAB3"/>
    <w:rsid w:val="72B9831C"/>
    <w:rsid w:val="770D1EF6"/>
    <w:rsid w:val="7ACA8F13"/>
    <w:rsid w:val="7BD5AE36"/>
    <w:rsid w:val="7C66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9B13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E5"/>
    <w:rPr>
      <w:rFonts w:ascii="Times New Roman" w:eastAsia="PMingLiU" w:hAnsi="Times New Roman"/>
    </w:rPr>
  </w:style>
  <w:style w:type="paragraph" w:styleId="Nagwek2">
    <w:name w:val="heading 2"/>
    <w:basedOn w:val="Normalny"/>
    <w:link w:val="Nagwek2Znak"/>
    <w:uiPriority w:val="99"/>
    <w:qFormat/>
    <w:locked/>
    <w:rsid w:val="00037C56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21C02"/>
    <w:rPr>
      <w:rFonts w:ascii="Cambria" w:hAnsi="Cambria" w:cs="Times New Roman"/>
      <w:b/>
      <w:bCs/>
      <w:i/>
      <w:iCs/>
      <w:sz w:val="28"/>
      <w:szCs w:val="28"/>
    </w:rPr>
  </w:style>
  <w:style w:type="character" w:styleId="Hipercze">
    <w:name w:val="Hyperlink"/>
    <w:basedOn w:val="Domylnaczcionkaakapitu"/>
    <w:uiPriority w:val="99"/>
    <w:rsid w:val="006D36F5"/>
    <w:rPr>
      <w:rFonts w:cs="Times New Roman"/>
      <w:color w:val="0000FF"/>
      <w:u w:val="none"/>
      <w:effect w:val="none"/>
    </w:rPr>
  </w:style>
  <w:style w:type="paragraph" w:styleId="NormalnyWeb">
    <w:name w:val="Normal (Web)"/>
    <w:basedOn w:val="Normalny"/>
    <w:uiPriority w:val="99"/>
    <w:rsid w:val="006D36F5"/>
    <w:pPr>
      <w:spacing w:before="100" w:beforeAutospacing="1" w:after="100" w:afterAutospacing="1"/>
    </w:pPr>
    <w:rPr>
      <w:rFonts w:eastAsia="Times New Roman"/>
      <w:sz w:val="24"/>
      <w:szCs w:val="24"/>
      <w:lang w:eastAsia="fr-FR"/>
    </w:rPr>
  </w:style>
  <w:style w:type="paragraph" w:styleId="Tekstdymka">
    <w:name w:val="Balloon Text"/>
    <w:basedOn w:val="Normalny"/>
    <w:link w:val="TekstdymkaZnak"/>
    <w:uiPriority w:val="99"/>
    <w:semiHidden/>
    <w:rsid w:val="006D3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D36F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5A25B4"/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A25B4"/>
    <w:rPr>
      <w:rFonts w:ascii="Calibri" w:hAnsi="Calibri" w:cs="Consolas"/>
      <w:sz w:val="21"/>
      <w:szCs w:val="21"/>
      <w:lang w:val="pl-PL"/>
    </w:rPr>
  </w:style>
  <w:style w:type="paragraph" w:styleId="Akapitzlist">
    <w:name w:val="List Paragraph"/>
    <w:basedOn w:val="Normalny"/>
    <w:uiPriority w:val="99"/>
    <w:qFormat/>
    <w:rsid w:val="00C805E6"/>
    <w:pPr>
      <w:ind w:left="720"/>
      <w:contextualSpacing/>
    </w:pPr>
  </w:style>
  <w:style w:type="character" w:customStyle="1" w:styleId="st">
    <w:name w:val="st"/>
    <w:basedOn w:val="Domylnaczcionkaakapitu"/>
    <w:uiPriority w:val="99"/>
    <w:rsid w:val="00E10562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E10562"/>
    <w:rPr>
      <w:rFonts w:cs="Times New Roman"/>
      <w:i/>
      <w:iCs/>
    </w:rPr>
  </w:style>
  <w:style w:type="paragraph" w:styleId="Nagwek">
    <w:name w:val="header"/>
    <w:basedOn w:val="Normalny"/>
    <w:link w:val="NagwekZnak"/>
    <w:uiPriority w:val="99"/>
    <w:rsid w:val="00D65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591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65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591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F34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F34EB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8F34EB"/>
    <w:rPr>
      <w:rFonts w:cs="Times New Roman"/>
      <w:vertAlign w:val="superscript"/>
    </w:rPr>
  </w:style>
  <w:style w:type="character" w:customStyle="1" w:styleId="hps">
    <w:name w:val="hps"/>
    <w:basedOn w:val="Domylnaczcionkaakapitu"/>
    <w:uiPriority w:val="99"/>
    <w:rsid w:val="00300FFC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88347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834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8347B"/>
    <w:rPr>
      <w:rFonts w:ascii="Times New Roman" w:eastAsia="PMingLiU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834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8347B"/>
    <w:rPr>
      <w:rFonts w:ascii="Times New Roman" w:eastAsia="PMingLiU" w:hAnsi="Times New Roman" w:cs="Times New Roman"/>
      <w:b/>
      <w:bCs/>
      <w:sz w:val="20"/>
      <w:szCs w:val="20"/>
      <w:lang w:val="pl-PL" w:eastAsia="pl-PL"/>
    </w:rPr>
  </w:style>
  <w:style w:type="character" w:customStyle="1" w:styleId="A7">
    <w:name w:val="A7"/>
    <w:uiPriority w:val="99"/>
    <w:rsid w:val="003C1F00"/>
    <w:rPr>
      <w:color w:val="000000"/>
      <w:sz w:val="18"/>
    </w:rPr>
  </w:style>
  <w:style w:type="paragraph" w:styleId="Poprawka">
    <w:name w:val="Revision"/>
    <w:hidden/>
    <w:uiPriority w:val="99"/>
    <w:semiHidden/>
    <w:rsid w:val="007C4917"/>
    <w:rPr>
      <w:rFonts w:ascii="Times New Roman" w:eastAsia="PMingLiU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F10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F10E3"/>
    <w:rPr>
      <w:rFonts w:ascii="Times New Roman" w:eastAsia="PMingLiU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1F10E3"/>
    <w:rPr>
      <w:rFonts w:cs="Times New Roman"/>
      <w:vertAlign w:val="superscript"/>
    </w:rPr>
  </w:style>
  <w:style w:type="character" w:customStyle="1" w:styleId="A12">
    <w:name w:val="A12"/>
    <w:uiPriority w:val="99"/>
    <w:rsid w:val="005E4865"/>
    <w:rPr>
      <w:color w:val="000000"/>
      <w:sz w:val="18"/>
    </w:rPr>
  </w:style>
  <w:style w:type="character" w:customStyle="1" w:styleId="shorttext">
    <w:name w:val="short_text"/>
    <w:basedOn w:val="Domylnaczcionkaakapitu"/>
    <w:uiPriority w:val="99"/>
    <w:rsid w:val="00827294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826EC0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uiPriority w:val="99"/>
    <w:rsid w:val="006921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nl-NL" w:eastAsia="nl-NL"/>
    </w:rPr>
  </w:style>
  <w:style w:type="paragraph" w:customStyle="1" w:styleId="xmsonormal">
    <w:name w:val="x_msonormal"/>
    <w:basedOn w:val="Normalny"/>
    <w:rsid w:val="00401F8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InternetLink">
    <w:name w:val="Internet Link"/>
    <w:basedOn w:val="Domylnaczcionkaakapitu"/>
    <w:uiPriority w:val="99"/>
    <w:unhideWhenUsed/>
    <w:rsid w:val="000D6643"/>
    <w:rPr>
      <w:strike w:val="0"/>
      <w:dstrike w:val="0"/>
      <w:color w:val="0000FF"/>
      <w:u w:val="none"/>
      <w:effect w:val="none"/>
    </w:rPr>
  </w:style>
  <w:style w:type="character" w:customStyle="1" w:styleId="normaltextrun">
    <w:name w:val="normaltextrun"/>
    <w:basedOn w:val="Domylnaczcionkaakapitu"/>
    <w:rsid w:val="00AE3C7A"/>
  </w:style>
  <w:style w:type="character" w:customStyle="1" w:styleId="spellingerror">
    <w:name w:val="spellingerror"/>
    <w:basedOn w:val="Domylnaczcionkaakapitu"/>
    <w:rsid w:val="00AE3C7A"/>
  </w:style>
  <w:style w:type="character" w:customStyle="1" w:styleId="eop">
    <w:name w:val="eop"/>
    <w:basedOn w:val="Domylnaczcionkaakapitu"/>
    <w:rsid w:val="00AE3C7A"/>
  </w:style>
  <w:style w:type="paragraph" w:customStyle="1" w:styleId="xmsonospacing">
    <w:name w:val="x_msonospacing"/>
    <w:basedOn w:val="Normalny"/>
    <w:rsid w:val="00F25784"/>
    <w:rPr>
      <w:rFonts w:ascii="Calibri" w:eastAsiaTheme="minorHAnsi" w:hAnsi="Calibri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5BC2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BD4B6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ontextualspellingandgrammarerror">
    <w:name w:val="contextualspellingandgrammarerror"/>
    <w:basedOn w:val="Domylnaczcionkaakapitu"/>
    <w:rsid w:val="00BD4B65"/>
  </w:style>
  <w:style w:type="table" w:styleId="Tabela-Siatka">
    <w:name w:val="Table Grid"/>
    <w:basedOn w:val="Standardowy"/>
    <w:locked/>
    <w:rsid w:val="0028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E5"/>
    <w:rPr>
      <w:rFonts w:ascii="Times New Roman" w:eastAsia="PMingLiU" w:hAnsi="Times New Roman"/>
    </w:rPr>
  </w:style>
  <w:style w:type="paragraph" w:styleId="Nagwek2">
    <w:name w:val="heading 2"/>
    <w:basedOn w:val="Normalny"/>
    <w:link w:val="Nagwek2Znak"/>
    <w:uiPriority w:val="99"/>
    <w:qFormat/>
    <w:locked/>
    <w:rsid w:val="00037C56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21C02"/>
    <w:rPr>
      <w:rFonts w:ascii="Cambria" w:hAnsi="Cambria" w:cs="Times New Roman"/>
      <w:b/>
      <w:bCs/>
      <w:i/>
      <w:iCs/>
      <w:sz w:val="28"/>
      <w:szCs w:val="28"/>
    </w:rPr>
  </w:style>
  <w:style w:type="character" w:styleId="Hipercze">
    <w:name w:val="Hyperlink"/>
    <w:basedOn w:val="Domylnaczcionkaakapitu"/>
    <w:uiPriority w:val="99"/>
    <w:rsid w:val="006D36F5"/>
    <w:rPr>
      <w:rFonts w:cs="Times New Roman"/>
      <w:color w:val="0000FF"/>
      <w:u w:val="none"/>
      <w:effect w:val="none"/>
    </w:rPr>
  </w:style>
  <w:style w:type="paragraph" w:styleId="NormalnyWeb">
    <w:name w:val="Normal (Web)"/>
    <w:basedOn w:val="Normalny"/>
    <w:uiPriority w:val="99"/>
    <w:rsid w:val="006D36F5"/>
    <w:pPr>
      <w:spacing w:before="100" w:beforeAutospacing="1" w:after="100" w:afterAutospacing="1"/>
    </w:pPr>
    <w:rPr>
      <w:rFonts w:eastAsia="Times New Roman"/>
      <w:sz w:val="24"/>
      <w:szCs w:val="24"/>
      <w:lang w:eastAsia="fr-FR"/>
    </w:rPr>
  </w:style>
  <w:style w:type="paragraph" w:styleId="Tekstdymka">
    <w:name w:val="Balloon Text"/>
    <w:basedOn w:val="Normalny"/>
    <w:link w:val="TekstdymkaZnak"/>
    <w:uiPriority w:val="99"/>
    <w:semiHidden/>
    <w:rsid w:val="006D3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D36F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5A25B4"/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A25B4"/>
    <w:rPr>
      <w:rFonts w:ascii="Calibri" w:hAnsi="Calibri" w:cs="Consolas"/>
      <w:sz w:val="21"/>
      <w:szCs w:val="21"/>
      <w:lang w:val="pl-PL"/>
    </w:rPr>
  </w:style>
  <w:style w:type="paragraph" w:styleId="Akapitzlist">
    <w:name w:val="List Paragraph"/>
    <w:basedOn w:val="Normalny"/>
    <w:uiPriority w:val="99"/>
    <w:qFormat/>
    <w:rsid w:val="00C805E6"/>
    <w:pPr>
      <w:ind w:left="720"/>
      <w:contextualSpacing/>
    </w:pPr>
  </w:style>
  <w:style w:type="character" w:customStyle="1" w:styleId="st">
    <w:name w:val="st"/>
    <w:basedOn w:val="Domylnaczcionkaakapitu"/>
    <w:uiPriority w:val="99"/>
    <w:rsid w:val="00E10562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E10562"/>
    <w:rPr>
      <w:rFonts w:cs="Times New Roman"/>
      <w:i/>
      <w:iCs/>
    </w:rPr>
  </w:style>
  <w:style w:type="paragraph" w:styleId="Nagwek">
    <w:name w:val="header"/>
    <w:basedOn w:val="Normalny"/>
    <w:link w:val="NagwekZnak"/>
    <w:uiPriority w:val="99"/>
    <w:rsid w:val="00D65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591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65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591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F34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F34EB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8F34EB"/>
    <w:rPr>
      <w:rFonts w:cs="Times New Roman"/>
      <w:vertAlign w:val="superscript"/>
    </w:rPr>
  </w:style>
  <w:style w:type="character" w:customStyle="1" w:styleId="hps">
    <w:name w:val="hps"/>
    <w:basedOn w:val="Domylnaczcionkaakapitu"/>
    <w:uiPriority w:val="99"/>
    <w:rsid w:val="00300FFC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88347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834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8347B"/>
    <w:rPr>
      <w:rFonts w:ascii="Times New Roman" w:eastAsia="PMingLiU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834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8347B"/>
    <w:rPr>
      <w:rFonts w:ascii="Times New Roman" w:eastAsia="PMingLiU" w:hAnsi="Times New Roman" w:cs="Times New Roman"/>
      <w:b/>
      <w:bCs/>
      <w:sz w:val="20"/>
      <w:szCs w:val="20"/>
      <w:lang w:val="pl-PL" w:eastAsia="pl-PL"/>
    </w:rPr>
  </w:style>
  <w:style w:type="character" w:customStyle="1" w:styleId="A7">
    <w:name w:val="A7"/>
    <w:uiPriority w:val="99"/>
    <w:rsid w:val="003C1F00"/>
    <w:rPr>
      <w:color w:val="000000"/>
      <w:sz w:val="18"/>
    </w:rPr>
  </w:style>
  <w:style w:type="paragraph" w:styleId="Poprawka">
    <w:name w:val="Revision"/>
    <w:hidden/>
    <w:uiPriority w:val="99"/>
    <w:semiHidden/>
    <w:rsid w:val="007C4917"/>
    <w:rPr>
      <w:rFonts w:ascii="Times New Roman" w:eastAsia="PMingLiU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F10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F10E3"/>
    <w:rPr>
      <w:rFonts w:ascii="Times New Roman" w:eastAsia="PMingLiU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1F10E3"/>
    <w:rPr>
      <w:rFonts w:cs="Times New Roman"/>
      <w:vertAlign w:val="superscript"/>
    </w:rPr>
  </w:style>
  <w:style w:type="character" w:customStyle="1" w:styleId="A12">
    <w:name w:val="A12"/>
    <w:uiPriority w:val="99"/>
    <w:rsid w:val="005E4865"/>
    <w:rPr>
      <w:color w:val="000000"/>
      <w:sz w:val="18"/>
    </w:rPr>
  </w:style>
  <w:style w:type="character" w:customStyle="1" w:styleId="shorttext">
    <w:name w:val="short_text"/>
    <w:basedOn w:val="Domylnaczcionkaakapitu"/>
    <w:uiPriority w:val="99"/>
    <w:rsid w:val="00827294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826EC0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uiPriority w:val="99"/>
    <w:rsid w:val="006921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nl-NL" w:eastAsia="nl-NL"/>
    </w:rPr>
  </w:style>
  <w:style w:type="paragraph" w:customStyle="1" w:styleId="xmsonormal">
    <w:name w:val="x_msonormal"/>
    <w:basedOn w:val="Normalny"/>
    <w:rsid w:val="00401F8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InternetLink">
    <w:name w:val="Internet Link"/>
    <w:basedOn w:val="Domylnaczcionkaakapitu"/>
    <w:uiPriority w:val="99"/>
    <w:unhideWhenUsed/>
    <w:rsid w:val="000D6643"/>
    <w:rPr>
      <w:strike w:val="0"/>
      <w:dstrike w:val="0"/>
      <w:color w:val="0000FF"/>
      <w:u w:val="none"/>
      <w:effect w:val="none"/>
    </w:rPr>
  </w:style>
  <w:style w:type="character" w:customStyle="1" w:styleId="normaltextrun">
    <w:name w:val="normaltextrun"/>
    <w:basedOn w:val="Domylnaczcionkaakapitu"/>
    <w:rsid w:val="00AE3C7A"/>
  </w:style>
  <w:style w:type="character" w:customStyle="1" w:styleId="spellingerror">
    <w:name w:val="spellingerror"/>
    <w:basedOn w:val="Domylnaczcionkaakapitu"/>
    <w:rsid w:val="00AE3C7A"/>
  </w:style>
  <w:style w:type="character" w:customStyle="1" w:styleId="eop">
    <w:name w:val="eop"/>
    <w:basedOn w:val="Domylnaczcionkaakapitu"/>
    <w:rsid w:val="00AE3C7A"/>
  </w:style>
  <w:style w:type="paragraph" w:customStyle="1" w:styleId="xmsonospacing">
    <w:name w:val="x_msonospacing"/>
    <w:basedOn w:val="Normalny"/>
    <w:rsid w:val="00F25784"/>
    <w:rPr>
      <w:rFonts w:ascii="Calibri" w:eastAsiaTheme="minorHAnsi" w:hAnsi="Calibri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5BC2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BD4B6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ontextualspellingandgrammarerror">
    <w:name w:val="contextualspellingandgrammarerror"/>
    <w:basedOn w:val="Domylnaczcionkaakapitu"/>
    <w:rsid w:val="00BD4B65"/>
  </w:style>
  <w:style w:type="table" w:styleId="Tabela-Siatka">
    <w:name w:val="Table Grid"/>
    <w:basedOn w:val="Standardowy"/>
    <w:locked/>
    <w:rsid w:val="0028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LOrealPolan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orealdlakobietinauki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forwomeninscience.com/challenge/show/44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barbara.stepien@lore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C1B346403A104685BEF3E95A5B3D28" ma:contentTypeVersion="10" ma:contentTypeDescription="Utwórz nowy dokument." ma:contentTypeScope="" ma:versionID="82510a8b98758d279e10b37179d2adcb">
  <xsd:schema xmlns:xsd="http://www.w3.org/2001/XMLSchema" xmlns:xs="http://www.w3.org/2001/XMLSchema" xmlns:p="http://schemas.microsoft.com/office/2006/metadata/properties" xmlns:ns2="f8a861e2-2191-43ef-91c5-27a9897da01b" xmlns:ns3="d7988809-a721-4eac-9492-b3a160a409d7" targetNamespace="http://schemas.microsoft.com/office/2006/metadata/properties" ma:root="true" ma:fieldsID="693d9544e4811a859acb8895106c1622" ns2:_="" ns3:_="">
    <xsd:import namespace="f8a861e2-2191-43ef-91c5-27a9897da01b"/>
    <xsd:import namespace="d7988809-a721-4eac-9492-b3a160a409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861e2-2191-43ef-91c5-27a9897da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88809-a721-4eac-9492-b3a160a409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6BB2FC-D00F-456B-9DCB-BD9EF7684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861e2-2191-43ef-91c5-27a9897da01b"/>
    <ds:schemaRef ds:uri="d7988809-a721-4eac-9492-b3a160a40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E158A-4DA3-48AD-A8AC-B688142FC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49D7B2-0916-404D-A4AC-EB1F7B2A3A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632</Words>
  <Characters>3792</Characters>
  <Application>Microsoft Office Word</Application>
  <DocSecurity>0</DocSecurity>
  <Lines>31</Lines>
  <Paragraphs>8</Paragraphs>
  <ScaleCrop>false</ScaleCrop>
  <Company>L'OREAL Polska Sp. o.o.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na potrzeby publikacji na portalu Biotechnologia</dc:title>
  <dc:creator>Inny uzytkownik</dc:creator>
  <cp:lastModifiedBy>Biuro Prorektora</cp:lastModifiedBy>
  <cp:revision>9</cp:revision>
  <cp:lastPrinted>2015-10-06T09:18:00Z</cp:lastPrinted>
  <dcterms:created xsi:type="dcterms:W3CDTF">2022-03-10T08:16:00Z</dcterms:created>
  <dcterms:modified xsi:type="dcterms:W3CDTF">2022-03-23T08:44:00Z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0x010100C0C1B346403A104685BEF3E95A5B3D28</vt:lpwstr>
  </property>
  <property fmtid="{D5CDD505-2E9C-101B-9397-08002B2CF9AE}" pid="3" name="MSIP_Label_f43b7177-c66c-4b22-a350-7ee86f9a1e74_Enabled">
    <vt:lpwstr>true</vt:lpwstr>
  </property>
  <property fmtid="{D5CDD505-2E9C-101B-9397-08002B2CF9AE}" pid="4" name="MSIP_Label_f43b7177-c66c-4b22-a350-7ee86f9a1e74_SetDate">
    <vt:lpwstr>2021-03-18T10:19:02Z</vt:lpwstr>
  </property>
  <property fmtid="{D5CDD505-2E9C-101B-9397-08002B2CF9AE}" pid="5" name="MSIP_Label_f43b7177-c66c-4b22-a350-7ee86f9a1e74_Method">
    <vt:lpwstr>Standard</vt:lpwstr>
  </property>
  <property fmtid="{D5CDD505-2E9C-101B-9397-08002B2CF9AE}" pid="6" name="MSIP_Label_f43b7177-c66c-4b22-a350-7ee86f9a1e74_Name">
    <vt:lpwstr>C1_Internal use</vt:lpwstr>
  </property>
  <property fmtid="{D5CDD505-2E9C-101B-9397-08002B2CF9AE}" pid="7" name="MSIP_Label_f43b7177-c66c-4b22-a350-7ee86f9a1e74_SiteId">
    <vt:lpwstr>e4e1abd9-eac7-4a71-ab52-da5c998aa7ba</vt:lpwstr>
  </property>
  <property fmtid="{D5CDD505-2E9C-101B-9397-08002B2CF9AE}" pid="8" name="MSIP_Label_f43b7177-c66c-4b22-a350-7ee86f9a1e74_ActionId">
    <vt:lpwstr>0b9fda30-1a9d-4c5e-98fd-8e326a3f7848</vt:lpwstr>
  </property>
  <property fmtid="{D5CDD505-2E9C-101B-9397-08002B2CF9AE}" pid="9" name="MSIP_Label_f43b7177-c66c-4b22-a350-7ee86f9a1e74_ContentBits">
    <vt:lpwstr>2</vt:lpwstr>
  </property>
</Properties>
</file>