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9D1A1" w14:textId="77777777" w:rsidR="00DD4E8F" w:rsidRPr="00E960BB" w:rsidRDefault="00DD4E8F" w:rsidP="00DD4E8F">
      <w:pPr>
        <w:spacing w:line="240" w:lineRule="auto"/>
        <w:jc w:val="both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EEBF677" w14:textId="77777777" w:rsidR="00DD4E8F" w:rsidRPr="009C54AE" w:rsidRDefault="00DD4E8F" w:rsidP="00DD4E8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5AF911" w14:textId="2D42B8ED" w:rsidR="00DD4E8F" w:rsidRPr="009C54AE" w:rsidRDefault="00DD4E8F" w:rsidP="00DD4E8F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07F177D7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07F177D7">
        <w:rPr>
          <w:rFonts w:ascii="Corbel" w:hAnsi="Corbel"/>
          <w:smallCaps/>
          <w:sz w:val="24"/>
          <w:szCs w:val="24"/>
        </w:rPr>
        <w:t xml:space="preserve"> </w:t>
      </w:r>
      <w:r w:rsidRPr="00BF50A5">
        <w:rPr>
          <w:rFonts w:ascii="Corbel" w:hAnsi="Corbel"/>
          <w:smallCaps/>
          <w:sz w:val="24"/>
          <w:szCs w:val="24"/>
        </w:rPr>
        <w:t>202</w:t>
      </w:r>
      <w:r w:rsidR="007821E5">
        <w:rPr>
          <w:rFonts w:ascii="Corbel" w:hAnsi="Corbel"/>
          <w:smallCaps/>
          <w:sz w:val="24"/>
          <w:szCs w:val="24"/>
        </w:rPr>
        <w:t>3</w:t>
      </w:r>
      <w:r w:rsidRPr="00BF50A5">
        <w:rPr>
          <w:rFonts w:ascii="Corbel" w:hAnsi="Corbel"/>
          <w:smallCaps/>
          <w:sz w:val="24"/>
          <w:szCs w:val="24"/>
        </w:rPr>
        <w:t>-202</w:t>
      </w:r>
      <w:r w:rsidR="007821E5">
        <w:rPr>
          <w:rFonts w:ascii="Corbel" w:hAnsi="Corbel"/>
          <w:smallCaps/>
          <w:sz w:val="24"/>
          <w:szCs w:val="24"/>
        </w:rPr>
        <w:t>6</w:t>
      </w:r>
    </w:p>
    <w:p w14:paraId="7611BFBD" w14:textId="77777777" w:rsidR="00DD4E8F" w:rsidRDefault="00DD4E8F" w:rsidP="00DD4E8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1F5A934" w14:textId="3673FB77" w:rsidR="00DD4E8F" w:rsidRPr="00EA4832" w:rsidRDefault="00DD4E8F" w:rsidP="00DD4E8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BF50A5">
        <w:rPr>
          <w:rFonts w:ascii="Corbel" w:hAnsi="Corbel"/>
          <w:sz w:val="20"/>
          <w:szCs w:val="20"/>
        </w:rPr>
        <w:t>202</w:t>
      </w:r>
      <w:r w:rsidR="007821E5">
        <w:rPr>
          <w:rFonts w:ascii="Corbel" w:hAnsi="Corbel"/>
          <w:sz w:val="20"/>
          <w:szCs w:val="20"/>
        </w:rPr>
        <w:t>4</w:t>
      </w:r>
      <w:r w:rsidRPr="00BF50A5">
        <w:rPr>
          <w:rFonts w:ascii="Corbel" w:hAnsi="Corbel"/>
          <w:sz w:val="20"/>
          <w:szCs w:val="20"/>
        </w:rPr>
        <w:t>/202</w:t>
      </w:r>
      <w:r w:rsidR="007821E5">
        <w:rPr>
          <w:rFonts w:ascii="Corbel" w:hAnsi="Corbel"/>
          <w:sz w:val="20"/>
          <w:szCs w:val="20"/>
        </w:rPr>
        <w:t>5</w:t>
      </w:r>
    </w:p>
    <w:p w14:paraId="6868E6F6" w14:textId="77777777" w:rsidR="00DD4E8F" w:rsidRPr="009C54AE" w:rsidRDefault="00DD4E8F" w:rsidP="00DD4E8F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B71589D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D4E8F" w:rsidRPr="009C54AE" w14:paraId="3A592227" w14:textId="77777777" w:rsidTr="006827B6">
        <w:tc>
          <w:tcPr>
            <w:tcW w:w="2694" w:type="dxa"/>
            <w:vAlign w:val="center"/>
          </w:tcPr>
          <w:p w14:paraId="6661526E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A4262B" w14:textId="77777777" w:rsidR="00DD4E8F" w:rsidRPr="007060B0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7060B0">
              <w:rPr>
                <w:rFonts w:ascii="Corbel" w:hAnsi="Corbel"/>
                <w:sz w:val="24"/>
                <w:szCs w:val="24"/>
              </w:rPr>
              <w:t>Decydowanie w zarządzaniu kryzysowym</w:t>
            </w:r>
          </w:p>
        </w:tc>
      </w:tr>
      <w:tr w:rsidR="00DD4E8F" w:rsidRPr="009C54AE" w14:paraId="18A5426E" w14:textId="77777777" w:rsidTr="006827B6">
        <w:tc>
          <w:tcPr>
            <w:tcW w:w="2694" w:type="dxa"/>
            <w:vAlign w:val="center"/>
          </w:tcPr>
          <w:p w14:paraId="0880068A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87A3D7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BW52</w:t>
            </w:r>
          </w:p>
        </w:tc>
      </w:tr>
      <w:tr w:rsidR="00DD4E8F" w:rsidRPr="009C54AE" w14:paraId="4AEB76B0" w14:textId="77777777" w:rsidTr="006827B6">
        <w:tc>
          <w:tcPr>
            <w:tcW w:w="2694" w:type="dxa"/>
            <w:vAlign w:val="center"/>
          </w:tcPr>
          <w:p w14:paraId="16F228D7" w14:textId="77777777" w:rsidR="00DD4E8F" w:rsidRPr="009C54AE" w:rsidRDefault="00DD4E8F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158064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D4E8F" w:rsidRPr="009C54AE" w14:paraId="48E87A71" w14:textId="77777777" w:rsidTr="006827B6">
        <w:tc>
          <w:tcPr>
            <w:tcW w:w="2694" w:type="dxa"/>
            <w:vAlign w:val="center"/>
          </w:tcPr>
          <w:p w14:paraId="4635092A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AD782E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7060B0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DD4E8F" w:rsidRPr="009C54AE" w14:paraId="40E2F943" w14:textId="77777777" w:rsidTr="006827B6">
        <w:tc>
          <w:tcPr>
            <w:tcW w:w="2694" w:type="dxa"/>
            <w:vAlign w:val="center"/>
          </w:tcPr>
          <w:p w14:paraId="19AE131A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1F7BF3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DD4E8F" w:rsidRPr="009C54AE" w14:paraId="40B71BD0" w14:textId="77777777" w:rsidTr="006827B6">
        <w:tc>
          <w:tcPr>
            <w:tcW w:w="2694" w:type="dxa"/>
            <w:vAlign w:val="center"/>
          </w:tcPr>
          <w:p w14:paraId="5E814CF7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728077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DD4E8F" w:rsidRPr="009C54AE" w14:paraId="0AC0B2D8" w14:textId="77777777" w:rsidTr="006827B6">
        <w:tc>
          <w:tcPr>
            <w:tcW w:w="2694" w:type="dxa"/>
            <w:vAlign w:val="center"/>
          </w:tcPr>
          <w:p w14:paraId="4BB2D872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267E1C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D4E8F" w:rsidRPr="009C54AE" w14:paraId="107A5950" w14:textId="77777777" w:rsidTr="006827B6">
        <w:tc>
          <w:tcPr>
            <w:tcW w:w="2694" w:type="dxa"/>
            <w:vAlign w:val="center"/>
          </w:tcPr>
          <w:p w14:paraId="1D99C490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1695B7" w14:textId="7C583F20" w:rsidR="00DD4E8F" w:rsidRPr="009C54AE" w:rsidRDefault="007E6F4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D4E8F" w:rsidRPr="009C54AE" w14:paraId="6120BA48" w14:textId="77777777" w:rsidTr="006827B6">
        <w:tc>
          <w:tcPr>
            <w:tcW w:w="2694" w:type="dxa"/>
            <w:vAlign w:val="center"/>
          </w:tcPr>
          <w:p w14:paraId="40C0FEA5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F5DCB4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89EA89A">
              <w:rPr>
                <w:rFonts w:ascii="Corbel" w:hAnsi="Corbel"/>
                <w:b w:val="0"/>
                <w:sz w:val="24"/>
                <w:szCs w:val="24"/>
              </w:rPr>
              <w:t>II rok /IV semestr</w:t>
            </w:r>
          </w:p>
        </w:tc>
      </w:tr>
      <w:tr w:rsidR="00DD4E8F" w:rsidRPr="009C54AE" w14:paraId="592B625E" w14:textId="77777777" w:rsidTr="006827B6">
        <w:tc>
          <w:tcPr>
            <w:tcW w:w="2694" w:type="dxa"/>
            <w:vAlign w:val="center"/>
          </w:tcPr>
          <w:p w14:paraId="3F9754A4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96F46A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89EA89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D4E8F" w:rsidRPr="009C54AE" w14:paraId="65B31AD0" w14:textId="77777777" w:rsidTr="006827B6">
        <w:tc>
          <w:tcPr>
            <w:tcW w:w="2694" w:type="dxa"/>
            <w:vAlign w:val="center"/>
          </w:tcPr>
          <w:p w14:paraId="7069A482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D912CE" w14:textId="77777777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D4E8F" w:rsidRPr="009C54AE" w14:paraId="14C5051C" w14:textId="77777777" w:rsidTr="006827B6">
        <w:tc>
          <w:tcPr>
            <w:tcW w:w="2694" w:type="dxa"/>
            <w:vAlign w:val="center"/>
          </w:tcPr>
          <w:p w14:paraId="23187D53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8C91DF" w14:textId="61DB0235"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7821E5">
              <w:rPr>
                <w:rFonts w:ascii="Corbel" w:hAnsi="Corbel"/>
                <w:b w:val="0"/>
                <w:sz w:val="24"/>
                <w:szCs w:val="24"/>
              </w:rPr>
              <w:t>Przemysław Maj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DD4E8F" w:rsidRPr="009C54AE" w14:paraId="7942C8F7" w14:textId="77777777" w:rsidTr="006827B6">
        <w:tc>
          <w:tcPr>
            <w:tcW w:w="2694" w:type="dxa"/>
            <w:vAlign w:val="center"/>
          </w:tcPr>
          <w:p w14:paraId="6561C8A1" w14:textId="77777777"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5AB0EF" w14:textId="393B00CB" w:rsidR="00DD4E8F" w:rsidRPr="009C54AE" w:rsidRDefault="007821E5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DD4E8F" w:rsidRPr="3EACCBE5">
              <w:rPr>
                <w:rFonts w:ascii="Corbel" w:hAnsi="Corbel"/>
                <w:b w:val="0"/>
                <w:sz w:val="24"/>
                <w:szCs w:val="24"/>
              </w:rPr>
              <w:t xml:space="preserve"> Damian Wicherek</w:t>
            </w:r>
          </w:p>
        </w:tc>
      </w:tr>
    </w:tbl>
    <w:p w14:paraId="1224AD96" w14:textId="77777777" w:rsidR="00DD4E8F" w:rsidRPr="009C54AE" w:rsidRDefault="00DD4E8F" w:rsidP="00DD4E8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423FEBA" w14:textId="77777777" w:rsidR="00DD4E8F" w:rsidRPr="009C54AE" w:rsidRDefault="00DD4E8F" w:rsidP="00DD4E8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3EFF7FF" w14:textId="77777777" w:rsidR="00DD4E8F" w:rsidRPr="009C54AE" w:rsidRDefault="00DD4E8F" w:rsidP="00DD4E8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8099D9E" w14:textId="77777777" w:rsidR="00DD4E8F" w:rsidRPr="009C54AE" w:rsidRDefault="00DD4E8F" w:rsidP="00DD4E8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D4E8F" w:rsidRPr="009C54AE" w14:paraId="21DC0943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A824" w14:textId="77777777" w:rsidR="00DD4E8F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6F3CBA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988A1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7942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79A9D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575F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A54A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0D030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FA623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591B6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DCD7" w14:textId="77777777"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D4E8F" w:rsidRPr="009C54AE" w14:paraId="335E948B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0B10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0F60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8FF1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07FD" w14:textId="5702E735" w:rsidR="00DD4E8F" w:rsidRPr="009C54AE" w:rsidRDefault="000F7A27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3D12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8BF2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836D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D57F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4E5D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2ED7" w14:textId="77777777"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75794E" w14:textId="77777777" w:rsidR="00DD4E8F" w:rsidRPr="009C54AE" w:rsidRDefault="00DD4E8F" w:rsidP="00DD4E8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BB72E4" w14:textId="77777777" w:rsidR="00DD4E8F" w:rsidRPr="009C54AE" w:rsidRDefault="00DD4E8F" w:rsidP="00DD4E8F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33483B" w14:textId="77777777" w:rsidR="00DD4E8F" w:rsidRPr="00383219" w:rsidRDefault="00DD4E8F" w:rsidP="00DD4E8F">
      <w:pPr>
        <w:pStyle w:val="Punktygwne"/>
        <w:spacing w:before="0" w:after="0"/>
        <w:ind w:left="709"/>
        <w:jc w:val="both"/>
        <w:rPr>
          <w:rFonts w:ascii="Corbel" w:hAnsi="Corbel"/>
          <w:smallCaps w:val="0"/>
          <w:szCs w:val="24"/>
          <w:u w:val="single"/>
        </w:rPr>
      </w:pPr>
      <w:r w:rsidRPr="00383219">
        <w:rPr>
          <w:rFonts w:ascii="MS Gothic" w:eastAsia="MS Gothic" w:hAnsi="MS Gothic" w:cs="MS Gothic" w:hint="eastAsia"/>
          <w:szCs w:val="24"/>
          <w:u w:val="single"/>
        </w:rPr>
        <w:t>☐</w:t>
      </w:r>
      <w:r w:rsidRPr="00383219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1766CA24" w14:textId="77777777" w:rsidR="00DD4E8F" w:rsidRPr="009C54AE" w:rsidRDefault="00DD4E8F" w:rsidP="00DD4E8F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D657E39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9A844EC" w14:textId="77777777" w:rsidR="00DD4E8F" w:rsidRDefault="00DD4E8F" w:rsidP="00DD4E8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6768E102" w14:textId="77777777" w:rsidR="00DD4E8F" w:rsidRDefault="00DD4E8F" w:rsidP="00DD4E8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</w:p>
    <w:p w14:paraId="3D8CEA4F" w14:textId="77777777" w:rsidR="00DD4E8F" w:rsidRDefault="00DD4E8F" w:rsidP="00DD4E8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205B7B5" w14:textId="77777777" w:rsidR="00DD4E8F" w:rsidRPr="009C54AE" w:rsidRDefault="00DD4E8F" w:rsidP="00DD4E8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</w:p>
    <w:p w14:paraId="106580E2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10E27AF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D4E8F" w:rsidRPr="009C54AE" w14:paraId="416AA3D3" w14:textId="77777777" w:rsidTr="006827B6">
        <w:tc>
          <w:tcPr>
            <w:tcW w:w="9670" w:type="dxa"/>
          </w:tcPr>
          <w:p w14:paraId="3715264A" w14:textId="77777777" w:rsidR="00DD4E8F" w:rsidRPr="009C54AE" w:rsidRDefault="00DD4E8F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6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na temat regulacji prawnych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dotyczących </w:t>
            </w:r>
            <w:r w:rsidRPr="003236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organów administracji odpowiedzialnych za bezpieczeństwo wewnętrzne.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Potrafi scharakteryzować poszczególne etapy podejmowania decyzji w zarządzaniu kryzysowym. </w:t>
            </w:r>
          </w:p>
        </w:tc>
      </w:tr>
    </w:tbl>
    <w:p w14:paraId="331B9F4F" w14:textId="77777777" w:rsidR="00DD4E8F" w:rsidRPr="00C05F44" w:rsidRDefault="00DD4E8F" w:rsidP="00DD4E8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BB6261" w14:textId="77777777" w:rsidR="00DD4E8F" w:rsidRPr="00C05F44" w:rsidRDefault="00DD4E8F" w:rsidP="00DD4E8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0BA046C" w14:textId="77777777" w:rsidR="00DD4E8F" w:rsidRDefault="00DD4E8F" w:rsidP="00DD4E8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B486D44" w14:textId="77777777" w:rsidR="00DD4E8F" w:rsidRPr="009C54AE" w:rsidRDefault="00DD4E8F" w:rsidP="00DD4E8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D4E8F" w:rsidRPr="009C54AE" w14:paraId="63116A30" w14:textId="77777777" w:rsidTr="006827B6">
        <w:tc>
          <w:tcPr>
            <w:tcW w:w="844" w:type="dxa"/>
            <w:vAlign w:val="center"/>
          </w:tcPr>
          <w:p w14:paraId="64948EDC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23980DD" w14:textId="77777777" w:rsidR="00DD4E8F" w:rsidRPr="00F07AF1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7AF1">
              <w:rPr>
                <w:rFonts w:ascii="Corbel" w:hAnsi="Corbel"/>
                <w:b w:val="0"/>
                <w:sz w:val="24"/>
                <w:szCs w:val="24"/>
              </w:rPr>
              <w:t>Zapoznanie z sytuacjami kryzysowymi oraz ich przyczynami</w:t>
            </w:r>
          </w:p>
        </w:tc>
      </w:tr>
      <w:tr w:rsidR="00DD4E8F" w:rsidRPr="009C54AE" w14:paraId="084B4E84" w14:textId="77777777" w:rsidTr="006827B6">
        <w:tc>
          <w:tcPr>
            <w:tcW w:w="844" w:type="dxa"/>
            <w:vAlign w:val="center"/>
          </w:tcPr>
          <w:p w14:paraId="2E238D5A" w14:textId="77777777" w:rsidR="00DD4E8F" w:rsidRPr="009C54AE" w:rsidRDefault="00DD4E8F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14:paraId="24F28E56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akres kompetencji instytucji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zarządzani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kryzyso</w:t>
            </w:r>
            <w:r>
              <w:rPr>
                <w:rFonts w:ascii="Corbel" w:hAnsi="Corbel"/>
                <w:b w:val="0"/>
                <w:sz w:val="24"/>
                <w:szCs w:val="24"/>
              </w:rPr>
              <w:t>wym</w:t>
            </w:r>
          </w:p>
        </w:tc>
      </w:tr>
      <w:tr w:rsidR="00DD4E8F" w:rsidRPr="009C54AE" w14:paraId="05AE26A5" w14:textId="77777777" w:rsidTr="006827B6">
        <w:tc>
          <w:tcPr>
            <w:tcW w:w="844" w:type="dxa"/>
            <w:vAlign w:val="center"/>
          </w:tcPr>
          <w:p w14:paraId="4C0FC630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14330E09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iedz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na temat procedur postępowania w sytuacjach kryzysowych</w:t>
            </w:r>
          </w:p>
        </w:tc>
      </w:tr>
      <w:tr w:rsidR="00DD4E8F" w:rsidRPr="009C54AE" w14:paraId="40A66BE0" w14:textId="77777777" w:rsidTr="006827B6">
        <w:tc>
          <w:tcPr>
            <w:tcW w:w="844" w:type="dxa"/>
            <w:vAlign w:val="center"/>
          </w:tcPr>
          <w:p w14:paraId="050D4456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14:paraId="69035A27" w14:textId="77777777" w:rsidR="00DD4E8F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na temat zarządzania kryzysowego na poszczególnych szczeblach administracji rządowej i samorządowej</w:t>
            </w:r>
          </w:p>
        </w:tc>
      </w:tr>
      <w:tr w:rsidR="00DD4E8F" w:rsidRPr="009C54AE" w14:paraId="7781A4ED" w14:textId="77777777" w:rsidTr="006827B6">
        <w:tc>
          <w:tcPr>
            <w:tcW w:w="844" w:type="dxa"/>
            <w:vAlign w:val="center"/>
          </w:tcPr>
          <w:p w14:paraId="4B8544D2" w14:textId="77777777"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14:paraId="52ADFAF7" w14:textId="77777777" w:rsidR="00DD4E8F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mechanizmami podejmowania decyzji w sytuacjach kryzysowych</w:t>
            </w:r>
          </w:p>
        </w:tc>
      </w:tr>
    </w:tbl>
    <w:p w14:paraId="43A11813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16257409" w14:textId="77777777" w:rsidR="00DD4E8F" w:rsidRDefault="00DD4E8F" w:rsidP="00DD4E8F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35E13CA9" w14:textId="77777777" w:rsidR="00DD4E8F" w:rsidRDefault="00DD4E8F" w:rsidP="00DD4E8F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D4E8F" w:rsidRPr="009C54AE" w14:paraId="350FB761" w14:textId="77777777" w:rsidTr="006827B6">
        <w:tc>
          <w:tcPr>
            <w:tcW w:w="1680" w:type="dxa"/>
            <w:vAlign w:val="center"/>
          </w:tcPr>
          <w:p w14:paraId="1CE0EC80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BDD9A73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7B3791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4E8F" w:rsidRPr="009C54AE" w14:paraId="4E0CE137" w14:textId="77777777" w:rsidTr="006827B6">
        <w:tc>
          <w:tcPr>
            <w:tcW w:w="1680" w:type="dxa"/>
          </w:tcPr>
          <w:p w14:paraId="36FAC7E6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DD39D38" w14:textId="5B7615E9" w:rsidR="00DD4E8F" w:rsidRPr="00635A93" w:rsidRDefault="00CD362D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35A93">
              <w:rPr>
                <w:rFonts w:ascii="Corbel" w:hAnsi="Corbel"/>
                <w:b w:val="0"/>
                <w:sz w:val="22"/>
              </w:rPr>
              <w:t xml:space="preserve">Zna instytucje i organy Państwa odpowiedzialne za zarządzanie kryzysowe na poziomie krajowym, regionalnym i lokalnym. </w:t>
            </w:r>
            <w:r w:rsidRPr="00635A93">
              <w:rPr>
                <w:rFonts w:ascii="Corbel" w:hAnsi="Corbel"/>
                <w:b w:val="0"/>
                <w:smallCaps w:val="0"/>
                <w:sz w:val="22"/>
              </w:rPr>
              <w:t>Potrafi scharakteryzować procesy podejmowania decyzji w sytuacjach kryzysowych.</w:t>
            </w:r>
          </w:p>
        </w:tc>
        <w:tc>
          <w:tcPr>
            <w:tcW w:w="1865" w:type="dxa"/>
          </w:tcPr>
          <w:p w14:paraId="7504A3CD" w14:textId="18BF74D8" w:rsidR="00DD4E8F" w:rsidRPr="009C54AE" w:rsidRDefault="00DD4E8F" w:rsidP="00CD36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50A5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4E8F" w:rsidRPr="009C54AE" w14:paraId="18C8D821" w14:textId="77777777" w:rsidTr="006827B6">
        <w:tc>
          <w:tcPr>
            <w:tcW w:w="1680" w:type="dxa"/>
          </w:tcPr>
          <w:p w14:paraId="5F28CAA1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AF25F8D" w14:textId="7CFAB504" w:rsidR="00DD4E8F" w:rsidRPr="00635A93" w:rsidRDefault="00CD362D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635A93">
              <w:rPr>
                <w:rFonts w:ascii="Corbel" w:hAnsi="Corbel"/>
                <w:b w:val="0"/>
                <w:sz w:val="22"/>
              </w:rPr>
              <w:t xml:space="preserve">Zna i rozumie </w:t>
            </w:r>
            <w:r w:rsidR="005D45FF" w:rsidRPr="00635A93">
              <w:rPr>
                <w:rFonts w:ascii="Corbel" w:hAnsi="Corbel"/>
                <w:b w:val="0"/>
                <w:sz w:val="22"/>
              </w:rPr>
              <w:t>zagrożenia</w:t>
            </w:r>
            <w:r w:rsidR="00CD1415" w:rsidRPr="00635A93">
              <w:rPr>
                <w:rFonts w:ascii="Corbel" w:hAnsi="Corbel"/>
                <w:b w:val="0"/>
                <w:sz w:val="22"/>
              </w:rPr>
              <w:t xml:space="preserve"> </w:t>
            </w:r>
            <w:r w:rsidRPr="00635A93">
              <w:rPr>
                <w:rFonts w:ascii="Corbel" w:hAnsi="Corbel"/>
                <w:b w:val="0"/>
                <w:sz w:val="22"/>
              </w:rPr>
              <w:t xml:space="preserve">dla funkcjonowania współczesnego państwa. </w:t>
            </w:r>
          </w:p>
        </w:tc>
        <w:tc>
          <w:tcPr>
            <w:tcW w:w="1865" w:type="dxa"/>
          </w:tcPr>
          <w:p w14:paraId="7F486E9F" w14:textId="5704CBA5" w:rsidR="00DD4E8F" w:rsidRDefault="00CD362D" w:rsidP="006827B6">
            <w:pPr>
              <w:spacing w:after="0" w:line="240" w:lineRule="auto"/>
              <w:jc w:val="both"/>
              <w:rPr>
                <w:color w:val="000000"/>
              </w:rPr>
            </w:pPr>
            <w:r w:rsidRPr="00BF50A5">
              <w:rPr>
                <w:rFonts w:ascii="Corbel" w:hAnsi="Corbel"/>
                <w:szCs w:val="24"/>
              </w:rPr>
              <w:t>K_W07</w:t>
            </w:r>
          </w:p>
        </w:tc>
      </w:tr>
      <w:tr w:rsidR="00DD4E8F" w:rsidRPr="009C54AE" w14:paraId="6CA852E7" w14:textId="77777777" w:rsidTr="006827B6">
        <w:tc>
          <w:tcPr>
            <w:tcW w:w="1680" w:type="dxa"/>
          </w:tcPr>
          <w:p w14:paraId="6C1821F5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74DBA824" w14:textId="3979B109" w:rsidR="00DD4E8F" w:rsidRPr="00635A93" w:rsidRDefault="00CD362D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35A93">
              <w:rPr>
                <w:rFonts w:ascii="Corbel" w:hAnsi="Corbel"/>
                <w:b w:val="0"/>
                <w:smallCaps w:val="0"/>
                <w:sz w:val="22"/>
              </w:rPr>
              <w:t>Potrafi rozpoznawać i stawiać diagnozy w kontekście procesów i zjawisk w zakresie zarządzania kryzysowego.</w:t>
            </w:r>
          </w:p>
        </w:tc>
        <w:tc>
          <w:tcPr>
            <w:tcW w:w="1865" w:type="dxa"/>
          </w:tcPr>
          <w:p w14:paraId="29CE5BE6" w14:textId="5E5BBA39" w:rsidR="00DD4E8F" w:rsidRDefault="00CD362D" w:rsidP="006827B6">
            <w:pPr>
              <w:spacing w:after="0" w:line="240" w:lineRule="auto"/>
              <w:jc w:val="both"/>
              <w:rPr>
                <w:color w:val="000000"/>
              </w:rPr>
            </w:pPr>
            <w:r w:rsidRPr="00BF50A5">
              <w:rPr>
                <w:rFonts w:ascii="Corbel" w:hAnsi="Corbel"/>
                <w:szCs w:val="24"/>
              </w:rPr>
              <w:t>K_U01</w:t>
            </w:r>
          </w:p>
        </w:tc>
      </w:tr>
      <w:tr w:rsidR="005D45FF" w:rsidRPr="009C54AE" w14:paraId="7F290983" w14:textId="77777777" w:rsidTr="006827B6">
        <w:tc>
          <w:tcPr>
            <w:tcW w:w="1680" w:type="dxa"/>
          </w:tcPr>
          <w:p w14:paraId="10816BA5" w14:textId="77777777" w:rsidR="005D45FF" w:rsidRPr="009C54AE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14:paraId="500B5901" w14:textId="0DA377BE" w:rsidR="005D45FF" w:rsidRPr="00635A93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35A93">
              <w:rPr>
                <w:rFonts w:ascii="Corbel" w:hAnsi="Corbel"/>
                <w:b w:val="0"/>
                <w:sz w:val="22"/>
              </w:rPr>
              <w:t xml:space="preserve">Zna i rozumie proces podejmowania decyzji w zarządzaniu kryzysowym. </w:t>
            </w:r>
          </w:p>
        </w:tc>
        <w:tc>
          <w:tcPr>
            <w:tcW w:w="1865" w:type="dxa"/>
          </w:tcPr>
          <w:p w14:paraId="5E6260D1" w14:textId="4B5AD6B7" w:rsidR="005D45FF" w:rsidRDefault="005D45FF" w:rsidP="005D45FF">
            <w:pPr>
              <w:spacing w:after="0" w:line="240" w:lineRule="auto"/>
              <w:jc w:val="both"/>
              <w:rPr>
                <w:color w:val="000000"/>
              </w:rPr>
            </w:pPr>
            <w:r w:rsidRPr="00BF50A5">
              <w:rPr>
                <w:rFonts w:ascii="Corbel" w:hAnsi="Corbel"/>
                <w:szCs w:val="24"/>
              </w:rPr>
              <w:t>K_U04</w:t>
            </w:r>
          </w:p>
        </w:tc>
      </w:tr>
      <w:tr w:rsidR="005D45FF" w:rsidRPr="009C54AE" w14:paraId="683988A4" w14:textId="77777777" w:rsidTr="006827B6">
        <w:tc>
          <w:tcPr>
            <w:tcW w:w="1680" w:type="dxa"/>
          </w:tcPr>
          <w:p w14:paraId="645EF3C1" w14:textId="77777777" w:rsidR="005D45FF" w:rsidRPr="009C54AE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5" w:type="dxa"/>
          </w:tcPr>
          <w:p w14:paraId="29BA150C" w14:textId="56B16A79" w:rsidR="005D45FF" w:rsidRPr="00635A93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35A93">
              <w:rPr>
                <w:rFonts w:ascii="Corbel" w:hAnsi="Corbel"/>
                <w:b w:val="0"/>
                <w:sz w:val="22"/>
              </w:rPr>
              <w:t xml:space="preserve">Zdobytą wiedzę potrafi wykorzystać w praktyce przygotowując projekty, plany podejmowania decyzji w sytuacjach kryzysowych. </w:t>
            </w:r>
          </w:p>
        </w:tc>
        <w:tc>
          <w:tcPr>
            <w:tcW w:w="1865" w:type="dxa"/>
          </w:tcPr>
          <w:p w14:paraId="62C63058" w14:textId="55B5EF2D" w:rsidR="005D45FF" w:rsidRPr="009C54AE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50A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90DBACC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EC41B19" w14:textId="77777777" w:rsidR="00DD4E8F" w:rsidRPr="004D288F" w:rsidRDefault="00DD4E8F" w:rsidP="00DD4E8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645052A4" w14:textId="77777777" w:rsidR="00DD4E8F" w:rsidRPr="001662BC" w:rsidRDefault="00DD4E8F" w:rsidP="00DD4E8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D4E8F" w:rsidRPr="009C54AE" w14:paraId="44A5E839" w14:textId="77777777" w:rsidTr="006827B6">
        <w:tc>
          <w:tcPr>
            <w:tcW w:w="9520" w:type="dxa"/>
          </w:tcPr>
          <w:p w14:paraId="787F3F22" w14:textId="77777777" w:rsidR="00DD4E8F" w:rsidRPr="009C54AE" w:rsidRDefault="00DD4E8F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4E8F" w:rsidRPr="009C54AE" w14:paraId="18DD0D73" w14:textId="77777777" w:rsidTr="006827B6">
        <w:tc>
          <w:tcPr>
            <w:tcW w:w="9520" w:type="dxa"/>
          </w:tcPr>
          <w:p w14:paraId="2BCAA9B3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związane z zarządzaniem kryzysowym</w:t>
            </w:r>
          </w:p>
        </w:tc>
      </w:tr>
      <w:tr w:rsidR="00DD4E8F" w:rsidRPr="009C54AE" w14:paraId="520012A1" w14:textId="77777777" w:rsidTr="006827B6">
        <w:tc>
          <w:tcPr>
            <w:tcW w:w="9520" w:type="dxa"/>
          </w:tcPr>
          <w:p w14:paraId="7359AAF3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 w zarządzaniu kryzysowym</w:t>
            </w:r>
          </w:p>
        </w:tc>
      </w:tr>
      <w:tr w:rsidR="00DD4E8F" w:rsidRPr="009C54AE" w14:paraId="52B453E9" w14:textId="77777777" w:rsidTr="006827B6">
        <w:tc>
          <w:tcPr>
            <w:tcW w:w="9520" w:type="dxa"/>
          </w:tcPr>
          <w:p w14:paraId="67D7891F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Plany zarządzania kryzysowego</w:t>
            </w:r>
          </w:p>
        </w:tc>
      </w:tr>
      <w:tr w:rsidR="00DD4E8F" w:rsidRPr="009C54AE" w14:paraId="11147E39" w14:textId="77777777" w:rsidTr="006827B6">
        <w:tc>
          <w:tcPr>
            <w:tcW w:w="9520" w:type="dxa"/>
          </w:tcPr>
          <w:p w14:paraId="6B03EFD4" w14:textId="77777777" w:rsidR="00DD4E8F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podejmowania decyzji w zarządzaniu kryzysowym</w:t>
            </w:r>
          </w:p>
        </w:tc>
      </w:tr>
      <w:tr w:rsidR="00DD4E8F" w:rsidRPr="009C54AE" w14:paraId="23B7E0C9" w14:textId="77777777" w:rsidTr="006827B6">
        <w:tc>
          <w:tcPr>
            <w:tcW w:w="9520" w:type="dxa"/>
          </w:tcPr>
          <w:p w14:paraId="5A3AFAE4" w14:textId="77777777" w:rsidR="00DD4E8F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decyzyjne w zarządzaniu kryzysowym</w:t>
            </w:r>
          </w:p>
        </w:tc>
      </w:tr>
      <w:tr w:rsidR="00DD4E8F" w:rsidRPr="009C54AE" w14:paraId="425F2F60" w14:textId="77777777" w:rsidTr="006827B6">
        <w:tc>
          <w:tcPr>
            <w:tcW w:w="9520" w:type="dxa"/>
          </w:tcPr>
          <w:p w14:paraId="60373E55" w14:textId="77777777" w:rsidR="00DD4E8F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Podejmowanie decyzji na szczeblu Rządowego Centrum Bezpieczeństwa</w:t>
            </w:r>
          </w:p>
        </w:tc>
      </w:tr>
      <w:tr w:rsidR="00DD4E8F" w:rsidRPr="009C54AE" w14:paraId="727AF01D" w14:textId="77777777" w:rsidTr="006827B6">
        <w:tc>
          <w:tcPr>
            <w:tcW w:w="9520" w:type="dxa"/>
          </w:tcPr>
          <w:p w14:paraId="58A95050" w14:textId="77777777" w:rsidR="00DD4E8F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 podejmujące decyzje na szczeblu samorządowym</w:t>
            </w:r>
          </w:p>
        </w:tc>
      </w:tr>
    </w:tbl>
    <w:p w14:paraId="715A8DAE" w14:textId="4B2F38E3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6DA64057" w14:textId="1DFF4EAE" w:rsidR="00B12991" w:rsidRDefault="00B12991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667A3376" w14:textId="7915364B" w:rsidR="00B12991" w:rsidRDefault="00B12991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DD0C1D3" w14:textId="0CA888C2" w:rsidR="00B12991" w:rsidRDefault="00B12991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8932A6E" w14:textId="77777777" w:rsidR="00B12991" w:rsidRPr="009C54AE" w:rsidRDefault="00B12991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9FA43DF" w14:textId="77777777"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510A9EFF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F828670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 metoda</w:t>
      </w:r>
      <w:r>
        <w:rPr>
          <w:rFonts w:ascii="Corbel" w:hAnsi="Corbel"/>
          <w:b w:val="0"/>
          <w:i/>
          <w:smallCaps w:val="0"/>
          <w:sz w:val="20"/>
          <w:szCs w:val="20"/>
        </w:rPr>
        <w:t>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</w:p>
    <w:p w14:paraId="6D6C3C71" w14:textId="77777777" w:rsidR="00DD4E8F" w:rsidRDefault="00DD4E8F" w:rsidP="00DD4E8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C57BF5F" w14:textId="77777777" w:rsidR="00DD4E8F" w:rsidRDefault="00DD4E8F" w:rsidP="00DD4E8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D559752" w14:textId="77777777" w:rsidR="00DD4E8F" w:rsidRPr="009C54AE" w:rsidRDefault="00DD4E8F" w:rsidP="00DD4E8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579B0FB6" w14:textId="77777777" w:rsidR="00DD4E8F" w:rsidRPr="009C54AE" w:rsidRDefault="00DD4E8F" w:rsidP="00DD4E8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2B69ABF" w14:textId="77777777"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25B8539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DD4E8F" w:rsidRPr="009C54AE" w14:paraId="67873CB9" w14:textId="77777777" w:rsidTr="006827B6">
        <w:tc>
          <w:tcPr>
            <w:tcW w:w="1985" w:type="dxa"/>
            <w:vAlign w:val="center"/>
          </w:tcPr>
          <w:p w14:paraId="6C12D503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982D737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872E07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BFD7C3D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9404C1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4E8F" w:rsidRPr="009C54AE" w14:paraId="1BCAEB8E" w14:textId="77777777" w:rsidTr="006827B6">
        <w:tc>
          <w:tcPr>
            <w:tcW w:w="1985" w:type="dxa"/>
          </w:tcPr>
          <w:p w14:paraId="4A317287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6037F68" w14:textId="77777777" w:rsidR="00DD4E8F" w:rsidRPr="001050A9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F3B94DF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D4E8F" w:rsidRPr="009C54AE" w14:paraId="5A3D4D79" w14:textId="77777777" w:rsidTr="006827B6">
        <w:tc>
          <w:tcPr>
            <w:tcW w:w="1985" w:type="dxa"/>
          </w:tcPr>
          <w:p w14:paraId="52BB776F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CE1B6C9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A2E3893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D4E8F" w:rsidRPr="009C54AE" w14:paraId="06077227" w14:textId="77777777" w:rsidTr="006827B6">
        <w:tc>
          <w:tcPr>
            <w:tcW w:w="1985" w:type="dxa"/>
          </w:tcPr>
          <w:p w14:paraId="7CD1EE59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CB1D2E8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6CF4CA72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D4E8F" w:rsidRPr="009C54AE" w14:paraId="4308BF3C" w14:textId="77777777" w:rsidTr="006827B6">
        <w:tc>
          <w:tcPr>
            <w:tcW w:w="1985" w:type="dxa"/>
          </w:tcPr>
          <w:p w14:paraId="66B2E3A9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7D4ABA6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4C9F6AB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D4E8F" w:rsidRPr="009C54AE" w14:paraId="67DAF8C3" w14:textId="77777777" w:rsidTr="006827B6">
        <w:tc>
          <w:tcPr>
            <w:tcW w:w="1985" w:type="dxa"/>
          </w:tcPr>
          <w:p w14:paraId="419D34B7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46FC3B1A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Sprawozdanie</w:t>
            </w:r>
          </w:p>
        </w:tc>
        <w:tc>
          <w:tcPr>
            <w:tcW w:w="2126" w:type="dxa"/>
          </w:tcPr>
          <w:p w14:paraId="5574407E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56864C9F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9364C4C" w14:textId="77777777"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3319E5F6" w14:textId="77777777"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D4E8F" w:rsidRPr="009C54AE" w14:paraId="28AE787E" w14:textId="77777777" w:rsidTr="006827B6">
        <w:tc>
          <w:tcPr>
            <w:tcW w:w="9670" w:type="dxa"/>
          </w:tcPr>
          <w:p w14:paraId="0397ED01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zajęciach, praca w grupie, ocena z projektu, zaliczenie kolokwium</w:t>
            </w:r>
          </w:p>
          <w:p w14:paraId="766C02A5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5139B0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F1EEC74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061FDFA" w14:textId="77777777" w:rsidR="00DD4E8F" w:rsidRPr="009C54AE" w:rsidRDefault="00DD4E8F" w:rsidP="00DD4E8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A591F96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D4E8F" w:rsidRPr="009C54AE" w14:paraId="05855D58" w14:textId="77777777" w:rsidTr="006827B6">
        <w:tc>
          <w:tcPr>
            <w:tcW w:w="4962" w:type="dxa"/>
            <w:vAlign w:val="center"/>
          </w:tcPr>
          <w:p w14:paraId="681D8712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FD3A59D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D4E8F" w:rsidRPr="009C54AE" w14:paraId="0DFAC400" w14:textId="77777777" w:rsidTr="006827B6">
        <w:tc>
          <w:tcPr>
            <w:tcW w:w="4962" w:type="dxa"/>
          </w:tcPr>
          <w:p w14:paraId="685A9C42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297F04" w14:textId="562F1496" w:rsidR="00DD4E8F" w:rsidRPr="009C54AE" w:rsidRDefault="000F7A2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D4E8F" w:rsidRPr="009C54AE" w14:paraId="21CEAE38" w14:textId="77777777" w:rsidTr="006827B6">
        <w:tc>
          <w:tcPr>
            <w:tcW w:w="4962" w:type="dxa"/>
          </w:tcPr>
          <w:p w14:paraId="683DFE1A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4A1DF0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6B48A5" w14:textId="34C5FEB2" w:rsidR="00DD4E8F" w:rsidRPr="009C54AE" w:rsidRDefault="000F7A2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D4E8F" w:rsidRPr="009C54AE" w14:paraId="54F0CF31" w14:textId="77777777" w:rsidTr="006827B6">
        <w:tc>
          <w:tcPr>
            <w:tcW w:w="4962" w:type="dxa"/>
          </w:tcPr>
          <w:p w14:paraId="10FE70BD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37C6B3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CE71CE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D4E8F" w:rsidRPr="009C54AE" w14:paraId="45C309BB" w14:textId="77777777" w:rsidTr="006827B6">
        <w:tc>
          <w:tcPr>
            <w:tcW w:w="4962" w:type="dxa"/>
          </w:tcPr>
          <w:p w14:paraId="35495F19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D202D2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D4E8F" w:rsidRPr="009C54AE" w14:paraId="361F39C2" w14:textId="77777777" w:rsidTr="006827B6">
        <w:tc>
          <w:tcPr>
            <w:tcW w:w="4962" w:type="dxa"/>
          </w:tcPr>
          <w:p w14:paraId="665923CC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BF3349" w14:textId="77777777"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F790D4" w14:textId="77777777"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27C0E8D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C470287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B38BD93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ACD83A7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9404994" w14:textId="77777777"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D4E8F" w:rsidRPr="009C54AE" w14:paraId="143714D9" w14:textId="77777777" w:rsidTr="006827B6">
        <w:trPr>
          <w:trHeight w:val="397"/>
        </w:trPr>
        <w:tc>
          <w:tcPr>
            <w:tcW w:w="3544" w:type="dxa"/>
          </w:tcPr>
          <w:p w14:paraId="0253772E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70FCCF7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1BB0">
              <w:t>Nie dotyczy</w:t>
            </w:r>
          </w:p>
        </w:tc>
      </w:tr>
      <w:tr w:rsidR="00DD4E8F" w:rsidRPr="009C54AE" w14:paraId="288331B2" w14:textId="77777777" w:rsidTr="006827B6">
        <w:trPr>
          <w:trHeight w:val="397"/>
        </w:trPr>
        <w:tc>
          <w:tcPr>
            <w:tcW w:w="3544" w:type="dxa"/>
          </w:tcPr>
          <w:p w14:paraId="20278FA4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8BE5302" w14:textId="77777777"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1BB0">
              <w:t>Nie dotyczy</w:t>
            </w:r>
          </w:p>
        </w:tc>
      </w:tr>
    </w:tbl>
    <w:p w14:paraId="4C163575" w14:textId="77777777" w:rsidR="00DD4E8F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B0DA166" w14:textId="77777777"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24F57C01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8A303CF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0D6070D" w14:textId="77777777" w:rsidR="00DD4E8F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DD93219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063C1A6" w14:textId="77777777"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D4E8F" w:rsidRPr="009C54AE" w14:paraId="113B8313" w14:textId="77777777" w:rsidTr="006827B6">
        <w:trPr>
          <w:trHeight w:val="397"/>
        </w:trPr>
        <w:tc>
          <w:tcPr>
            <w:tcW w:w="7513" w:type="dxa"/>
          </w:tcPr>
          <w:p w14:paraId="2E08CB9B" w14:textId="77777777" w:rsidR="00DD4E8F" w:rsidRPr="001F0526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F052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277CC08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DB16C3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Falecki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Organizacja gier decyzyjnych w zarządzaniu kryzysowym, Sosnowiec 2015. </w:t>
            </w:r>
          </w:p>
          <w:p w14:paraId="38051819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7A4815" w14:textId="77777777" w:rsidR="00DD4E8F" w:rsidRPr="00B66004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E655C9C">
              <w:rPr>
                <w:rFonts w:ascii="Corbel" w:hAnsi="Corbel"/>
                <w:b w:val="0"/>
                <w:smallCaps w:val="0"/>
              </w:rPr>
              <w:t xml:space="preserve">Zarządzanie kryzysowe w administracji, red. R. </w:t>
            </w:r>
            <w:proofErr w:type="spellStart"/>
            <w:r w:rsidRPr="0E655C9C">
              <w:rPr>
                <w:rFonts w:ascii="Corbel" w:hAnsi="Corbel"/>
                <w:b w:val="0"/>
                <w:smallCaps w:val="0"/>
              </w:rPr>
              <w:t>Częścik</w:t>
            </w:r>
            <w:proofErr w:type="spellEnd"/>
            <w:r w:rsidRPr="0E655C9C">
              <w:rPr>
                <w:rFonts w:ascii="Corbel" w:hAnsi="Corbel"/>
                <w:b w:val="0"/>
                <w:smallCaps w:val="0"/>
              </w:rPr>
              <w:t>, Z. Nowakowski,  T. Płusa, J. Rajchel, K. Rajchel , Warszawa – Dęblin 2014.</w:t>
            </w:r>
          </w:p>
          <w:p w14:paraId="0C2C0EAC" w14:textId="77777777" w:rsidR="00DD4E8F" w:rsidRPr="00B66004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DD4E8F" w:rsidRPr="009C54AE" w14:paraId="4C124E06" w14:textId="77777777" w:rsidTr="006827B6">
        <w:trPr>
          <w:trHeight w:val="397"/>
        </w:trPr>
        <w:tc>
          <w:tcPr>
            <w:tcW w:w="7513" w:type="dxa"/>
          </w:tcPr>
          <w:p w14:paraId="33203849" w14:textId="77777777" w:rsidR="00DD4E8F" w:rsidRPr="001F0526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F052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61C0DD3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4B5888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Otwinowski W., Podejmowanie decyzji w sytuacjach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trudnych-kryzysowych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Przegląd Naukowo-Metodyczny. Edukacja dla Bezpieczeństwa, 2009, nr 2. </w:t>
            </w:r>
          </w:p>
          <w:p w14:paraId="3E901D11" w14:textId="77777777"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B7EFD7" w14:textId="77777777" w:rsidR="00DD4E8F" w:rsidRDefault="00DD4E8F" w:rsidP="006827B6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423A9A8">
              <w:rPr>
                <w:rFonts w:ascii="Corbel" w:hAnsi="Corbel"/>
                <w:b w:val="0"/>
                <w:smallCaps w:val="0"/>
              </w:rPr>
              <w:t>Skomra</w:t>
            </w:r>
            <w:proofErr w:type="spellEnd"/>
            <w:r w:rsidRPr="6423A9A8">
              <w:rPr>
                <w:rFonts w:ascii="Corbel" w:hAnsi="Corbel"/>
                <w:b w:val="0"/>
                <w:smallCaps w:val="0"/>
              </w:rPr>
              <w:t xml:space="preserve"> W., Zarządzanie kryzysowe – praktyczny przewodnik po nowelizacji ustawy, Wrocław 2010.</w:t>
            </w:r>
          </w:p>
          <w:p w14:paraId="6078DCB3" w14:textId="77777777" w:rsidR="00DD4E8F" w:rsidRDefault="00DD4E8F" w:rsidP="006827B6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7B7B7D1" w14:textId="77777777" w:rsidR="00DD4E8F" w:rsidRPr="001F0526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423A9A8">
              <w:rPr>
                <w:rFonts w:ascii="Corbel" w:hAnsi="Corbel"/>
                <w:b w:val="0"/>
                <w:smallCaps w:val="0"/>
              </w:rPr>
              <w:t>Zarządzanie kryzysowe. Teoria, praktyka, konteksty, badania, red. J. Stawnicka , B. Wiśniewski , R. Socha, Szczytno 2011.</w:t>
            </w:r>
          </w:p>
          <w:p w14:paraId="7E1378E8" w14:textId="77777777" w:rsidR="00DD4E8F" w:rsidRPr="00A10D69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5480BD3" w14:textId="77777777"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7FAA113" w14:textId="77777777"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150246D2" w14:textId="77777777" w:rsidR="00DD4E8F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363B5DE" w14:textId="77777777" w:rsidR="00DD4E8F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</w:p>
    <w:p w14:paraId="7344B560" w14:textId="77777777"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</w:p>
    <w:p w14:paraId="1242E7EE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B0AEC" w14:textId="77777777" w:rsidR="0089777E" w:rsidRDefault="0089777E" w:rsidP="00DD4E8F">
      <w:pPr>
        <w:spacing w:after="0" w:line="240" w:lineRule="auto"/>
      </w:pPr>
      <w:r>
        <w:separator/>
      </w:r>
    </w:p>
  </w:endnote>
  <w:endnote w:type="continuationSeparator" w:id="0">
    <w:p w14:paraId="34D617C6" w14:textId="77777777" w:rsidR="0089777E" w:rsidRDefault="0089777E" w:rsidP="00DD4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CA578" w14:textId="77777777" w:rsidR="0089777E" w:rsidRDefault="0089777E" w:rsidP="00DD4E8F">
      <w:pPr>
        <w:spacing w:after="0" w:line="240" w:lineRule="auto"/>
      </w:pPr>
      <w:r>
        <w:separator/>
      </w:r>
    </w:p>
  </w:footnote>
  <w:footnote w:type="continuationSeparator" w:id="0">
    <w:p w14:paraId="70EEE7AF" w14:textId="77777777" w:rsidR="0089777E" w:rsidRDefault="0089777E" w:rsidP="00DD4E8F">
      <w:pPr>
        <w:spacing w:after="0" w:line="240" w:lineRule="auto"/>
      </w:pPr>
      <w:r>
        <w:continuationSeparator/>
      </w:r>
    </w:p>
  </w:footnote>
  <w:footnote w:id="1">
    <w:p w14:paraId="2DEF18C4" w14:textId="77777777" w:rsidR="00DD4E8F" w:rsidRDefault="00DD4E8F" w:rsidP="00DD4E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36312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91"/>
    <w:rsid w:val="000C15D2"/>
    <w:rsid w:val="000F7A27"/>
    <w:rsid w:val="00256691"/>
    <w:rsid w:val="00303775"/>
    <w:rsid w:val="00415336"/>
    <w:rsid w:val="005D45FF"/>
    <w:rsid w:val="006219DF"/>
    <w:rsid w:val="00635A93"/>
    <w:rsid w:val="007573AF"/>
    <w:rsid w:val="007821E5"/>
    <w:rsid w:val="007E6F40"/>
    <w:rsid w:val="00871DA8"/>
    <w:rsid w:val="0089777E"/>
    <w:rsid w:val="00A10F68"/>
    <w:rsid w:val="00B12991"/>
    <w:rsid w:val="00C73C91"/>
    <w:rsid w:val="00CD1415"/>
    <w:rsid w:val="00CD362D"/>
    <w:rsid w:val="00DD4E8F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58184"/>
  <w15:chartTrackingRefBased/>
  <w15:docId w15:val="{19C09256-FF82-4885-A64B-1F316DA5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4E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4E8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4E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4E8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D4E8F"/>
    <w:rPr>
      <w:vertAlign w:val="superscript"/>
    </w:rPr>
  </w:style>
  <w:style w:type="paragraph" w:customStyle="1" w:styleId="Punktygwne">
    <w:name w:val="Punkty główne"/>
    <w:basedOn w:val="Normalny"/>
    <w:rsid w:val="00DD4E8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D4E8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D4E8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D4E8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D4E8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D4E8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D4E8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D4E8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4E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4E8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4</cp:revision>
  <dcterms:created xsi:type="dcterms:W3CDTF">2022-10-29T16:59:00Z</dcterms:created>
  <dcterms:modified xsi:type="dcterms:W3CDTF">2024-01-17T06:42:00Z</dcterms:modified>
</cp:coreProperties>
</file>