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F6055" w14:textId="77777777" w:rsidR="00451D0A" w:rsidRPr="0051164D" w:rsidRDefault="00451D0A" w:rsidP="00451D0A">
      <w:pPr>
        <w:spacing w:line="240" w:lineRule="auto"/>
        <w:jc w:val="both"/>
        <w:rPr>
          <w:rFonts w:ascii="Corbel" w:hAnsi="Corbel"/>
          <w:bCs/>
          <w:i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51164D">
        <w:rPr>
          <w:rFonts w:ascii="Corbel" w:hAnsi="Corbel"/>
          <w:bCs/>
          <w:i/>
          <w:szCs w:val="18"/>
        </w:rPr>
        <w:t>Załącznik nr 1.5 do Zarządzenia Rektora UR  nr 12/2019</w:t>
      </w:r>
    </w:p>
    <w:p w14:paraId="679F725F" w14:textId="77777777" w:rsidR="00451D0A" w:rsidRPr="009C54AE" w:rsidRDefault="00451D0A" w:rsidP="00451D0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F38A04" w14:textId="74B328F1" w:rsidR="00451D0A" w:rsidRPr="009C54AE" w:rsidRDefault="00451D0A" w:rsidP="00451D0A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EF6D56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C22C8F" w:rsidRPr="00C22C8F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C029DB0" w14:textId="77777777" w:rsidR="00451D0A" w:rsidRDefault="00451D0A" w:rsidP="00451D0A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B682183" w14:textId="313611B1" w:rsidR="00451D0A" w:rsidRPr="00EA4832" w:rsidRDefault="00451D0A" w:rsidP="00451D0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EF6D56D">
        <w:rPr>
          <w:rFonts w:ascii="Corbel" w:hAnsi="Corbel"/>
          <w:sz w:val="20"/>
          <w:szCs w:val="20"/>
        </w:rPr>
        <w:t xml:space="preserve">Rok akademicki </w:t>
      </w:r>
      <w:r w:rsidRPr="007C3597">
        <w:rPr>
          <w:rFonts w:ascii="Corbel" w:hAnsi="Corbel"/>
          <w:sz w:val="20"/>
          <w:szCs w:val="20"/>
        </w:rPr>
        <w:t>202</w:t>
      </w:r>
      <w:r w:rsidR="00C22C8F">
        <w:rPr>
          <w:rFonts w:ascii="Corbel" w:hAnsi="Corbel"/>
          <w:sz w:val="20"/>
          <w:szCs w:val="20"/>
        </w:rPr>
        <w:t>5</w:t>
      </w:r>
      <w:r w:rsidRPr="007C3597">
        <w:rPr>
          <w:rFonts w:ascii="Corbel" w:hAnsi="Corbel"/>
          <w:sz w:val="20"/>
          <w:szCs w:val="20"/>
        </w:rPr>
        <w:t>/202</w:t>
      </w:r>
      <w:r w:rsidR="00C22C8F">
        <w:rPr>
          <w:rFonts w:ascii="Corbel" w:hAnsi="Corbel"/>
          <w:sz w:val="20"/>
          <w:szCs w:val="20"/>
        </w:rPr>
        <w:t>6</w:t>
      </w:r>
    </w:p>
    <w:p w14:paraId="54DA5762" w14:textId="77777777" w:rsidR="00451D0A" w:rsidRPr="009C54AE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7573EAA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1D0A" w:rsidRPr="009C54AE" w14:paraId="76D1E0C6" w14:textId="77777777" w:rsidTr="006827B6">
        <w:tc>
          <w:tcPr>
            <w:tcW w:w="2694" w:type="dxa"/>
            <w:vAlign w:val="center"/>
          </w:tcPr>
          <w:p w14:paraId="490BE775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BB5C54" w14:textId="77777777" w:rsidR="00451D0A" w:rsidRPr="0090261B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90261B">
              <w:rPr>
                <w:rFonts w:ascii="Corbel" w:hAnsi="Corbel"/>
                <w:sz w:val="24"/>
                <w:szCs w:val="24"/>
              </w:rPr>
              <w:t>Symulacja sytuacji kryzysowych - warsztaty</w:t>
            </w:r>
          </w:p>
        </w:tc>
      </w:tr>
      <w:tr w:rsidR="00451D0A" w:rsidRPr="009C54AE" w14:paraId="4207FD49" w14:textId="77777777" w:rsidTr="006827B6">
        <w:tc>
          <w:tcPr>
            <w:tcW w:w="2694" w:type="dxa"/>
            <w:vAlign w:val="center"/>
          </w:tcPr>
          <w:p w14:paraId="6CA8F91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6926F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451D0A" w:rsidRPr="009C54AE" w14:paraId="3057EDD1" w14:textId="77777777" w:rsidTr="006827B6">
        <w:tc>
          <w:tcPr>
            <w:tcW w:w="2694" w:type="dxa"/>
            <w:vAlign w:val="center"/>
          </w:tcPr>
          <w:p w14:paraId="478CBE86" w14:textId="77777777" w:rsidR="00451D0A" w:rsidRPr="009C54AE" w:rsidRDefault="00451D0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75EED2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1D0A" w:rsidRPr="009C54AE" w14:paraId="32EF5605" w14:textId="77777777" w:rsidTr="006827B6">
        <w:tc>
          <w:tcPr>
            <w:tcW w:w="2694" w:type="dxa"/>
            <w:vAlign w:val="center"/>
          </w:tcPr>
          <w:p w14:paraId="384B4AC3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7FDA8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9026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51D0A" w:rsidRPr="009C54AE" w14:paraId="62B776F9" w14:textId="77777777" w:rsidTr="006827B6">
        <w:tc>
          <w:tcPr>
            <w:tcW w:w="2694" w:type="dxa"/>
            <w:vAlign w:val="center"/>
          </w:tcPr>
          <w:p w14:paraId="22C3C3A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359C3C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51D0A" w:rsidRPr="009C54AE" w14:paraId="18923385" w14:textId="77777777" w:rsidTr="006827B6">
        <w:tc>
          <w:tcPr>
            <w:tcW w:w="2694" w:type="dxa"/>
            <w:vAlign w:val="center"/>
          </w:tcPr>
          <w:p w14:paraId="335C0BB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B5754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51D0A" w:rsidRPr="009C54AE" w14:paraId="5FF5E2F3" w14:textId="77777777" w:rsidTr="006827B6">
        <w:tc>
          <w:tcPr>
            <w:tcW w:w="2694" w:type="dxa"/>
            <w:vAlign w:val="center"/>
          </w:tcPr>
          <w:p w14:paraId="3BCF2E7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373B9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1D0A" w:rsidRPr="009C54AE" w14:paraId="216FA9E8" w14:textId="77777777" w:rsidTr="006827B6">
        <w:tc>
          <w:tcPr>
            <w:tcW w:w="2694" w:type="dxa"/>
            <w:vAlign w:val="center"/>
          </w:tcPr>
          <w:p w14:paraId="77106EF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7E397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51D0A" w:rsidRPr="009C54AE" w14:paraId="58323CEE" w14:textId="77777777" w:rsidTr="006827B6">
        <w:tc>
          <w:tcPr>
            <w:tcW w:w="2694" w:type="dxa"/>
            <w:vAlign w:val="center"/>
          </w:tcPr>
          <w:p w14:paraId="53D5DFA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F2EB1B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2229635">
              <w:rPr>
                <w:rFonts w:ascii="Corbel" w:hAnsi="Corbel"/>
                <w:b w:val="0"/>
                <w:sz w:val="24"/>
                <w:szCs w:val="24"/>
              </w:rPr>
              <w:t>III rok /V semestr</w:t>
            </w:r>
          </w:p>
        </w:tc>
      </w:tr>
      <w:tr w:rsidR="00451D0A" w:rsidRPr="009C54AE" w14:paraId="5DE7FDF5" w14:textId="77777777" w:rsidTr="006827B6">
        <w:tc>
          <w:tcPr>
            <w:tcW w:w="2694" w:type="dxa"/>
            <w:vAlign w:val="center"/>
          </w:tcPr>
          <w:p w14:paraId="1A58534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80667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51D0A" w:rsidRPr="009C54AE" w14:paraId="0D674C8D" w14:textId="77777777" w:rsidTr="006827B6">
        <w:tc>
          <w:tcPr>
            <w:tcW w:w="2694" w:type="dxa"/>
            <w:vAlign w:val="center"/>
          </w:tcPr>
          <w:p w14:paraId="28067D3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E7F5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D0A" w:rsidRPr="009C54AE" w14:paraId="0F9F24C4" w14:textId="77777777" w:rsidTr="006827B6">
        <w:tc>
          <w:tcPr>
            <w:tcW w:w="2694" w:type="dxa"/>
            <w:vAlign w:val="center"/>
          </w:tcPr>
          <w:p w14:paraId="4EF075F1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98BA5" w14:textId="5C616EC2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3BFEC76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F53EF">
              <w:rPr>
                <w:rFonts w:ascii="Corbel" w:hAnsi="Corbel"/>
                <w:b w:val="0"/>
                <w:sz w:val="24"/>
                <w:szCs w:val="24"/>
              </w:rPr>
              <w:t xml:space="preserve">Tomasz </w:t>
            </w:r>
            <w:proofErr w:type="spellStart"/>
            <w:r w:rsidR="005F53EF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73BFEC7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51D0A" w:rsidRPr="009C54AE" w14:paraId="4B9E7410" w14:textId="77777777" w:rsidTr="006827B6">
        <w:tc>
          <w:tcPr>
            <w:tcW w:w="2694" w:type="dxa"/>
            <w:vAlign w:val="center"/>
          </w:tcPr>
          <w:p w14:paraId="6752355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61989" w14:textId="15EF8831" w:rsidR="00451D0A" w:rsidRPr="009C54AE" w:rsidRDefault="00BE5C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 xml:space="preserve"> Damian Wicherek </w:t>
            </w:r>
          </w:p>
        </w:tc>
      </w:tr>
    </w:tbl>
    <w:p w14:paraId="18D754BE" w14:textId="77777777" w:rsidR="00451D0A" w:rsidRPr="009C54AE" w:rsidRDefault="00451D0A" w:rsidP="00451D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F60C5C1" w14:textId="77777777" w:rsidR="00451D0A" w:rsidRPr="009C54AE" w:rsidRDefault="00451D0A" w:rsidP="00451D0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E8F4D82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451D0A" w:rsidRPr="009C54AE" w14:paraId="38F1FE12" w14:textId="77777777" w:rsidTr="005116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709B" w14:textId="77777777" w:rsidR="00451D0A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5D83A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14D1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7769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B6AF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329E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7F1D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395A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05EA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C225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BAA3" w14:textId="77777777" w:rsidR="00451D0A" w:rsidRPr="009C54AE" w:rsidRDefault="00451D0A" w:rsidP="0051164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1D0A" w:rsidRPr="009C54AE" w14:paraId="5EFC4E5C" w14:textId="77777777" w:rsidTr="005116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BFF2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84BA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6EE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D9E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221F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A9D1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BDB9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4A48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176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2586" w14:textId="77777777" w:rsidR="00451D0A" w:rsidRPr="009C54AE" w:rsidRDefault="00451D0A" w:rsidP="00511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7009B" w14:textId="77777777" w:rsidR="00451D0A" w:rsidRPr="009C54AE" w:rsidRDefault="00451D0A" w:rsidP="00451D0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F0456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1642C3" w14:textId="77777777" w:rsidR="00451D0A" w:rsidRPr="00247048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24704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4704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0C25DA" w14:textId="77777777" w:rsidR="00451D0A" w:rsidRPr="009C54AE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5156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E3F2E7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EA6ED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3AC2AAC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EDA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615701A" w14:textId="77777777" w:rsidTr="006827B6">
        <w:tc>
          <w:tcPr>
            <w:tcW w:w="9670" w:type="dxa"/>
          </w:tcPr>
          <w:p w14:paraId="7EC13B86" w14:textId="77777777" w:rsidR="00451D0A" w:rsidRPr="009C54AE" w:rsidRDefault="00451D0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procesu przygotowania i realizacji symulacji sytuacji kryzysowej.</w:t>
            </w:r>
          </w:p>
        </w:tc>
      </w:tr>
    </w:tbl>
    <w:p w14:paraId="0F7A68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61AA00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7B1360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AA31E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765143" w14:textId="77777777" w:rsidR="00E42BD5" w:rsidRDefault="00E42BD5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EE8DD4D" w14:textId="41CF1C1D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EA373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12966" w14:textId="77777777" w:rsidR="00451D0A" w:rsidRDefault="00451D0A" w:rsidP="00451D0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BAE17DB" w14:textId="77777777" w:rsidR="00451D0A" w:rsidRPr="009C54AE" w:rsidRDefault="00451D0A" w:rsidP="00451D0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1D0A" w:rsidRPr="009C54AE" w14:paraId="52FC0643" w14:textId="77777777" w:rsidTr="006827B6">
        <w:tc>
          <w:tcPr>
            <w:tcW w:w="851" w:type="dxa"/>
            <w:vAlign w:val="center"/>
          </w:tcPr>
          <w:p w14:paraId="00D5F25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BDEB63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451D0A" w:rsidRPr="009C54AE" w14:paraId="63AFCCCA" w14:textId="77777777" w:rsidTr="006827B6">
        <w:tc>
          <w:tcPr>
            <w:tcW w:w="851" w:type="dxa"/>
            <w:vAlign w:val="center"/>
          </w:tcPr>
          <w:p w14:paraId="298920C1" w14:textId="77777777" w:rsidR="00451D0A" w:rsidRPr="009C54AE" w:rsidRDefault="00451D0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BA573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451D0A" w:rsidRPr="009C54AE" w14:paraId="0240FB36" w14:textId="77777777" w:rsidTr="006827B6">
        <w:tc>
          <w:tcPr>
            <w:tcW w:w="851" w:type="dxa"/>
            <w:vAlign w:val="center"/>
          </w:tcPr>
          <w:p w14:paraId="6A5040FD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DA216C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14:paraId="11F20B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0DA95EA7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A0DB93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51D0A" w:rsidRPr="009C54AE" w14:paraId="1DA6DE66" w14:textId="77777777" w:rsidTr="006827B6">
        <w:tc>
          <w:tcPr>
            <w:tcW w:w="1701" w:type="dxa"/>
            <w:vAlign w:val="center"/>
          </w:tcPr>
          <w:p w14:paraId="7714650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739F9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BE67F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1D0A" w:rsidRPr="009C54AE" w14:paraId="421E3AA4" w14:textId="77777777" w:rsidTr="006827B6">
        <w:tc>
          <w:tcPr>
            <w:tcW w:w="1701" w:type="dxa"/>
          </w:tcPr>
          <w:p w14:paraId="25AEB1F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E3270" w14:textId="4FA1469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za zakresu przygotowania 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0211C723" w14:textId="257D89A5" w:rsidR="007212B4" w:rsidRPr="009C54AE" w:rsidRDefault="00451D0A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1B905BE" w14:textId="20201590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3C7D414C" w14:textId="77777777" w:rsidTr="006827B6">
        <w:tc>
          <w:tcPr>
            <w:tcW w:w="1701" w:type="dxa"/>
          </w:tcPr>
          <w:p w14:paraId="1CBC7F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799D29" w14:textId="15C09FB2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14:paraId="0903B97D" w14:textId="250E1502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8ED490" w14:textId="5C164A51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58D8A963" w14:textId="77777777" w:rsidTr="006827B6">
        <w:tc>
          <w:tcPr>
            <w:tcW w:w="1701" w:type="dxa"/>
          </w:tcPr>
          <w:p w14:paraId="2C3EE82A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5D5ECA" w14:textId="7DB70B2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z zakresu przygotowania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2140E725" w14:textId="12169539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D0A2275" w14:textId="2848C060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4718A230" w14:textId="77777777" w:rsidTr="006827B6">
        <w:tc>
          <w:tcPr>
            <w:tcW w:w="1701" w:type="dxa"/>
          </w:tcPr>
          <w:p w14:paraId="0AE70E5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EBFA1" w14:textId="2060C6A9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interpretacji sytuacji kryzysowych.</w:t>
            </w:r>
          </w:p>
        </w:tc>
        <w:tc>
          <w:tcPr>
            <w:tcW w:w="1873" w:type="dxa"/>
          </w:tcPr>
          <w:p w14:paraId="7FAA6604" w14:textId="076755F8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51D0A" w:rsidRPr="009C54AE" w14:paraId="42A4FD53" w14:textId="77777777" w:rsidTr="006827B6">
        <w:tc>
          <w:tcPr>
            <w:tcW w:w="1701" w:type="dxa"/>
          </w:tcPr>
          <w:p w14:paraId="1712D34C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40C581" w14:textId="1853932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udziału w przygotowaniu projektów społecznych związanych z eliminacją skutków sytuacji kryzysowych</w:t>
            </w:r>
          </w:p>
        </w:tc>
        <w:tc>
          <w:tcPr>
            <w:tcW w:w="1873" w:type="dxa"/>
          </w:tcPr>
          <w:p w14:paraId="77E5B6DC" w14:textId="475CCD0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E97261A" w14:textId="77777777" w:rsidR="00451D0A" w:rsidRPr="009C54AE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0F6DDC6" w14:textId="77777777" w:rsidR="00451D0A" w:rsidRPr="009C54AE" w:rsidRDefault="00451D0A" w:rsidP="00451D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EFB34A3" w14:textId="77777777" w:rsidR="00451D0A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61F1B52" w14:textId="77777777" w:rsidR="00451D0A" w:rsidRPr="009C54AE" w:rsidRDefault="00451D0A" w:rsidP="00451D0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267E4EB" w14:textId="77777777" w:rsidR="00451D0A" w:rsidRPr="009C54AE" w:rsidRDefault="00451D0A" w:rsidP="00451D0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E5C384B" w14:textId="77777777" w:rsidTr="006827B6">
        <w:tc>
          <w:tcPr>
            <w:tcW w:w="9520" w:type="dxa"/>
          </w:tcPr>
          <w:p w14:paraId="36C5D3D4" w14:textId="77777777" w:rsidR="00451D0A" w:rsidRPr="009C54AE" w:rsidRDefault="00451D0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1D0A" w:rsidRPr="009C54AE" w14:paraId="7976369C" w14:textId="77777777" w:rsidTr="006827B6">
        <w:tc>
          <w:tcPr>
            <w:tcW w:w="9520" w:type="dxa"/>
          </w:tcPr>
          <w:p w14:paraId="12E86BA4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451D0A" w:rsidRPr="009C54AE" w14:paraId="4AEC2DC7" w14:textId="77777777" w:rsidTr="006827B6">
        <w:tc>
          <w:tcPr>
            <w:tcW w:w="9520" w:type="dxa"/>
          </w:tcPr>
          <w:p w14:paraId="4719FC2D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451D0A" w:rsidRPr="009C54AE" w14:paraId="12F95892" w14:textId="77777777" w:rsidTr="006827B6">
        <w:tc>
          <w:tcPr>
            <w:tcW w:w="9520" w:type="dxa"/>
          </w:tcPr>
          <w:p w14:paraId="61A5068E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451D0A" w:rsidRPr="009C54AE" w14:paraId="3C18D91E" w14:textId="77777777" w:rsidTr="006827B6">
        <w:tc>
          <w:tcPr>
            <w:tcW w:w="9520" w:type="dxa"/>
          </w:tcPr>
          <w:p w14:paraId="02C78A7F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451D0A" w:rsidRPr="009C54AE" w14:paraId="7199BBB4" w14:textId="77777777" w:rsidTr="006827B6">
        <w:tc>
          <w:tcPr>
            <w:tcW w:w="9520" w:type="dxa"/>
          </w:tcPr>
          <w:p w14:paraId="204E2979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451D0A" w:rsidRPr="009C54AE" w14:paraId="1CA9E93F" w14:textId="77777777" w:rsidTr="006827B6">
        <w:tc>
          <w:tcPr>
            <w:tcW w:w="9520" w:type="dxa"/>
          </w:tcPr>
          <w:p w14:paraId="31C2E3CC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451D0A" w:rsidRPr="009C54AE" w14:paraId="052CE37D" w14:textId="77777777" w:rsidTr="006827B6">
        <w:trPr>
          <w:trHeight w:val="92"/>
        </w:trPr>
        <w:tc>
          <w:tcPr>
            <w:tcW w:w="9520" w:type="dxa"/>
          </w:tcPr>
          <w:p w14:paraId="3D65CB16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14:paraId="261FD361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DFD0715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05781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DDAEF3" w14:textId="77777777" w:rsidR="00451D0A" w:rsidRPr="002C0C8F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14:paraId="268D85E2" w14:textId="77777777" w:rsidR="00451D0A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55EE45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A28543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2DF3E06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5B2820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D0A" w:rsidRPr="009C54AE" w14:paraId="7C7B1182" w14:textId="77777777" w:rsidTr="006827B6">
        <w:tc>
          <w:tcPr>
            <w:tcW w:w="1985" w:type="dxa"/>
            <w:vAlign w:val="center"/>
          </w:tcPr>
          <w:p w14:paraId="791F131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C2D6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D780F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7A8F4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D7FFBE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D0A" w:rsidRPr="009C54AE" w14:paraId="17DFCC2D" w14:textId="77777777" w:rsidTr="006827B6">
        <w:tc>
          <w:tcPr>
            <w:tcW w:w="1985" w:type="dxa"/>
          </w:tcPr>
          <w:p w14:paraId="185BA13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456220" w14:textId="77777777" w:rsidR="00451D0A" w:rsidRPr="00AB478D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D22B9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CA5B7D7" w14:textId="77777777" w:rsidTr="006827B6">
        <w:tc>
          <w:tcPr>
            <w:tcW w:w="1985" w:type="dxa"/>
          </w:tcPr>
          <w:p w14:paraId="7FA89F4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F36B3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14:paraId="4F640F2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1936C0F5" w14:textId="77777777" w:rsidTr="006827B6">
        <w:tc>
          <w:tcPr>
            <w:tcW w:w="1985" w:type="dxa"/>
          </w:tcPr>
          <w:p w14:paraId="0C8A82D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8C9E30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1809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8883AA3" w14:textId="77777777" w:rsidTr="006827B6">
        <w:tc>
          <w:tcPr>
            <w:tcW w:w="1985" w:type="dxa"/>
          </w:tcPr>
          <w:p w14:paraId="64952B7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B0E0A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A8170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6294667F" w14:textId="77777777" w:rsidTr="006827B6">
        <w:tc>
          <w:tcPr>
            <w:tcW w:w="1985" w:type="dxa"/>
          </w:tcPr>
          <w:p w14:paraId="2D3E69EA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4E7202A9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6DCE04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22CEF26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DF7CEA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8C7FD70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7D2EF8A1" w14:textId="77777777" w:rsidTr="006827B6">
        <w:tc>
          <w:tcPr>
            <w:tcW w:w="9670" w:type="dxa"/>
          </w:tcPr>
          <w:p w14:paraId="0B52A92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</w:tc>
      </w:tr>
    </w:tbl>
    <w:p w14:paraId="0E0527AF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6D02D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B67D7AB" w14:textId="77777777" w:rsidR="00451D0A" w:rsidRPr="009C54AE" w:rsidRDefault="00451D0A" w:rsidP="00451D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C9812E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51D0A" w:rsidRPr="009C54AE" w14:paraId="2B8C9EE0" w14:textId="77777777" w:rsidTr="006827B6">
        <w:tc>
          <w:tcPr>
            <w:tcW w:w="4962" w:type="dxa"/>
            <w:vAlign w:val="center"/>
          </w:tcPr>
          <w:p w14:paraId="526D952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00ECE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1D0A" w:rsidRPr="009C54AE" w14:paraId="27F24B7E" w14:textId="77777777" w:rsidTr="006827B6">
        <w:tc>
          <w:tcPr>
            <w:tcW w:w="4962" w:type="dxa"/>
          </w:tcPr>
          <w:p w14:paraId="4CB7CC1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1E8572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51D0A" w:rsidRPr="009C54AE" w14:paraId="57D31C1D" w14:textId="77777777" w:rsidTr="006827B6">
        <w:tc>
          <w:tcPr>
            <w:tcW w:w="4962" w:type="dxa"/>
          </w:tcPr>
          <w:p w14:paraId="1546FBE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3A0882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654349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1D0A" w:rsidRPr="009C54AE" w14:paraId="6FA3AAFA" w14:textId="77777777" w:rsidTr="006827B6">
        <w:tc>
          <w:tcPr>
            <w:tcW w:w="4962" w:type="dxa"/>
          </w:tcPr>
          <w:p w14:paraId="58EA612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9DB5C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52D43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51D0A" w:rsidRPr="009C54AE" w14:paraId="1944056A" w14:textId="77777777" w:rsidTr="006827B6">
        <w:tc>
          <w:tcPr>
            <w:tcW w:w="4962" w:type="dxa"/>
          </w:tcPr>
          <w:p w14:paraId="74E31BB9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AB7F6B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1D0A" w:rsidRPr="009C54AE" w14:paraId="28C84758" w14:textId="77777777" w:rsidTr="006827B6">
        <w:tc>
          <w:tcPr>
            <w:tcW w:w="4962" w:type="dxa"/>
          </w:tcPr>
          <w:p w14:paraId="6190694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24BF3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65D4CF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A1D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B567666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F091B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7654B1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1D0A" w:rsidRPr="009C54AE" w14:paraId="7B768362" w14:textId="77777777" w:rsidTr="006827B6">
        <w:trPr>
          <w:trHeight w:val="397"/>
        </w:trPr>
        <w:tc>
          <w:tcPr>
            <w:tcW w:w="3544" w:type="dxa"/>
          </w:tcPr>
          <w:p w14:paraId="659BFCA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8007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5CE8">
              <w:t>Nie dotyczy</w:t>
            </w:r>
          </w:p>
        </w:tc>
      </w:tr>
      <w:tr w:rsidR="00451D0A" w:rsidRPr="009C54AE" w14:paraId="1952F09D" w14:textId="77777777" w:rsidTr="006827B6">
        <w:trPr>
          <w:trHeight w:val="397"/>
        </w:trPr>
        <w:tc>
          <w:tcPr>
            <w:tcW w:w="3544" w:type="dxa"/>
          </w:tcPr>
          <w:p w14:paraId="0C9B429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725D3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5CE8">
              <w:t>Nie dotyczy</w:t>
            </w:r>
          </w:p>
        </w:tc>
      </w:tr>
    </w:tbl>
    <w:p w14:paraId="3BF2EC13" w14:textId="77777777" w:rsidR="00B22C5A" w:rsidRDefault="00B22C5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E56C29" w14:textId="7157600E" w:rsidR="00451D0A" w:rsidRPr="009C54AE" w:rsidRDefault="00B22C5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451D0A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573326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1D0A" w:rsidRPr="009C54AE" w14:paraId="4B9C6270" w14:textId="77777777" w:rsidTr="006827B6">
        <w:trPr>
          <w:trHeight w:val="397"/>
        </w:trPr>
        <w:tc>
          <w:tcPr>
            <w:tcW w:w="7513" w:type="dxa"/>
          </w:tcPr>
          <w:p w14:paraId="2F61FE53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668C9E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22D7AC4" w14:textId="77777777" w:rsidR="00451D0A" w:rsidRPr="00B76748" w:rsidRDefault="00451D0A" w:rsidP="006827B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14:paraId="65CB8439" w14:textId="77777777" w:rsidR="00451D0A" w:rsidRPr="00B76748" w:rsidRDefault="00451D0A" w:rsidP="006827B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451D0A" w:rsidRPr="009C54AE" w14:paraId="32A711C9" w14:textId="77777777" w:rsidTr="006827B6">
        <w:trPr>
          <w:trHeight w:val="397"/>
        </w:trPr>
        <w:tc>
          <w:tcPr>
            <w:tcW w:w="7513" w:type="dxa"/>
          </w:tcPr>
          <w:p w14:paraId="49793376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9B8085D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25B11A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T., Zarządzanie kryzysowe w przypadku zamachu terrorystycznego, „Zeszyty Naukowe WSOWL”, ISNN 1731-8157, nr 3(157) 2010. </w:t>
            </w:r>
          </w:p>
          <w:p w14:paraId="2507F9B4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033E44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Koszela J., R. </w:t>
            </w:r>
            <w:proofErr w:type="spellStart"/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>Wantoch</w:t>
            </w:r>
            <w:proofErr w:type="spellEnd"/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-Rekowski, Zastosowania symulatorów do szkolenia w zakresie sytuacji kryzysowych, „Bezpieczeństwo i technika pożarnicza”, nr 1, 2013. </w:t>
            </w:r>
          </w:p>
          <w:p w14:paraId="1D78824F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332BCEBE" w14:textId="77777777" w:rsidR="00451D0A" w:rsidRPr="002470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18984DE7">
              <w:rPr>
                <w:rFonts w:ascii="Corbel" w:hAnsi="Corbel"/>
                <w:b w:val="0"/>
                <w:smallCaps w:val="0"/>
              </w:rPr>
              <w:t xml:space="preserve">Kuśmierek Z., Udział wojska w sytuacjach kryzysowych, „Zeszyty Naukowe Państwowej Wyższej Szkoły Zawodowej im. </w:t>
            </w:r>
            <w:proofErr w:type="spellStart"/>
            <w:r w:rsidRPr="18984DE7">
              <w:rPr>
                <w:rFonts w:ascii="Corbel" w:hAnsi="Corbel"/>
                <w:b w:val="0"/>
                <w:smallCaps w:val="0"/>
              </w:rPr>
              <w:t>Witelona</w:t>
            </w:r>
            <w:proofErr w:type="spellEnd"/>
            <w:r w:rsidRPr="18984DE7">
              <w:rPr>
                <w:rFonts w:ascii="Corbel" w:hAnsi="Corbel"/>
                <w:b w:val="0"/>
                <w:smallCaps w:val="0"/>
              </w:rPr>
              <w:t xml:space="preserve"> w Legnicy”, ISSN 1896-8333, nr 10 (1) /2014.</w:t>
            </w:r>
          </w:p>
        </w:tc>
      </w:tr>
    </w:tbl>
    <w:p w14:paraId="4E621FCA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56A6512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DB43176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682B32" w14:textId="77777777" w:rsidR="00415336" w:rsidRDefault="00415336"/>
    <w:sectPr w:rsidR="00415336" w:rsidSect="00047C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16C44" w14:textId="77777777" w:rsidR="00376A21" w:rsidRDefault="00376A21" w:rsidP="00451D0A">
      <w:pPr>
        <w:spacing w:after="0" w:line="240" w:lineRule="auto"/>
      </w:pPr>
      <w:r>
        <w:separator/>
      </w:r>
    </w:p>
  </w:endnote>
  <w:endnote w:type="continuationSeparator" w:id="0">
    <w:p w14:paraId="400C75A6" w14:textId="77777777" w:rsidR="00376A21" w:rsidRDefault="00376A21" w:rsidP="0045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4C0B3" w14:textId="77777777" w:rsidR="00376A21" w:rsidRDefault="00376A21" w:rsidP="00451D0A">
      <w:pPr>
        <w:spacing w:after="0" w:line="240" w:lineRule="auto"/>
      </w:pPr>
      <w:r>
        <w:separator/>
      </w:r>
    </w:p>
  </w:footnote>
  <w:footnote w:type="continuationSeparator" w:id="0">
    <w:p w14:paraId="2123BAEE" w14:textId="77777777" w:rsidR="00376A21" w:rsidRDefault="00376A21" w:rsidP="00451D0A">
      <w:pPr>
        <w:spacing w:after="0" w:line="240" w:lineRule="auto"/>
      </w:pPr>
      <w:r>
        <w:continuationSeparator/>
      </w:r>
    </w:p>
  </w:footnote>
  <w:footnote w:id="1">
    <w:p w14:paraId="04DA787A" w14:textId="77777777" w:rsidR="00451D0A" w:rsidRDefault="00451D0A" w:rsidP="00451D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C0"/>
    <w:rsid w:val="00047CC6"/>
    <w:rsid w:val="00376A21"/>
    <w:rsid w:val="00415336"/>
    <w:rsid w:val="00451D0A"/>
    <w:rsid w:val="004C7581"/>
    <w:rsid w:val="004D6EC0"/>
    <w:rsid w:val="0051164D"/>
    <w:rsid w:val="005F53EF"/>
    <w:rsid w:val="007212B4"/>
    <w:rsid w:val="00A10F68"/>
    <w:rsid w:val="00B22C5A"/>
    <w:rsid w:val="00BE5CE2"/>
    <w:rsid w:val="00C22C8F"/>
    <w:rsid w:val="00DB7ABD"/>
    <w:rsid w:val="00DE22A8"/>
    <w:rsid w:val="00E04071"/>
    <w:rsid w:val="00E42BD5"/>
    <w:rsid w:val="00E95917"/>
    <w:rsid w:val="00FD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4663"/>
  <w15:chartTrackingRefBased/>
  <w15:docId w15:val="{1F21BF9D-8766-43FB-AB04-B9A6F7CD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1D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D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D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1D0A"/>
    <w:rPr>
      <w:vertAlign w:val="superscript"/>
    </w:rPr>
  </w:style>
  <w:style w:type="paragraph" w:customStyle="1" w:styleId="Punktygwne">
    <w:name w:val="Punkty główne"/>
    <w:basedOn w:val="Normalny"/>
    <w:rsid w:val="00451D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1D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1D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1D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1D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1D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1D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1D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1D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D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2022-11-02T15:54:00Z</dcterms:created>
  <dcterms:modified xsi:type="dcterms:W3CDTF">2024-02-08T13:00:00Z</dcterms:modified>
</cp:coreProperties>
</file>