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4A480" w14:textId="77777777" w:rsidR="007A3C1D" w:rsidRPr="00E960BB" w:rsidRDefault="007A3C1D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76579777" w14:textId="77777777" w:rsidR="007A3C1D" w:rsidRPr="00874E98" w:rsidRDefault="00874E98" w:rsidP="00874E98">
      <w:pPr>
        <w:spacing w:after="0"/>
        <w:jc w:val="center"/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>SYLABUS</w:t>
      </w:r>
    </w:p>
    <w:p w14:paraId="195AAFB0" w14:textId="15BAFE0F" w:rsidR="007A3C1D" w:rsidRPr="00874E98" w:rsidRDefault="00874E98" w:rsidP="00874E98">
      <w:pPr>
        <w:spacing w:after="0"/>
        <w:jc w:val="center"/>
        <w:rPr>
          <w:b/>
          <w:bCs/>
          <w:sz w:val="24"/>
          <w:szCs w:val="24"/>
        </w:rPr>
      </w:pPr>
      <w:r w:rsidRPr="00874E98">
        <w:rPr>
          <w:b/>
          <w:bCs/>
          <w:sz w:val="24"/>
          <w:szCs w:val="24"/>
        </w:rPr>
        <w:t xml:space="preserve">DOTYCZY CYKLU KSZTAŁCENIA </w:t>
      </w:r>
      <w:r w:rsidR="007D137A" w:rsidRPr="007D137A">
        <w:rPr>
          <w:b/>
          <w:i/>
          <w:iCs/>
          <w:sz w:val="24"/>
          <w:szCs w:val="24"/>
        </w:rPr>
        <w:t>2023-2026</w:t>
      </w:r>
    </w:p>
    <w:p w14:paraId="4712A55D" w14:textId="54DB6C97" w:rsidR="00EB2522" w:rsidRDefault="00D63E26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(skrajne daty)</w:t>
      </w:r>
    </w:p>
    <w:p w14:paraId="62AE7C91" w14:textId="77777777" w:rsidR="00D63E26" w:rsidRDefault="00D63E26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5EC3FE" w14:textId="5E1F3358" w:rsidR="007A3C1D" w:rsidRPr="00EA4832" w:rsidRDefault="007E2AB8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A3C1D">
        <w:rPr>
          <w:rFonts w:ascii="Corbel" w:hAnsi="Corbel"/>
          <w:sz w:val="20"/>
          <w:szCs w:val="20"/>
        </w:rPr>
        <w:t>202</w:t>
      </w:r>
      <w:r w:rsidR="007D137A">
        <w:rPr>
          <w:rFonts w:ascii="Corbel" w:hAnsi="Corbel"/>
          <w:sz w:val="20"/>
          <w:szCs w:val="20"/>
        </w:rPr>
        <w:t>5</w:t>
      </w:r>
      <w:r w:rsidR="007A3C1D">
        <w:rPr>
          <w:rFonts w:ascii="Corbel" w:hAnsi="Corbel"/>
          <w:sz w:val="20"/>
          <w:szCs w:val="20"/>
        </w:rPr>
        <w:t>/202</w:t>
      </w:r>
      <w:r w:rsidR="007D137A">
        <w:rPr>
          <w:rFonts w:ascii="Corbel" w:hAnsi="Corbel"/>
          <w:sz w:val="20"/>
          <w:szCs w:val="20"/>
        </w:rPr>
        <w:t>6</w:t>
      </w:r>
    </w:p>
    <w:p w14:paraId="1B91ADA2" w14:textId="77777777" w:rsidR="007A3C1D" w:rsidRPr="00BE1B49" w:rsidRDefault="007A3C1D" w:rsidP="00EB2522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3EBEE8D5" w14:textId="77777777" w:rsidR="007A3C1D" w:rsidRPr="00BE1B49" w:rsidRDefault="00BE1B49" w:rsidP="00BE1B49">
      <w:pPr>
        <w:rPr>
          <w:b/>
          <w:color w:val="0070C0"/>
          <w:sz w:val="24"/>
          <w:szCs w:val="24"/>
        </w:rPr>
      </w:pPr>
      <w:r w:rsidRPr="00BE1B49">
        <w:rPr>
          <w:b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A3C1D" w:rsidRPr="009C54AE" w14:paraId="75CAE66F" w14:textId="77777777" w:rsidTr="00B819C8">
        <w:tc>
          <w:tcPr>
            <w:tcW w:w="2694" w:type="dxa"/>
            <w:vAlign w:val="center"/>
          </w:tcPr>
          <w:p w14:paraId="3CF70A1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4A3472" w14:textId="77777777" w:rsidR="007A3C1D" w:rsidRPr="00F554E8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 w:rsidRPr="00F554E8">
              <w:rPr>
                <w:rFonts w:ascii="Corbel" w:hAnsi="Corbel"/>
                <w:sz w:val="24"/>
                <w:szCs w:val="24"/>
              </w:rPr>
              <w:t>Służby graniczne w zapewnianiu bezpieczeństwa państwa</w:t>
            </w:r>
          </w:p>
        </w:tc>
      </w:tr>
      <w:tr w:rsidR="007A3C1D" w:rsidRPr="009C54AE" w14:paraId="7D5AA189" w14:textId="77777777" w:rsidTr="00B819C8">
        <w:tc>
          <w:tcPr>
            <w:tcW w:w="2694" w:type="dxa"/>
            <w:vAlign w:val="center"/>
          </w:tcPr>
          <w:p w14:paraId="03F7154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F72BDD" w14:textId="194D1746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</w:t>
            </w:r>
            <w:r w:rsidR="006A65F9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A3C1D" w:rsidRPr="009C54AE" w14:paraId="68D59B47" w14:textId="77777777" w:rsidTr="00B819C8">
        <w:tc>
          <w:tcPr>
            <w:tcW w:w="2694" w:type="dxa"/>
            <w:vAlign w:val="center"/>
          </w:tcPr>
          <w:p w14:paraId="18F4065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A353E0" w14:textId="77777777" w:rsidR="007A3C1D" w:rsidRPr="009C54AE" w:rsidRDefault="00F554E8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A3C1D" w:rsidRPr="009C54AE" w14:paraId="62FAF735" w14:textId="77777777" w:rsidTr="00B819C8">
        <w:tc>
          <w:tcPr>
            <w:tcW w:w="2694" w:type="dxa"/>
            <w:vAlign w:val="center"/>
          </w:tcPr>
          <w:p w14:paraId="65B2EA00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C801D5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A3C1D" w:rsidRPr="009C54AE" w14:paraId="66DCD24E" w14:textId="77777777" w:rsidTr="00B819C8">
        <w:tc>
          <w:tcPr>
            <w:tcW w:w="2694" w:type="dxa"/>
            <w:vAlign w:val="center"/>
          </w:tcPr>
          <w:p w14:paraId="50EA9A3F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559A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7A3C1D" w:rsidRPr="009C54AE" w14:paraId="50B8070E" w14:textId="77777777" w:rsidTr="00B819C8">
        <w:tc>
          <w:tcPr>
            <w:tcW w:w="2694" w:type="dxa"/>
            <w:vAlign w:val="center"/>
          </w:tcPr>
          <w:p w14:paraId="407CE09D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C1BE8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A3C1D" w:rsidRPr="009C54AE" w14:paraId="52A2D122" w14:textId="77777777" w:rsidTr="00B819C8">
        <w:tc>
          <w:tcPr>
            <w:tcW w:w="2694" w:type="dxa"/>
            <w:vAlign w:val="center"/>
          </w:tcPr>
          <w:p w14:paraId="3EF38A2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0749B1" w14:textId="77777777" w:rsidR="007A3C1D" w:rsidRPr="009C54AE" w:rsidRDefault="00EB2522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A3C1D" w:rsidRPr="009C54AE" w14:paraId="52742F2A" w14:textId="77777777" w:rsidTr="00B819C8">
        <w:tc>
          <w:tcPr>
            <w:tcW w:w="2694" w:type="dxa"/>
            <w:vAlign w:val="center"/>
          </w:tcPr>
          <w:p w14:paraId="4B3DEA48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519956" w14:textId="77777777" w:rsidR="007A3C1D" w:rsidRPr="009C54AE" w:rsidRDefault="005E3279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A3C1D" w:rsidRPr="009C54AE" w14:paraId="74F83F85" w14:textId="77777777" w:rsidTr="00B819C8">
        <w:tc>
          <w:tcPr>
            <w:tcW w:w="2694" w:type="dxa"/>
            <w:vAlign w:val="center"/>
          </w:tcPr>
          <w:p w14:paraId="4E423D91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40BF50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7A3C1D" w:rsidRPr="009C54AE" w14:paraId="11063445" w14:textId="77777777" w:rsidTr="00B819C8">
        <w:tc>
          <w:tcPr>
            <w:tcW w:w="2694" w:type="dxa"/>
            <w:vAlign w:val="center"/>
          </w:tcPr>
          <w:p w14:paraId="72A9BAE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73941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7A3C1D" w:rsidRPr="009C54AE" w14:paraId="77673CD9" w14:textId="77777777" w:rsidTr="00B819C8">
        <w:tc>
          <w:tcPr>
            <w:tcW w:w="2694" w:type="dxa"/>
            <w:vAlign w:val="center"/>
          </w:tcPr>
          <w:p w14:paraId="360FE7CD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C67CF" w14:textId="77777777" w:rsidR="007A3C1D" w:rsidRPr="009C54AE" w:rsidRDefault="00EB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A3C1D" w:rsidRPr="009C54AE" w14:paraId="16D619DA" w14:textId="77777777" w:rsidTr="00B819C8">
        <w:tc>
          <w:tcPr>
            <w:tcW w:w="2694" w:type="dxa"/>
            <w:vAlign w:val="center"/>
          </w:tcPr>
          <w:p w14:paraId="4E964A11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4441E" w14:textId="33EAB5AC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66C3">
              <w:rPr>
                <w:rFonts w:ascii="Corbel" w:hAnsi="Corbel"/>
                <w:b w:val="0"/>
                <w:sz w:val="24"/>
                <w:szCs w:val="24"/>
              </w:rPr>
              <w:t xml:space="preserve">hab. Grzegorz </w:t>
            </w:r>
            <w:proofErr w:type="spellStart"/>
            <w:r w:rsidR="000666C3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="000666C3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7A3C1D" w:rsidRPr="009C54AE" w14:paraId="7BCDCA8E" w14:textId="77777777" w:rsidTr="00B819C8">
        <w:tc>
          <w:tcPr>
            <w:tcW w:w="2694" w:type="dxa"/>
            <w:vAlign w:val="center"/>
          </w:tcPr>
          <w:p w14:paraId="2EAA89DA" w14:textId="77777777" w:rsidR="007A3C1D" w:rsidRPr="007A5D82" w:rsidRDefault="007A3C1D" w:rsidP="00EB2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7738E0" w14:textId="7FFD76C0" w:rsidR="007A3C1D" w:rsidRPr="009C54AE" w:rsidRDefault="000666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20E099FB" w14:textId="77777777" w:rsidR="007A3C1D" w:rsidRPr="009C54AE" w:rsidRDefault="007A3C1D" w:rsidP="00052F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052F1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7FF757" w14:textId="77777777" w:rsidR="007A3C1D" w:rsidRPr="009C54AE" w:rsidRDefault="007A3C1D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40B78C" w14:textId="77777777" w:rsidR="007A3C1D" w:rsidRPr="009C54AE" w:rsidRDefault="007A3C1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3C1D" w:rsidRPr="009C54AE" w14:paraId="0E54D92C" w14:textId="77777777" w:rsidTr="00BD12ED">
        <w:tc>
          <w:tcPr>
            <w:tcW w:w="1048" w:type="dxa"/>
            <w:vAlign w:val="center"/>
          </w:tcPr>
          <w:p w14:paraId="30CE41C3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3BDAFC0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F0C57C1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78F5C75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DACA12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186FF04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2F1F433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3227C4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2C4403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F39F2F4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D2A6440" w14:textId="77777777" w:rsidR="007A3C1D" w:rsidRPr="007A5D82" w:rsidRDefault="007A3C1D" w:rsidP="00BD1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A3C1D" w:rsidRPr="009C54AE" w14:paraId="0A1267A0" w14:textId="77777777" w:rsidTr="00BD12ED">
        <w:trPr>
          <w:trHeight w:val="453"/>
        </w:trPr>
        <w:tc>
          <w:tcPr>
            <w:tcW w:w="1048" w:type="dxa"/>
            <w:vAlign w:val="center"/>
          </w:tcPr>
          <w:p w14:paraId="681C3271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1CC80181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FEE6D48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E33E92" w14:textId="77777777" w:rsidR="007A3C1D" w:rsidRPr="009C54AE" w:rsidRDefault="00F554E8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00E43199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D4F63CB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9B438D6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1F56A19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F3FA68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0DA1989" w14:textId="77777777" w:rsidR="007A3C1D" w:rsidRPr="009C54AE" w:rsidRDefault="007A3C1D" w:rsidP="00BD1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461F3A" w14:textId="77777777" w:rsidR="007A3C1D" w:rsidRPr="009C54AE" w:rsidRDefault="007A3C1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28C42A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FA8621" w14:textId="77777777" w:rsidR="007A3C1D" w:rsidRPr="009C54AE" w:rsidRDefault="00052F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7A3C1D" w:rsidRPr="00052F1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7A3C1D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F87807" w14:textId="77777777" w:rsidR="007A3C1D" w:rsidRPr="009C54AE" w:rsidRDefault="007A3C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18ECA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6FCAF4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6C8DD9" w14:textId="77777777" w:rsidR="00D63E26" w:rsidRDefault="00D63E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9B7F3" w14:textId="00E1BF1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0A2BFCA" w14:textId="7777777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49269" w14:textId="69B02FE2" w:rsidR="007A3C1D" w:rsidRPr="00874E98" w:rsidRDefault="00F342B9" w:rsidP="00BE1B4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  <w:r w:rsidR="00BE1B49" w:rsidRPr="00874E98">
        <w:rPr>
          <w:b/>
          <w:sz w:val="24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A133903" w14:textId="77777777" w:rsidTr="00745302">
        <w:tc>
          <w:tcPr>
            <w:tcW w:w="9670" w:type="dxa"/>
          </w:tcPr>
          <w:p w14:paraId="5A917A71" w14:textId="77777777" w:rsidR="007A3C1D" w:rsidRPr="00BD59CA" w:rsidRDefault="0041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601A">
              <w:rPr>
                <w:rFonts w:ascii="Corbel" w:hAnsi="Corbel"/>
                <w:b w:val="0"/>
                <w:smallCaps w:val="0"/>
                <w:szCs w:val="24"/>
              </w:rPr>
              <w:t>Podstawowa wiedza z zakresu stosunków międzynarodowych i nauk o bezpieczeństwie.</w:t>
            </w:r>
          </w:p>
        </w:tc>
      </w:tr>
    </w:tbl>
    <w:p w14:paraId="6E7EFA82" w14:textId="77777777" w:rsidR="007A3C1D" w:rsidRDefault="007A3C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5D45F0" w14:textId="77777777" w:rsidR="007A3C1D" w:rsidRPr="00874E98" w:rsidRDefault="00BE1B49" w:rsidP="00BE1B49">
      <w:pPr>
        <w:jc w:val="both"/>
        <w:rPr>
          <w:rFonts w:ascii="Corbel" w:hAnsi="Corbel"/>
          <w:b/>
          <w:bCs/>
          <w:kern w:val="32"/>
          <w:sz w:val="24"/>
          <w:szCs w:val="32"/>
        </w:rPr>
      </w:pPr>
      <w:r w:rsidRPr="00BE1B49">
        <w:rPr>
          <w:szCs w:val="24"/>
        </w:rPr>
        <w:t xml:space="preserve">3. </w:t>
      </w:r>
      <w:r w:rsidR="00052F19">
        <w:rPr>
          <w:rStyle w:val="Nagwek1Znak"/>
          <w:rFonts w:eastAsia="Calibri"/>
        </w:rPr>
        <w:t>CELE, EFEKTY UCZENIA SIĘ</w:t>
      </w:r>
      <w:r w:rsidRPr="00BE1B49">
        <w:rPr>
          <w:rStyle w:val="Nagwek1Znak"/>
          <w:rFonts w:eastAsia="Calibri"/>
        </w:rPr>
        <w:t>, TREŚCI PROGRAMOWE I STOSOWANE METODY DYDAKTYCZNE</w:t>
      </w:r>
    </w:p>
    <w:p w14:paraId="4D50D3A4" w14:textId="77777777" w:rsidR="007A3C1D" w:rsidRDefault="007A3C1D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D4110C" w14:textId="77777777" w:rsidR="007A3C1D" w:rsidRPr="009C54AE" w:rsidRDefault="007A3C1D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7A3C1D" w:rsidRPr="009C54AE" w14:paraId="3E0C2091" w14:textId="77777777" w:rsidTr="00923D7D">
        <w:tc>
          <w:tcPr>
            <w:tcW w:w="851" w:type="dxa"/>
            <w:vAlign w:val="center"/>
          </w:tcPr>
          <w:p w14:paraId="529EC45D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DFF6CF" w14:textId="77777777" w:rsidR="007A3C1D" w:rsidRPr="0072601A" w:rsidRDefault="002F4E76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Zapoznanie z procesami</w:t>
            </w:r>
            <w:r w:rsidR="007A3C1D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historycznymi i </w:t>
            </w:r>
            <w:r w:rsidR="00E55E9A" w:rsidRPr="0072601A">
              <w:rPr>
                <w:rFonts w:ascii="Corbel" w:hAnsi="Corbel"/>
                <w:b w:val="0"/>
                <w:sz w:val="24"/>
                <w:szCs w:val="24"/>
              </w:rPr>
              <w:t>legislacyjn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="001024E8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stanowienia</w:t>
            </w:r>
            <w:r w:rsidR="008872C4" w:rsidRPr="0072601A">
              <w:rPr>
                <w:rFonts w:ascii="Corbel" w:hAnsi="Corbel"/>
                <w:b w:val="0"/>
                <w:sz w:val="24"/>
                <w:szCs w:val="24"/>
              </w:rPr>
              <w:t>/wytyczania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E1D52" w:rsidRPr="0072601A">
              <w:rPr>
                <w:rFonts w:ascii="Corbel" w:hAnsi="Corbel"/>
                <w:b w:val="0"/>
                <w:sz w:val="24"/>
                <w:szCs w:val="24"/>
              </w:rPr>
              <w:t>ochrony granic państwowych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7E112FD1" w14:textId="77777777" w:rsidTr="00923D7D">
        <w:tc>
          <w:tcPr>
            <w:tcW w:w="851" w:type="dxa"/>
            <w:vAlign w:val="center"/>
          </w:tcPr>
          <w:p w14:paraId="724A2B72" w14:textId="77777777" w:rsidR="007A3C1D" w:rsidRPr="007A5D82" w:rsidRDefault="007A3C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1AD47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Poznanie systemów ochrony i administracji granic państwowych </w:t>
            </w:r>
          </w:p>
        </w:tc>
      </w:tr>
      <w:tr w:rsidR="007A3C1D" w:rsidRPr="009C54AE" w14:paraId="2B4E33CF" w14:textId="77777777" w:rsidTr="00923D7D">
        <w:tc>
          <w:tcPr>
            <w:tcW w:w="851" w:type="dxa"/>
            <w:vAlign w:val="center"/>
          </w:tcPr>
          <w:p w14:paraId="74645983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8CAE8B5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granic Rzeczypospolitej Polskiej i strefy </w:t>
            </w:r>
            <w:proofErr w:type="spellStart"/>
            <w:r w:rsidRPr="0072601A">
              <w:rPr>
                <w:rFonts w:ascii="Corbel" w:hAnsi="Corbel"/>
                <w:b w:val="0"/>
                <w:sz w:val="24"/>
                <w:szCs w:val="24"/>
              </w:rPr>
              <w:t>Schengen</w:t>
            </w:r>
            <w:proofErr w:type="spellEnd"/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23619E56" w14:textId="77777777" w:rsidTr="00923D7D">
        <w:tc>
          <w:tcPr>
            <w:tcW w:w="851" w:type="dxa"/>
            <w:vAlign w:val="center"/>
          </w:tcPr>
          <w:p w14:paraId="72264DAF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27F2956" w14:textId="77777777" w:rsidR="00742C7F" w:rsidRPr="0072601A" w:rsidRDefault="00742C7F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Poznanie roli i zadań instytucji odpowiedzialnych za bezpieczeństwo, ochronę i administrację granicy państwowej Rzeczypospolitej Polskiej</w:t>
            </w:r>
          </w:p>
        </w:tc>
      </w:tr>
    </w:tbl>
    <w:p w14:paraId="7F10A1D3" w14:textId="77777777" w:rsidR="00052F19" w:rsidRDefault="00052F1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C1D23F3" w14:textId="77777777" w:rsidR="007A3C1D" w:rsidRDefault="007A3C1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4F8E457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00043A" w:rsidRPr="009C54AE" w14:paraId="0062A405" w14:textId="77777777" w:rsidTr="00C6646D">
        <w:tc>
          <w:tcPr>
            <w:tcW w:w="1701" w:type="dxa"/>
            <w:vAlign w:val="center"/>
          </w:tcPr>
          <w:p w14:paraId="1B5CA6E3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7B1EAB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54558C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43A" w:rsidRPr="001C16A9" w14:paraId="65C706EB" w14:textId="77777777" w:rsidTr="00C6646D">
        <w:tc>
          <w:tcPr>
            <w:tcW w:w="1701" w:type="dxa"/>
          </w:tcPr>
          <w:p w14:paraId="633B0438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A1DBF38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Zna i rozumie w zaawansowanym stopniu właściwości i mechanizmy wyznaczone w obszarze ochrony granic i  ich znaczenie dla bezpieczeństwa państwa</w:t>
            </w:r>
          </w:p>
        </w:tc>
        <w:tc>
          <w:tcPr>
            <w:tcW w:w="1873" w:type="dxa"/>
          </w:tcPr>
          <w:p w14:paraId="123DBEA2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00043A" w:rsidRPr="001C16A9" w14:paraId="24B767C0" w14:textId="77777777" w:rsidTr="00C6646D">
        <w:tc>
          <w:tcPr>
            <w:tcW w:w="1701" w:type="dxa"/>
          </w:tcPr>
          <w:p w14:paraId="1F615CCF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5323934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 xml:space="preserve">Zna i rozumie w zaawansowanym stopniu </w:t>
            </w:r>
            <w:r w:rsidRPr="00ED03D7">
              <w:rPr>
                <w:rFonts w:ascii="Corbel" w:eastAsia="Times New Roman" w:hAnsi="Corbel"/>
                <w:sz w:val="24"/>
                <w:szCs w:val="24"/>
              </w:rPr>
              <w:t>normy i reguły rządzące strukturami i instytucjami odpowiedzialnymi za bezpieczeństwo i ochronę i kontrolę granic państwowych</w:t>
            </w:r>
          </w:p>
        </w:tc>
        <w:tc>
          <w:tcPr>
            <w:tcW w:w="1873" w:type="dxa"/>
          </w:tcPr>
          <w:p w14:paraId="22C96F16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00043A" w:rsidRPr="001C16A9" w14:paraId="019BD777" w14:textId="77777777" w:rsidTr="00C6646D">
        <w:tc>
          <w:tcPr>
            <w:tcW w:w="1701" w:type="dxa"/>
          </w:tcPr>
          <w:p w14:paraId="2B13F28A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74C5E0B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Potrafi gromadzić, hierarchizować, przetwarzać i prezentować informacje w zakresie bezpieczeństwa granic państwowych Rzeczypospolitej Polskiej</w:t>
            </w:r>
          </w:p>
        </w:tc>
        <w:tc>
          <w:tcPr>
            <w:tcW w:w="1873" w:type="dxa"/>
          </w:tcPr>
          <w:p w14:paraId="07C09189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0043A" w:rsidRPr="001C16A9" w14:paraId="6F699CB0" w14:textId="77777777" w:rsidTr="00C6646D">
        <w:tc>
          <w:tcPr>
            <w:tcW w:w="1701" w:type="dxa"/>
          </w:tcPr>
          <w:p w14:paraId="52A5A787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818C1D5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Jest gotów do aktywnego uczestniczenia w przygotowywaniu projektów społecznych uwzględniających aspekty polityczne i prawne określonych problemów bezpieczeństwa granic państwowych.</w:t>
            </w:r>
          </w:p>
        </w:tc>
        <w:tc>
          <w:tcPr>
            <w:tcW w:w="1873" w:type="dxa"/>
          </w:tcPr>
          <w:p w14:paraId="28D0DAE0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ACF98F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3EEB2E6" w14:textId="77777777" w:rsidR="007A3C1D" w:rsidRPr="009C54AE" w:rsidRDefault="007A3C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7C63D3" w14:textId="77777777" w:rsidR="00BD59CA" w:rsidRDefault="00BD59CA" w:rsidP="00BD59CA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7D0E6D64" w14:textId="77777777" w:rsidR="007A3C1D" w:rsidRPr="00BD59CA" w:rsidRDefault="00BD59CA" w:rsidP="00BD59CA">
      <w:pPr>
        <w:pStyle w:val="Akapitzlist"/>
        <w:spacing w:line="240" w:lineRule="auto"/>
        <w:ind w:left="0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 w:rsidR="00DB6855">
        <w:rPr>
          <w:rFonts w:ascii="Corbel" w:hAnsi="Corbel"/>
          <w:sz w:val="24"/>
          <w:szCs w:val="24"/>
        </w:rPr>
        <w:t xml:space="preserve"> </w:t>
      </w:r>
      <w:r w:rsidR="007A3C1D" w:rsidRPr="00BD59CA">
        <w:rPr>
          <w:rFonts w:ascii="Corbel" w:hAnsi="Corbel"/>
          <w:sz w:val="24"/>
          <w:szCs w:val="24"/>
        </w:rPr>
        <w:t>Problematyka ćwiczeń konwersatoryjnych</w:t>
      </w:r>
    </w:p>
    <w:p w14:paraId="2D878A11" w14:textId="77777777" w:rsidR="007A3C1D" w:rsidRPr="009C54AE" w:rsidRDefault="007A3C1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7F16D31F" w14:textId="77777777" w:rsidTr="00923D7D">
        <w:tc>
          <w:tcPr>
            <w:tcW w:w="9639" w:type="dxa"/>
          </w:tcPr>
          <w:p w14:paraId="43C88804" w14:textId="77777777" w:rsidR="007A3C1D" w:rsidRPr="009C54AE" w:rsidRDefault="007A3C1D" w:rsidP="00720B02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C1D" w:rsidRPr="009C54AE" w14:paraId="1EA703C1" w14:textId="77777777" w:rsidTr="00923D7D">
        <w:tc>
          <w:tcPr>
            <w:tcW w:w="9639" w:type="dxa"/>
          </w:tcPr>
          <w:p w14:paraId="29AE4C04" w14:textId="77777777" w:rsidR="007A3C1D" w:rsidRPr="00EB676A" w:rsidRDefault="00294D67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Granice geograficzne i administracyjne na świecie</w:t>
            </w:r>
          </w:p>
        </w:tc>
      </w:tr>
      <w:tr w:rsidR="007A3C1D" w:rsidRPr="009C54AE" w14:paraId="46E33A99" w14:textId="77777777" w:rsidTr="00923D7D">
        <w:tc>
          <w:tcPr>
            <w:tcW w:w="9639" w:type="dxa"/>
          </w:tcPr>
          <w:p w14:paraId="0847D5D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 xml:space="preserve">Systemy i organizacja ochrony granic państwowych na świecie </w:t>
            </w:r>
          </w:p>
        </w:tc>
      </w:tr>
      <w:tr w:rsidR="007A3C1D" w:rsidRPr="009C54AE" w14:paraId="77FD691A" w14:textId="77777777" w:rsidTr="00923D7D">
        <w:tc>
          <w:tcPr>
            <w:tcW w:w="9639" w:type="dxa"/>
          </w:tcPr>
          <w:p w14:paraId="164BE0D8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Historia kształtowania granic Polski</w:t>
            </w:r>
          </w:p>
        </w:tc>
      </w:tr>
      <w:tr w:rsidR="007A3C1D" w:rsidRPr="009C54AE" w14:paraId="120BDEC9" w14:textId="77777777" w:rsidTr="00923D7D">
        <w:tc>
          <w:tcPr>
            <w:tcW w:w="9639" w:type="dxa"/>
          </w:tcPr>
          <w:p w14:paraId="4FB5F1D9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Współczesny przebieg i ukształtowanie granicy Rzeczypospolitej Polskiej</w:t>
            </w:r>
          </w:p>
        </w:tc>
      </w:tr>
      <w:tr w:rsidR="007A3C1D" w:rsidRPr="009C54AE" w14:paraId="68336DB9" w14:textId="77777777" w:rsidTr="00923D7D">
        <w:tc>
          <w:tcPr>
            <w:tcW w:w="9639" w:type="dxa"/>
          </w:tcPr>
          <w:p w14:paraId="6C6E8D6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Podstawy prawne wytyczenia i oznaczania granic Rzeczypospolitej Polskiej (linia graniczna, pas drogi granicznej, strefa nadgraniczna, granica morska)</w:t>
            </w:r>
          </w:p>
        </w:tc>
      </w:tr>
      <w:tr w:rsidR="007A3C1D" w:rsidRPr="009C54AE" w14:paraId="1F541687" w14:textId="77777777" w:rsidTr="00923D7D">
        <w:tc>
          <w:tcPr>
            <w:tcW w:w="9639" w:type="dxa"/>
          </w:tcPr>
          <w:p w14:paraId="18055329" w14:textId="77777777" w:rsidR="008117D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Granice Unii Europejskiej 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703001AD" w14:textId="77777777" w:rsidTr="00923D7D">
        <w:tc>
          <w:tcPr>
            <w:tcW w:w="9639" w:type="dxa"/>
          </w:tcPr>
          <w:p w14:paraId="77F0E938" w14:textId="77777777" w:rsidR="00AA450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System ochrony granic Rzeczypospolitej Polskiej</w:t>
            </w:r>
          </w:p>
        </w:tc>
      </w:tr>
      <w:tr w:rsidR="007A3C1D" w:rsidRPr="009C54AE" w14:paraId="0330B919" w14:textId="77777777" w:rsidTr="00923D7D">
        <w:tc>
          <w:tcPr>
            <w:tcW w:w="9639" w:type="dxa"/>
          </w:tcPr>
          <w:p w14:paraId="7CBD3F42" w14:textId="77777777" w:rsidR="00571476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Uwarunkowania prawne i tryb administracyjny przekraczania granic Rzeczypospolitej Polskiej</w:t>
            </w:r>
            <w:r w:rsidR="00571476" w:rsidRPr="00EB67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5FCD026B" w14:textId="77777777" w:rsidTr="00923D7D">
        <w:tc>
          <w:tcPr>
            <w:tcW w:w="9639" w:type="dxa"/>
          </w:tcPr>
          <w:p w14:paraId="7F3999C4" w14:textId="18A83D07" w:rsidR="00ED385E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Skala i dynamika przepływu osób i towarów przez granice Rzeczypospolitej Polskiej</w:t>
            </w:r>
          </w:p>
        </w:tc>
      </w:tr>
      <w:tr w:rsidR="00361638" w:rsidRPr="009C54AE" w14:paraId="50ADEC40" w14:textId="77777777" w:rsidTr="00923D7D">
        <w:tc>
          <w:tcPr>
            <w:tcW w:w="9639" w:type="dxa"/>
          </w:tcPr>
          <w:p w14:paraId="56E2AA59" w14:textId="77777777" w:rsidR="00361638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Zagrożenia transgraniczne w obszarze funkcjonowaniem granic państwowych</w:t>
            </w:r>
          </w:p>
        </w:tc>
      </w:tr>
      <w:tr w:rsidR="00361638" w:rsidRPr="009C54AE" w14:paraId="1D4B8010" w14:textId="77777777" w:rsidTr="00923D7D">
        <w:tc>
          <w:tcPr>
            <w:tcW w:w="9639" w:type="dxa"/>
          </w:tcPr>
          <w:p w14:paraId="3B4D3DE0" w14:textId="77777777" w:rsidR="00361638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Polskie instytucje graniczne w latach 1918-1991</w:t>
            </w:r>
          </w:p>
        </w:tc>
      </w:tr>
      <w:tr w:rsidR="007A3C1D" w:rsidRPr="009C54AE" w14:paraId="6AA44277" w14:textId="77777777" w:rsidTr="00923D7D">
        <w:tc>
          <w:tcPr>
            <w:tcW w:w="9639" w:type="dxa"/>
          </w:tcPr>
          <w:p w14:paraId="747C9670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Straż Graniczna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 xml:space="preserve">RP </w:t>
            </w:r>
            <w:r w:rsidRPr="00EB676A">
              <w:rPr>
                <w:rFonts w:ascii="Corbel" w:hAnsi="Corbel"/>
                <w:sz w:val="24"/>
                <w:szCs w:val="24"/>
              </w:rPr>
              <w:t xml:space="preserve">w systemie w systemie ochrony granic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>w latach 1991-2022</w:t>
            </w:r>
          </w:p>
        </w:tc>
      </w:tr>
      <w:tr w:rsidR="007A3C1D" w:rsidRPr="009C54AE" w14:paraId="47082257" w14:textId="77777777" w:rsidTr="00923D7D">
        <w:tc>
          <w:tcPr>
            <w:tcW w:w="9639" w:type="dxa"/>
          </w:tcPr>
          <w:p w14:paraId="3A96D221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Krajowa Administracja Skarbowa </w:t>
            </w:r>
            <w:r w:rsidR="00524FB2" w:rsidRPr="00EB676A">
              <w:rPr>
                <w:rFonts w:ascii="Corbel" w:hAnsi="Corbel"/>
                <w:sz w:val="24"/>
                <w:szCs w:val="24"/>
              </w:rPr>
              <w:t>w systemie odpraw granicznych</w:t>
            </w:r>
          </w:p>
        </w:tc>
      </w:tr>
      <w:tr w:rsidR="007A3C1D" w:rsidRPr="009C54AE" w14:paraId="70664811" w14:textId="77777777" w:rsidTr="00923D7D">
        <w:tc>
          <w:tcPr>
            <w:tcW w:w="9639" w:type="dxa"/>
          </w:tcPr>
          <w:p w14:paraId="1E1A4218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Graniczna kontrola fitosanitarna</w:t>
            </w:r>
          </w:p>
        </w:tc>
      </w:tr>
      <w:tr w:rsidR="007A3C1D" w:rsidRPr="009C54AE" w14:paraId="3622EB79" w14:textId="77777777" w:rsidTr="00923D7D">
        <w:tc>
          <w:tcPr>
            <w:tcW w:w="9639" w:type="dxa"/>
          </w:tcPr>
          <w:p w14:paraId="1EE79A9B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Współpraca Straży Granicznej, Sił Zbrojnych RP, Policji, Krajowej Administracji Skarbowej, </w:t>
            </w:r>
            <w:r w:rsidR="00FD64EA" w:rsidRPr="00EB676A">
              <w:rPr>
                <w:rFonts w:ascii="Corbel" w:hAnsi="Corbel"/>
                <w:sz w:val="24"/>
                <w:szCs w:val="24"/>
              </w:rPr>
              <w:t>S</w:t>
            </w:r>
            <w:r w:rsidRPr="00EB676A">
              <w:rPr>
                <w:rFonts w:ascii="Corbel" w:hAnsi="Corbel"/>
                <w:sz w:val="24"/>
                <w:szCs w:val="24"/>
              </w:rPr>
              <w:t>łużb Specjalnych w ochronie granicy państwowej RP</w:t>
            </w:r>
          </w:p>
        </w:tc>
      </w:tr>
      <w:tr w:rsidR="007A3C1D" w:rsidRPr="009C54AE" w14:paraId="2D4D2DA3" w14:textId="77777777" w:rsidTr="00923D7D">
        <w:tc>
          <w:tcPr>
            <w:tcW w:w="9639" w:type="dxa"/>
          </w:tcPr>
          <w:p w14:paraId="74B05F83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Międzynarodowa współpraca Polski w zakresie ochrony granic Rzeczypospolitej Polskiej  </w:t>
            </w:r>
          </w:p>
        </w:tc>
      </w:tr>
      <w:tr w:rsidR="007A3C1D" w:rsidRPr="009C54AE" w14:paraId="1A7CFE3B" w14:textId="77777777" w:rsidTr="00923D7D">
        <w:tc>
          <w:tcPr>
            <w:tcW w:w="9639" w:type="dxa"/>
          </w:tcPr>
          <w:p w14:paraId="04DC823D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Zintegrowane zarządzanie granicami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3E6C9B2C" w14:textId="77777777" w:rsidTr="00923D7D">
        <w:tc>
          <w:tcPr>
            <w:tcW w:w="9639" w:type="dxa"/>
          </w:tcPr>
          <w:p w14:paraId="4831ED62" w14:textId="77777777" w:rsidR="00FD64EA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Instytucje wspomagające i wykonawcze w zintegrowanym systemie zarządzania granicami  zewnętrznymi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2BAE6534" w14:textId="77777777" w:rsidTr="00923D7D">
        <w:tc>
          <w:tcPr>
            <w:tcW w:w="9639" w:type="dxa"/>
          </w:tcPr>
          <w:p w14:paraId="6789C744" w14:textId="77777777" w:rsidR="004B3563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Nowoczesne technologie odpraw granicznych</w:t>
            </w:r>
          </w:p>
        </w:tc>
      </w:tr>
      <w:tr w:rsidR="007A3C1D" w:rsidRPr="009C54AE" w14:paraId="680EC928" w14:textId="77777777" w:rsidTr="00923D7D">
        <w:tc>
          <w:tcPr>
            <w:tcW w:w="9639" w:type="dxa"/>
          </w:tcPr>
          <w:p w14:paraId="5C6D4C23" w14:textId="77777777" w:rsidR="007A3C1D" w:rsidRPr="00EB676A" w:rsidRDefault="007A3C1D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</w:tbl>
    <w:p w14:paraId="1A47F9B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2E64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89DA22" w14:textId="77777777" w:rsidR="007A3C1D" w:rsidRPr="00153C41" w:rsidRDefault="007A3C1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82331A" w14:textId="77777777" w:rsidR="00F554E8" w:rsidRPr="00D617D6" w:rsidRDefault="00F554E8" w:rsidP="00F554E8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Prezentacje zagadnień, d</w:t>
      </w: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yskusja, praca w grupach, analiza i interpretacja tekstów źródłowych.</w:t>
      </w:r>
    </w:p>
    <w:p w14:paraId="0BEF43BE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67496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B390E9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AFC34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3A54A0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5714"/>
        <w:gridCol w:w="2123"/>
      </w:tblGrid>
      <w:tr w:rsidR="007A3C1D" w:rsidRPr="009C54AE" w14:paraId="72E0CA4D" w14:textId="77777777" w:rsidTr="00EB2522">
        <w:tc>
          <w:tcPr>
            <w:tcW w:w="1701" w:type="dxa"/>
            <w:vAlign w:val="center"/>
          </w:tcPr>
          <w:p w14:paraId="40CD29CF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9C9C012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A2C28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CEE86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B7450C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w:rsidR="007A3C1D" w:rsidRPr="009C54AE" w14:paraId="23DC5552" w14:textId="77777777" w:rsidTr="00EB2522">
        <w:tc>
          <w:tcPr>
            <w:tcW w:w="1701" w:type="dxa"/>
          </w:tcPr>
          <w:p w14:paraId="34BDF03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5B5851C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FC06B2C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6549AA19" w14:textId="77777777" w:rsidTr="00EB2522">
        <w:tc>
          <w:tcPr>
            <w:tcW w:w="1701" w:type="dxa"/>
          </w:tcPr>
          <w:p w14:paraId="56C1F890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A699AFB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706B73E2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3F38CD32" w14:textId="77777777" w:rsidTr="00EB2522">
        <w:tc>
          <w:tcPr>
            <w:tcW w:w="1701" w:type="dxa"/>
          </w:tcPr>
          <w:p w14:paraId="560F6ACE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812" w:type="dxa"/>
          </w:tcPr>
          <w:p w14:paraId="288145FE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dyskusja, prezentacja</w:t>
            </w:r>
            <w:r w:rsidR="00EB2522" w:rsidRPr="00BD59CA">
              <w:rPr>
                <w:rFonts w:eastAsiaTheme="majorEastAsia" w:cstheme="majorBidi"/>
                <w:b w:val="0"/>
              </w:rPr>
              <w:t>/esej</w:t>
            </w:r>
          </w:p>
        </w:tc>
        <w:tc>
          <w:tcPr>
            <w:tcW w:w="2126" w:type="dxa"/>
          </w:tcPr>
          <w:p w14:paraId="0266DCFF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4FADB26F" w14:textId="77777777" w:rsidTr="00EB2522">
        <w:tc>
          <w:tcPr>
            <w:tcW w:w="1701" w:type="dxa"/>
          </w:tcPr>
          <w:p w14:paraId="0124D79A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812" w:type="dxa"/>
          </w:tcPr>
          <w:p w14:paraId="7D6FF0A7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A704256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</w:tbl>
    <w:p w14:paraId="55A33A51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012823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6DCA71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97577E" w14:textId="77777777" w:rsidR="00F342B9" w:rsidRDefault="00F342B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BFC111D" w14:textId="2729D9DA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70296AF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070FD79" w14:textId="77777777" w:rsidTr="00923D7D">
        <w:tc>
          <w:tcPr>
            <w:tcW w:w="9670" w:type="dxa"/>
          </w:tcPr>
          <w:p w14:paraId="7FFA437F" w14:textId="77777777" w:rsidR="007A3C1D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dobra- Obecność na zajęciach (ok. 90%), aktywność na zajęciach, przygotowanie bardzo dobrej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3EFC6C60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</w:p>
          <w:p w14:paraId="65267C07" w14:textId="4804215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</w:tc>
      </w:tr>
    </w:tbl>
    <w:p w14:paraId="59B8D82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486DA4" w14:textId="77777777" w:rsidR="007A3C1D" w:rsidRPr="009C54AE" w:rsidRDefault="007A3C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A2E586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A3C1D" w:rsidRPr="009C54AE" w14:paraId="38B36AAE" w14:textId="77777777" w:rsidTr="003E1941">
        <w:tc>
          <w:tcPr>
            <w:tcW w:w="4962" w:type="dxa"/>
            <w:vAlign w:val="center"/>
          </w:tcPr>
          <w:p w14:paraId="004C2152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A6FFE3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3C1D" w:rsidRPr="009C54AE" w14:paraId="261A8DFC" w14:textId="77777777" w:rsidTr="00923D7D">
        <w:tc>
          <w:tcPr>
            <w:tcW w:w="4962" w:type="dxa"/>
          </w:tcPr>
          <w:p w14:paraId="5610546F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841B5D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A3C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263BD2ED" w14:textId="77777777" w:rsidTr="00923D7D">
        <w:tc>
          <w:tcPr>
            <w:tcW w:w="4962" w:type="dxa"/>
          </w:tcPr>
          <w:p w14:paraId="63C5D629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5C607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7AB9E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C1D" w:rsidRPr="009C54AE" w14:paraId="41A449C2" w14:textId="77777777" w:rsidTr="00923D7D">
        <w:tc>
          <w:tcPr>
            <w:tcW w:w="4962" w:type="dxa"/>
          </w:tcPr>
          <w:p w14:paraId="6017A46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0B59F1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862772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A3C1D" w:rsidRPr="009C54AE" w14:paraId="1BBC9151" w14:textId="77777777" w:rsidTr="00923D7D">
        <w:tc>
          <w:tcPr>
            <w:tcW w:w="4962" w:type="dxa"/>
          </w:tcPr>
          <w:p w14:paraId="56AE6F5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34575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C1D" w:rsidRPr="009C54AE" w14:paraId="6203F750" w14:textId="77777777" w:rsidTr="00923D7D">
        <w:tc>
          <w:tcPr>
            <w:tcW w:w="4962" w:type="dxa"/>
          </w:tcPr>
          <w:p w14:paraId="2C1F94FD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A3691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33B558" w14:textId="77777777" w:rsidR="00EB2522" w:rsidRDefault="00EB2522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3C0BF6B" w14:textId="77777777" w:rsidR="007A3C1D" w:rsidRPr="009C54AE" w:rsidRDefault="007A3C1D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7C4C88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0BD05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EB04AD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5"/>
        <w:gridCol w:w="5455"/>
      </w:tblGrid>
      <w:tr w:rsidR="007A3C1D" w:rsidRPr="009C54AE" w14:paraId="3BAACEDB" w14:textId="77777777" w:rsidTr="00052F19">
        <w:trPr>
          <w:trHeight w:val="397"/>
        </w:trPr>
        <w:tc>
          <w:tcPr>
            <w:tcW w:w="4111" w:type="dxa"/>
          </w:tcPr>
          <w:p w14:paraId="4C334A9B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5528" w:type="dxa"/>
          </w:tcPr>
          <w:p w14:paraId="66C200EF" w14:textId="279F6823" w:rsidR="007A3C1D" w:rsidRPr="009C54AE" w:rsidRDefault="001517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A3C1D" w:rsidRPr="009C54AE" w14:paraId="30F0B2DC" w14:textId="77777777" w:rsidTr="00052F19">
        <w:trPr>
          <w:trHeight w:val="397"/>
        </w:trPr>
        <w:tc>
          <w:tcPr>
            <w:tcW w:w="4111" w:type="dxa"/>
          </w:tcPr>
          <w:p w14:paraId="22CE6EF8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5528" w:type="dxa"/>
          </w:tcPr>
          <w:p w14:paraId="6483D78A" w14:textId="4368974F" w:rsidR="007A3C1D" w:rsidRPr="009C54AE" w:rsidRDefault="001517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0A60B7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D0833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A05D7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3663345" w14:textId="77777777" w:rsidTr="00052F19">
        <w:trPr>
          <w:trHeight w:val="397"/>
        </w:trPr>
        <w:tc>
          <w:tcPr>
            <w:tcW w:w="9639" w:type="dxa"/>
          </w:tcPr>
          <w:p w14:paraId="56BF19B0" w14:textId="77777777" w:rsidR="00D9187C" w:rsidRPr="00BE6352" w:rsidRDefault="007A3C1D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9187C" w:rsidRPr="00BE635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7C49634E" w14:textId="77777777" w:rsidR="00D9187C" w:rsidRPr="00BE6352" w:rsidRDefault="00D9187C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Elak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0F2335" w:rsidRPr="00BE63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Ochrona granicy państwowej. Wybrane aspekty, Warszawa 2018;</w:t>
            </w:r>
          </w:p>
          <w:p w14:paraId="26739688" w14:textId="77777777" w:rsidR="007A3C1D" w:rsidRPr="00BE6352" w:rsidRDefault="000F2335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Jakubczak R., Wiśniewski B., System ochrony Granicy państwowej Rzeczypospolitej Polskiej. Stan obecny i prognozy na przyszłość, Szczytno 2015.</w:t>
            </w:r>
          </w:p>
          <w:p w14:paraId="3B62A82A" w14:textId="77777777" w:rsidR="00EB2522" w:rsidRDefault="000F2335" w:rsidP="00EB252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Wawrzusiszyn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E635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Bezpieczeństwo transgraniczne Rzeczypospolitej Polskiej, 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>Olsztyn 2020</w:t>
            </w:r>
            <w:r w:rsidR="00EB25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DA150B" w14:textId="77777777" w:rsidR="00EB2522" w:rsidRPr="00EB2522" w:rsidRDefault="00EB2522" w:rsidP="00EB252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3C1D" w:rsidRPr="009C54AE" w14:paraId="1AD8D6A5" w14:textId="77777777" w:rsidTr="00052F19">
        <w:trPr>
          <w:trHeight w:val="397"/>
        </w:trPr>
        <w:tc>
          <w:tcPr>
            <w:tcW w:w="9639" w:type="dxa"/>
          </w:tcPr>
          <w:p w14:paraId="52C9A399" w14:textId="77777777" w:rsidR="00EB2522" w:rsidRPr="00BE6352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b w:val="0"/>
                <w:smallCaps w:val="0"/>
                <w:szCs w:val="24"/>
              </w:rPr>
            </w:pPr>
            <w:r w:rsidRPr="00BE6352">
              <w:rPr>
                <w:rFonts w:ascii="Corbel" w:eastAsiaTheme="minorEastAsia" w:hAnsi="Corbel" w:cstheme="minorBidi"/>
                <w:b w:val="0"/>
                <w:smallCaps w:val="0"/>
                <w:szCs w:val="24"/>
              </w:rPr>
              <w:t xml:space="preserve">Literatura uzupełniająca: </w:t>
            </w:r>
          </w:p>
          <w:p w14:paraId="1C961401" w14:textId="77777777" w:rsidR="000F2335" w:rsidRPr="00BE6352" w:rsidRDefault="000F2335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Domińczak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H.,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Granice państwa i ich ochrona na przestrzeni dziejów 966- 1996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Warszawa, 1997;</w:t>
            </w:r>
          </w:p>
          <w:p w14:paraId="448A21A9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Kosińska A., Witkowski P., (Red)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Bezpieczeństwo wschodniej granicy Unii Europejskiej w transgranicznym przepływie towarów i usług,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Zamość 2016.</w:t>
            </w:r>
          </w:p>
          <w:p w14:paraId="023A2C30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Kuś A, Kosińska A.,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Szachoń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-Pszenny A.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(Red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) 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Agencja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Frontex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w strefie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. 10 lat doświadczeń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Lublin 2015.</w:t>
            </w:r>
          </w:p>
          <w:p w14:paraId="0CBDCE1C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lastRenderedPageBreak/>
              <w:t xml:space="preserve">Paśnik J.,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Straż Graniczna. Prawne podstawy działania i uprawnień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 2003.</w:t>
            </w:r>
          </w:p>
          <w:p w14:paraId="6898C324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Interoperacyjność systemów bezpieczeństwa strefy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, Lublin 2020,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Zagrożenia bezpieczeństwa w procesach globalizacji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red. H. Chałupczak, M. Pietraś, R.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Lublin-Zamość 202o.</w:t>
            </w:r>
          </w:p>
          <w:p w14:paraId="47832B0A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Droga Polski do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– osiągnięcia i wyzwania w zakresie zmiany systemu ochrony granicy zewnętrznej UE,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Strefa </w:t>
            </w:r>
            <w:proofErr w:type="spellStart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 – wymiary: teoretyczny, polityczny, instytucjonalno-prawny. Funkcjonowanie granic zewnętrznych UE.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Przegląd Europejski nr 3/2018, Warszawa 2018;</w:t>
            </w:r>
          </w:p>
          <w:p w14:paraId="0E16E991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Przestępczość transgraniczna na wschodniej granicy Unii Europejskiej na przykładzie granicy Rzeczypospolitej Polskiej.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Bezpieczeństwo Europy –Bezpieczeństwo Polski,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tom 5.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Metamorfozy bezpieczeństwa. Teraźniejszość i przyszłoś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ć, red. E. Maj, W. Sokół, A. Szwed-Walczak, Ł. Jędrzejski. Lublin 2017.</w:t>
            </w:r>
          </w:p>
          <w:p w14:paraId="200B055E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Zapałowski A., G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, Warszawa 2016</w:t>
            </w:r>
          </w:p>
          <w:p w14:paraId="61D9A8A2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14:paraId="7627459C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 xml:space="preserve">Wybrane wyzwania i zagrożenia dla bezpieczeństwa Polski na granicy z Ukrainą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[w:] W. Listowski (red.),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Ludobójstwo OUN-UPA na Kresach Południowo-Wschodnich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 t. 8, Kędzierzyn -Koźle 2016.</w:t>
            </w:r>
          </w:p>
          <w:p w14:paraId="5BA66E0D" w14:textId="77777777" w:rsidR="007A3C1D" w:rsidRPr="00BE6352" w:rsidRDefault="007A3C1D" w:rsidP="00BE6352">
            <w:pPr>
              <w:pStyle w:val="Akapitzlist"/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</w:p>
        </w:tc>
      </w:tr>
    </w:tbl>
    <w:p w14:paraId="0BAF3D54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7AA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D7EC1" w14:textId="77777777" w:rsidR="007A3C1D" w:rsidRPr="009C54AE" w:rsidRDefault="007A3C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A3C1D" w:rsidRPr="009C54AE" w:rsidSect="00C11F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57C6A" w14:textId="77777777" w:rsidR="00B66CA0" w:rsidRDefault="00B66CA0" w:rsidP="00C16ABF">
      <w:pPr>
        <w:spacing w:after="0" w:line="240" w:lineRule="auto"/>
      </w:pPr>
      <w:r>
        <w:separator/>
      </w:r>
    </w:p>
  </w:endnote>
  <w:endnote w:type="continuationSeparator" w:id="0">
    <w:p w14:paraId="62C1D30D" w14:textId="77777777" w:rsidR="00B66CA0" w:rsidRDefault="00B66C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02774" w14:textId="77777777" w:rsidR="00B66CA0" w:rsidRDefault="00B66CA0" w:rsidP="00C16ABF">
      <w:pPr>
        <w:spacing w:after="0" w:line="240" w:lineRule="auto"/>
      </w:pPr>
      <w:r>
        <w:separator/>
      </w:r>
    </w:p>
  </w:footnote>
  <w:footnote w:type="continuationSeparator" w:id="0">
    <w:p w14:paraId="4B5C56A6" w14:textId="77777777" w:rsidR="00B66CA0" w:rsidRDefault="00B66CA0" w:rsidP="00C16ABF">
      <w:pPr>
        <w:spacing w:after="0" w:line="240" w:lineRule="auto"/>
      </w:pPr>
      <w:r>
        <w:continuationSeparator/>
      </w:r>
    </w:p>
  </w:footnote>
  <w:footnote w:id="1">
    <w:p w14:paraId="7EED1293" w14:textId="77777777" w:rsidR="0000043A" w:rsidRDefault="0000043A" w:rsidP="00000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BB4AE4"/>
    <w:multiLevelType w:val="hybridMultilevel"/>
    <w:tmpl w:val="C8E0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3A"/>
    <w:rsid w:val="000048FD"/>
    <w:rsid w:val="00005024"/>
    <w:rsid w:val="000077B4"/>
    <w:rsid w:val="00015B8F"/>
    <w:rsid w:val="00022ECE"/>
    <w:rsid w:val="00042A51"/>
    <w:rsid w:val="00042D2E"/>
    <w:rsid w:val="00044C82"/>
    <w:rsid w:val="00052F19"/>
    <w:rsid w:val="000666C3"/>
    <w:rsid w:val="00070ED6"/>
    <w:rsid w:val="0007403A"/>
    <w:rsid w:val="000742DC"/>
    <w:rsid w:val="00084C12"/>
    <w:rsid w:val="0009462C"/>
    <w:rsid w:val="00094B12"/>
    <w:rsid w:val="00096C46"/>
    <w:rsid w:val="000A296F"/>
    <w:rsid w:val="000A2A28"/>
    <w:rsid w:val="000A2F6C"/>
    <w:rsid w:val="000A3CDF"/>
    <w:rsid w:val="000B192D"/>
    <w:rsid w:val="000B28EE"/>
    <w:rsid w:val="000B3E37"/>
    <w:rsid w:val="000D04B0"/>
    <w:rsid w:val="000E1156"/>
    <w:rsid w:val="000F1C57"/>
    <w:rsid w:val="000F2335"/>
    <w:rsid w:val="000F5615"/>
    <w:rsid w:val="001024E8"/>
    <w:rsid w:val="00112CBC"/>
    <w:rsid w:val="001153CD"/>
    <w:rsid w:val="00117DFB"/>
    <w:rsid w:val="00124BFF"/>
    <w:rsid w:val="0012560E"/>
    <w:rsid w:val="00127108"/>
    <w:rsid w:val="0013484F"/>
    <w:rsid w:val="00134B13"/>
    <w:rsid w:val="00144E37"/>
    <w:rsid w:val="00146BC0"/>
    <w:rsid w:val="001517C6"/>
    <w:rsid w:val="001524C3"/>
    <w:rsid w:val="00153C41"/>
    <w:rsid w:val="00154381"/>
    <w:rsid w:val="00164012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E4605"/>
    <w:rsid w:val="001F2CA2"/>
    <w:rsid w:val="002131D7"/>
    <w:rsid w:val="002144C0"/>
    <w:rsid w:val="0022477D"/>
    <w:rsid w:val="002278A9"/>
    <w:rsid w:val="00231726"/>
    <w:rsid w:val="002336F9"/>
    <w:rsid w:val="0024028F"/>
    <w:rsid w:val="00243679"/>
    <w:rsid w:val="00244ABC"/>
    <w:rsid w:val="00281FF2"/>
    <w:rsid w:val="002857DE"/>
    <w:rsid w:val="00291567"/>
    <w:rsid w:val="00294D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76"/>
    <w:rsid w:val="003016CA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1638"/>
    <w:rsid w:val="00363F78"/>
    <w:rsid w:val="003A0A5B"/>
    <w:rsid w:val="003A1176"/>
    <w:rsid w:val="003B7881"/>
    <w:rsid w:val="003C0BAE"/>
    <w:rsid w:val="003D18A9"/>
    <w:rsid w:val="003D3CBB"/>
    <w:rsid w:val="003D68EE"/>
    <w:rsid w:val="003D6CE2"/>
    <w:rsid w:val="003E1941"/>
    <w:rsid w:val="003E2FE6"/>
    <w:rsid w:val="003E49D5"/>
    <w:rsid w:val="003F205D"/>
    <w:rsid w:val="003F38C0"/>
    <w:rsid w:val="004140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63"/>
    <w:rsid w:val="004D5282"/>
    <w:rsid w:val="004D583A"/>
    <w:rsid w:val="004F1551"/>
    <w:rsid w:val="004F55A3"/>
    <w:rsid w:val="0050496F"/>
    <w:rsid w:val="00513B6F"/>
    <w:rsid w:val="00513DEE"/>
    <w:rsid w:val="00517C63"/>
    <w:rsid w:val="00524FB2"/>
    <w:rsid w:val="005363C4"/>
    <w:rsid w:val="00536BDE"/>
    <w:rsid w:val="00543ACC"/>
    <w:rsid w:val="00556E1E"/>
    <w:rsid w:val="005628EA"/>
    <w:rsid w:val="0056696D"/>
    <w:rsid w:val="00571476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D3E63"/>
    <w:rsid w:val="005E3279"/>
    <w:rsid w:val="005E6E85"/>
    <w:rsid w:val="005F31D2"/>
    <w:rsid w:val="0061029B"/>
    <w:rsid w:val="00617230"/>
    <w:rsid w:val="00621CE1"/>
    <w:rsid w:val="00627FC9"/>
    <w:rsid w:val="00641A80"/>
    <w:rsid w:val="00645290"/>
    <w:rsid w:val="00647FA8"/>
    <w:rsid w:val="00650C5F"/>
    <w:rsid w:val="00654934"/>
    <w:rsid w:val="006620D9"/>
    <w:rsid w:val="00671958"/>
    <w:rsid w:val="00675843"/>
    <w:rsid w:val="00696477"/>
    <w:rsid w:val="006A65F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B02"/>
    <w:rsid w:val="00724677"/>
    <w:rsid w:val="00724703"/>
    <w:rsid w:val="0072539E"/>
    <w:rsid w:val="00725459"/>
    <w:rsid w:val="0072601A"/>
    <w:rsid w:val="00726398"/>
    <w:rsid w:val="007327BD"/>
    <w:rsid w:val="00734608"/>
    <w:rsid w:val="00736583"/>
    <w:rsid w:val="00742C7F"/>
    <w:rsid w:val="00745302"/>
    <w:rsid w:val="007461D6"/>
    <w:rsid w:val="00746EC8"/>
    <w:rsid w:val="00763BF1"/>
    <w:rsid w:val="00766FD4"/>
    <w:rsid w:val="00781090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137A"/>
    <w:rsid w:val="007D6E56"/>
    <w:rsid w:val="007E2AB8"/>
    <w:rsid w:val="007E3E08"/>
    <w:rsid w:val="007F4155"/>
    <w:rsid w:val="007F4882"/>
    <w:rsid w:val="00807E5E"/>
    <w:rsid w:val="008117D5"/>
    <w:rsid w:val="0081554D"/>
    <w:rsid w:val="0081707E"/>
    <w:rsid w:val="008449B3"/>
    <w:rsid w:val="00851F9B"/>
    <w:rsid w:val="008552A2"/>
    <w:rsid w:val="0085747A"/>
    <w:rsid w:val="00865336"/>
    <w:rsid w:val="00866382"/>
    <w:rsid w:val="00874E98"/>
    <w:rsid w:val="00884922"/>
    <w:rsid w:val="00885EA4"/>
    <w:rsid w:val="00885F64"/>
    <w:rsid w:val="008872C4"/>
    <w:rsid w:val="008917F9"/>
    <w:rsid w:val="008A45F7"/>
    <w:rsid w:val="008B6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325F2"/>
    <w:rsid w:val="009435F8"/>
    <w:rsid w:val="00946E6F"/>
    <w:rsid w:val="009508DF"/>
    <w:rsid w:val="00950DAC"/>
    <w:rsid w:val="00954A07"/>
    <w:rsid w:val="009729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FD"/>
    <w:rsid w:val="00A601C8"/>
    <w:rsid w:val="00A60799"/>
    <w:rsid w:val="00A6558B"/>
    <w:rsid w:val="00A84C85"/>
    <w:rsid w:val="00A91CA2"/>
    <w:rsid w:val="00A97DE1"/>
    <w:rsid w:val="00AA4505"/>
    <w:rsid w:val="00AB053C"/>
    <w:rsid w:val="00AB2E90"/>
    <w:rsid w:val="00AC1772"/>
    <w:rsid w:val="00AD1146"/>
    <w:rsid w:val="00AD27D3"/>
    <w:rsid w:val="00AD54BE"/>
    <w:rsid w:val="00AD66D6"/>
    <w:rsid w:val="00AE1160"/>
    <w:rsid w:val="00AE203C"/>
    <w:rsid w:val="00AE2E74"/>
    <w:rsid w:val="00AE5FCB"/>
    <w:rsid w:val="00AE6CB8"/>
    <w:rsid w:val="00AF2C1E"/>
    <w:rsid w:val="00B06142"/>
    <w:rsid w:val="00B135B1"/>
    <w:rsid w:val="00B164ED"/>
    <w:rsid w:val="00B3130B"/>
    <w:rsid w:val="00B40ADB"/>
    <w:rsid w:val="00B43B77"/>
    <w:rsid w:val="00B43E80"/>
    <w:rsid w:val="00B459CE"/>
    <w:rsid w:val="00B607DB"/>
    <w:rsid w:val="00B66529"/>
    <w:rsid w:val="00B66CA0"/>
    <w:rsid w:val="00B75946"/>
    <w:rsid w:val="00B8056E"/>
    <w:rsid w:val="00B819C8"/>
    <w:rsid w:val="00B82308"/>
    <w:rsid w:val="00B90885"/>
    <w:rsid w:val="00BB520A"/>
    <w:rsid w:val="00BC3383"/>
    <w:rsid w:val="00BD12ED"/>
    <w:rsid w:val="00BD3869"/>
    <w:rsid w:val="00BD59CA"/>
    <w:rsid w:val="00BD66E9"/>
    <w:rsid w:val="00BD6FF4"/>
    <w:rsid w:val="00BE1B49"/>
    <w:rsid w:val="00BE2844"/>
    <w:rsid w:val="00BE6352"/>
    <w:rsid w:val="00BF2C41"/>
    <w:rsid w:val="00C058B4"/>
    <w:rsid w:val="00C05F44"/>
    <w:rsid w:val="00C11FB5"/>
    <w:rsid w:val="00C131B5"/>
    <w:rsid w:val="00C16ABF"/>
    <w:rsid w:val="00C170AE"/>
    <w:rsid w:val="00C26CB7"/>
    <w:rsid w:val="00C324C1"/>
    <w:rsid w:val="00C32EBE"/>
    <w:rsid w:val="00C36992"/>
    <w:rsid w:val="00C40BFE"/>
    <w:rsid w:val="00C56036"/>
    <w:rsid w:val="00C61DC5"/>
    <w:rsid w:val="00C67E92"/>
    <w:rsid w:val="00C70A26"/>
    <w:rsid w:val="00C766DF"/>
    <w:rsid w:val="00C94B98"/>
    <w:rsid w:val="00CA2B96"/>
    <w:rsid w:val="00CA5089"/>
    <w:rsid w:val="00CA6466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63E26"/>
    <w:rsid w:val="00D74119"/>
    <w:rsid w:val="00D8075B"/>
    <w:rsid w:val="00D8678B"/>
    <w:rsid w:val="00D9187C"/>
    <w:rsid w:val="00D93409"/>
    <w:rsid w:val="00DA2114"/>
    <w:rsid w:val="00DB6855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55E9A"/>
    <w:rsid w:val="00E617EF"/>
    <w:rsid w:val="00E63348"/>
    <w:rsid w:val="00E742AA"/>
    <w:rsid w:val="00E77E88"/>
    <w:rsid w:val="00E8107D"/>
    <w:rsid w:val="00E8179D"/>
    <w:rsid w:val="00E960BB"/>
    <w:rsid w:val="00EA2074"/>
    <w:rsid w:val="00EA4832"/>
    <w:rsid w:val="00EA4E9D"/>
    <w:rsid w:val="00EB2522"/>
    <w:rsid w:val="00EB676A"/>
    <w:rsid w:val="00EC4899"/>
    <w:rsid w:val="00ED03AB"/>
    <w:rsid w:val="00ED0B27"/>
    <w:rsid w:val="00ED32D2"/>
    <w:rsid w:val="00ED385E"/>
    <w:rsid w:val="00EE32DE"/>
    <w:rsid w:val="00EE5457"/>
    <w:rsid w:val="00F070AB"/>
    <w:rsid w:val="00F17567"/>
    <w:rsid w:val="00F27A7B"/>
    <w:rsid w:val="00F30CC6"/>
    <w:rsid w:val="00F342B9"/>
    <w:rsid w:val="00F526AF"/>
    <w:rsid w:val="00F5472E"/>
    <w:rsid w:val="00F554E8"/>
    <w:rsid w:val="00F617C3"/>
    <w:rsid w:val="00F67E3A"/>
    <w:rsid w:val="00F7066B"/>
    <w:rsid w:val="00F83B28"/>
    <w:rsid w:val="00F957A7"/>
    <w:rsid w:val="00F974DA"/>
    <w:rsid w:val="00FA46E5"/>
    <w:rsid w:val="00FB7DBA"/>
    <w:rsid w:val="00FC1C25"/>
    <w:rsid w:val="00FC3F45"/>
    <w:rsid w:val="00FD503F"/>
    <w:rsid w:val="00FD64EA"/>
    <w:rsid w:val="00FD7589"/>
    <w:rsid w:val="00FE1D52"/>
    <w:rsid w:val="00FE3ACB"/>
    <w:rsid w:val="00FE597F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E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E1B49"/>
    <w:pPr>
      <w:keepNext/>
      <w:spacing w:after="0" w:line="240" w:lineRule="auto"/>
      <w:jc w:val="both"/>
      <w:outlineLvl w:val="0"/>
    </w:pPr>
    <w:rPr>
      <w:rFonts w:ascii="Corbel" w:eastAsia="Times New Roman" w:hAnsi="Corbe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99"/>
    <w:qFormat/>
    <w:rsid w:val="009435F8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BE1B49"/>
    <w:rPr>
      <w:rFonts w:ascii="Corbel" w:eastAsia="Times New Roman" w:hAnsi="Corbe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D27D4-82A4-4BA6-A59E-6C56BA35F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23608E-C93A-4397-9EA1-6CE745A2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5</Pages>
  <Words>1168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8</cp:revision>
  <cp:lastPrinted>2019-02-06T12:12:00Z</cp:lastPrinted>
  <dcterms:created xsi:type="dcterms:W3CDTF">2022-10-28T04:11:00Z</dcterms:created>
  <dcterms:modified xsi:type="dcterms:W3CDTF">2024-02-08T12:35:00Z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