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C37C3">
      <w:pPr>
        <w:pStyle w:val="14"/>
        <w:rPr>
          <w:rFonts w:hint="default" w:ascii="Times New Roman" w:hAnsi="Times New Roman" w:cs="Times New Roman"/>
          <w:sz w:val="24"/>
          <w:szCs w:val="24"/>
          <w:lang w:val="pl-PL"/>
        </w:rPr>
      </w:pPr>
      <w:r>
        <w:rPr>
          <w:rFonts w:hint="default" w:ascii="Times New Roman" w:hAnsi="Times New Roman" w:cs="Times New Roman"/>
          <w:sz w:val="24"/>
          <w:szCs w:val="24"/>
          <w:lang w:val="pl-PL"/>
        </w:rPr>
        <w:t>Zebzda Sabina_ I FiR II st._2023/24_Podkład pod prezentację</w:t>
      </w:r>
    </w:p>
    <w:p w14:paraId="17BEDF68">
      <w:pPr>
        <w:rPr>
          <w:rFonts w:hint="default" w:ascii="Times New Roman" w:hAnsi="Times New Roman" w:cs="Times New Roman"/>
          <w:sz w:val="24"/>
          <w:szCs w:val="24"/>
          <w:lang w:val="pl-PL"/>
        </w:rPr>
      </w:pPr>
    </w:p>
    <w:p w14:paraId="6A212541">
      <w:pPr>
        <w:rPr>
          <w:rFonts w:hint="default" w:ascii="Times New Roman" w:hAnsi="Times New Roman" w:cs="Times New Roman"/>
          <w:sz w:val="24"/>
          <w:szCs w:val="24"/>
          <w:highlight w:val="green"/>
          <w:lang w:val="pl-PL"/>
        </w:rPr>
      </w:pPr>
      <w:bookmarkStart w:id="0" w:name="_GoBack"/>
      <w:r>
        <w:rPr>
          <w:rFonts w:hint="default" w:ascii="Times New Roman" w:hAnsi="Times New Roman" w:cs="Times New Roman"/>
          <w:sz w:val="24"/>
          <w:szCs w:val="24"/>
          <w:highlight w:val="green"/>
          <w:lang w:val="pl-PL"/>
        </w:rPr>
        <w:t>Quelle:</w:t>
      </w:r>
    </w:p>
    <w:bookmarkEnd w:id="0"/>
    <w:p w14:paraId="784ECC24">
      <w:pPr>
        <w:pStyle w:val="14"/>
        <w:rPr>
          <w:rFonts w:ascii="Times New Roman" w:hAnsi="Times New Roman" w:cs="Times New Roman"/>
        </w:rPr>
      </w:pPr>
      <w:r>
        <w:rPr>
          <w:rFonts w:ascii="Times New Roman" w:hAnsi="Times New Roman" w:cs="Times New Roman"/>
        </w:rPr>
        <w:t>Kredit und seine Arten</w:t>
      </w:r>
    </w:p>
    <w:p w14:paraId="01FA858E">
      <w:pPr>
        <w:rPr>
          <w:rFonts w:ascii="Times New Roman" w:hAnsi="Times New Roman" w:cs="Times New Roman"/>
          <w:sz w:val="24"/>
          <w:szCs w:val="24"/>
        </w:rPr>
      </w:pPr>
      <w:r>
        <w:rPr>
          <w:rFonts w:ascii="Times New Roman" w:hAnsi="Times New Roman" w:cs="Times New Roman"/>
          <w:b/>
          <w:bCs/>
          <w:sz w:val="24"/>
          <w:szCs w:val="24"/>
        </w:rPr>
        <w:t>Ein Kredit</w:t>
      </w:r>
      <w:r>
        <w:rPr>
          <w:rFonts w:ascii="Times New Roman" w:hAnsi="Times New Roman" w:cs="Times New Roman"/>
          <w:sz w:val="24"/>
          <w:szCs w:val="24"/>
        </w:rPr>
        <w:t xml:space="preserve"> ist ein wirtschaftliches Verhältnis zwischen dem Kreditgeber und dem Kreditnehmer. Der Vorgang der Kreditvergabe besteht darin, dass der Kreditgeber dem Kreditnehmer Geldmittel für einen bestimmten Zweck zur Verfügung stellt. Der Kreditnehmer verpflichtet sich, diese Mittel gemäß den im Vertrag festgelegten Bedingungen zu nutzen, den genutzten Kreditbetrag zusammen mit den Zinsen zu den festgelegten Rückzahlungsterminen zurückzuzahlen und die Provision für den gewährten Kredit zu zahlen. Der Kreditgeber ist in der Regel eine Bank.</w:t>
      </w:r>
    </w:p>
    <w:p w14:paraId="02E25176">
      <w:pPr>
        <w:rPr>
          <w:rFonts w:ascii="Times New Roman" w:hAnsi="Times New Roman" w:cs="Times New Roman"/>
          <w:sz w:val="24"/>
          <w:szCs w:val="24"/>
        </w:rPr>
      </w:pPr>
    </w:p>
    <w:p w14:paraId="3F5BCA2D">
      <w:pPr>
        <w:rPr>
          <w:rFonts w:ascii="Times New Roman" w:hAnsi="Times New Roman" w:cs="Times New Roman"/>
          <w:b/>
          <w:bCs/>
          <w:sz w:val="24"/>
          <w:szCs w:val="24"/>
        </w:rPr>
      </w:pPr>
      <w:r>
        <w:rPr>
          <w:rFonts w:ascii="Times New Roman" w:hAnsi="Times New Roman" w:cs="Times New Roman"/>
          <w:b/>
          <w:bCs/>
          <w:sz w:val="24"/>
          <w:szCs w:val="24"/>
        </w:rPr>
        <w:t>Die Bedeutung des Kredits</w:t>
      </w:r>
    </w:p>
    <w:p w14:paraId="3F67F490">
      <w:pPr>
        <w:rPr>
          <w:rFonts w:ascii="Times New Roman" w:hAnsi="Times New Roman" w:cs="Times New Roman"/>
          <w:sz w:val="24"/>
          <w:szCs w:val="24"/>
        </w:rPr>
      </w:pPr>
      <w:r>
        <w:rPr>
          <w:rFonts w:ascii="Times New Roman" w:hAnsi="Times New Roman" w:cs="Times New Roman"/>
          <w:sz w:val="24"/>
          <w:szCs w:val="24"/>
        </w:rPr>
        <w:t>Die Kreditvergabe ist eine der grundlegenden Tätigkeiten im Bankwesen. Die Forderungen der Banken aus gewährten Konsum- und Geschäftskrediten bilden eine Gruppe von Aktiva mit einem dominierenden Anteil an der Bilanzsumme von Geschäftsbanken,  die höchsten Erträge generieren und mit dem höchsten Risiko verbunden sind. Die Bank ist die dominierende Partei im Kreditverhältnis gegenüber dem Kreditnehmer: Sie legt die Kreditbedingungen fest und ist berechtigt, die Nutzung des Kredits zu kontrollieren. Der Kredit spielt eine enorme Rolle sowohl als Finanzierungsinstrument für die laufende Geschäftstätigkeit eines Unternehmens als auch als Mittel zur Beschaffung von Investitionskapital. Er ist zu einem wichtigen Element des Wirtschaftslebens geworden und ist häufig unerlässlich für die Führung und Entwicklung eines Unternehmens.</w:t>
      </w:r>
    </w:p>
    <w:p w14:paraId="121E10CE">
      <w:pPr>
        <w:rPr>
          <w:rFonts w:ascii="Times New Roman" w:hAnsi="Times New Roman" w:cs="Times New Roman"/>
          <w:b/>
          <w:bCs/>
          <w:color w:val="0D0D0D"/>
          <w:sz w:val="24"/>
          <w:szCs w:val="24"/>
          <w:shd w:val="clear" w:color="auto" w:fill="FFFFFF"/>
        </w:rPr>
      </w:pPr>
      <w:r>
        <w:br w:type="textWrapping"/>
      </w:r>
      <w:r>
        <w:rPr>
          <w:rFonts w:ascii="Times New Roman" w:hAnsi="Times New Roman" w:cs="Times New Roman"/>
          <w:b/>
          <w:bCs/>
          <w:color w:val="0D0D0D"/>
          <w:sz w:val="24"/>
          <w:szCs w:val="24"/>
          <w:shd w:val="clear" w:color="auto" w:fill="FFFFFF"/>
        </w:rPr>
        <w:t>Der Kreditvertrag</w:t>
      </w:r>
    </w:p>
    <w:p w14:paraId="2677762B">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Vertragsparteien</w:t>
      </w:r>
    </w:p>
    <w:p w14:paraId="4FFD2676">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Kreditsumme und die Währung</w:t>
      </w:r>
    </w:p>
    <w:p w14:paraId="3DB96AB6">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der Zweck, für den der Kredit gewährt wurde</w:t>
      </w:r>
    </w:p>
    <w:p w14:paraId="0D3FACE6">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Bedingungen und der Rückzahlungstermin des Kredits</w:t>
      </w:r>
    </w:p>
    <w:p w14:paraId="5ED8B2CB">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Höhe der Kreditzinsen sowie die Bedingungen für deren Änderung</w:t>
      </w:r>
    </w:p>
    <w:p w14:paraId="3A4FFB46">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Art der Kreditsicherheiten</w:t>
      </w:r>
    </w:p>
    <w:p w14:paraId="29678AFE">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der Umfang der Rechte der Bank im Zusammenhang mit der Kontrolle der Nutzung und Rückzahlung des Kredits</w:t>
      </w:r>
    </w:p>
    <w:p w14:paraId="044BEE98">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Termine und die Art der Bereitstellung der Geldmittel an den Kreditnehmer</w:t>
      </w:r>
    </w:p>
    <w:p w14:paraId="700CF929">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Höhe der Provision (falls im Vertrag vorgesehen)</w:t>
      </w:r>
    </w:p>
    <w:p w14:paraId="3CBF7FB9">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die Bedingungen für Vertragsänderungen und -kündigung</w:t>
      </w:r>
    </w:p>
    <w:p w14:paraId="1993B05B">
      <w:pPr>
        <w:pStyle w:val="28"/>
        <w:numPr>
          <w:ilvl w:val="0"/>
          <w:numId w:val="1"/>
        </w:numPr>
        <w:rPr>
          <w:rFonts w:ascii="Times New Roman" w:hAnsi="Times New Roman" w:cs="Times New Roman"/>
          <w:sz w:val="24"/>
          <w:szCs w:val="24"/>
        </w:rPr>
      </w:pPr>
      <w:r>
        <w:rPr>
          <w:rFonts w:ascii="Times New Roman" w:hAnsi="Times New Roman" w:cs="Times New Roman"/>
          <w:sz w:val="24"/>
          <w:szCs w:val="24"/>
        </w:rPr>
        <w:t>bei Fremdwährungskrediten auch die Regeln zur Bestimmung des Fremdwährungskurses</w:t>
      </w:r>
    </w:p>
    <w:p w14:paraId="51E145DC">
      <w:pPr>
        <w:rPr>
          <w:rFonts w:ascii="Times New Roman" w:hAnsi="Times New Roman" w:cs="Times New Roman"/>
          <w:sz w:val="24"/>
          <w:szCs w:val="24"/>
        </w:rPr>
      </w:pPr>
    </w:p>
    <w:p w14:paraId="4A41E89B">
      <w:pPr>
        <w:rPr>
          <w:rFonts w:ascii="Times New Roman" w:hAnsi="Times New Roman" w:cs="Times New Roman"/>
          <w:b/>
          <w:bCs/>
          <w:sz w:val="24"/>
          <w:szCs w:val="24"/>
        </w:rPr>
      </w:pPr>
      <w:r>
        <w:rPr>
          <w:rFonts w:ascii="Times New Roman" w:hAnsi="Times New Roman" w:cs="Times New Roman"/>
          <w:b/>
          <w:bCs/>
          <w:sz w:val="24"/>
          <w:szCs w:val="24"/>
        </w:rPr>
        <w:t>Arten von Krediten</w:t>
      </w:r>
    </w:p>
    <w:p w14:paraId="5D855A6C">
      <w:pPr>
        <w:rPr>
          <w:rFonts w:ascii="Times New Roman" w:hAnsi="Times New Roman" w:cs="Times New Roman"/>
          <w:sz w:val="24"/>
          <w:szCs w:val="24"/>
        </w:rPr>
      </w:pPr>
      <w:r>
        <w:rPr>
          <w:rFonts w:ascii="Times New Roman" w:hAnsi="Times New Roman" w:cs="Times New Roman"/>
          <w:sz w:val="24"/>
          <w:szCs w:val="24"/>
        </w:rPr>
        <w:t>In der aktuellen Literatur gibt es viele verschiedene Klassifikationen von Bankkrediten. Banken bieten eine von Krediten mit unterschiedlichen Bezeichnungen an. Betrachtet man die Anpassung der Kreditangebote der Banken an die Bedürfnisse ihrer Kunden, kann man feststellen, dass die wichtigste Unterteilung von Krediten das subjektive Kriterium betrifft. Dann können sie in zwei Gruppen unterteilt werden:</w:t>
      </w:r>
    </w:p>
    <w:p w14:paraId="5FEAD273">
      <w:pPr>
        <w:rPr>
          <w:rFonts w:ascii="Times New Roman" w:hAnsi="Times New Roman" w:cs="Times New Roman"/>
          <w:sz w:val="24"/>
          <w:szCs w:val="24"/>
        </w:rPr>
      </w:pPr>
    </w:p>
    <w:p w14:paraId="4E987139">
      <w:pPr>
        <w:pStyle w:val="28"/>
        <w:numPr>
          <w:ilvl w:val="0"/>
          <w:numId w:val="2"/>
        </w:numPr>
        <w:rPr>
          <w:rFonts w:ascii="Times New Roman" w:hAnsi="Times New Roman" w:cs="Times New Roman"/>
          <w:sz w:val="24"/>
          <w:szCs w:val="24"/>
        </w:rPr>
      </w:pPr>
      <w:r>
        <w:rPr>
          <w:rFonts w:ascii="Times New Roman" w:hAnsi="Times New Roman" w:cs="Times New Roman"/>
          <w:sz w:val="24"/>
          <w:szCs w:val="24"/>
        </w:rPr>
        <w:t>Kredite an Unternehmen, also an juristische Personen, die wirtschaftliche Tätigkeiten ausüben</w:t>
      </w:r>
    </w:p>
    <w:p w14:paraId="493C83AE">
      <w:pPr>
        <w:pStyle w:val="28"/>
        <w:numPr>
          <w:ilvl w:val="0"/>
          <w:numId w:val="2"/>
        </w:numPr>
        <w:rPr>
          <w:rFonts w:ascii="Times New Roman" w:hAnsi="Times New Roman" w:cs="Times New Roman"/>
          <w:sz w:val="24"/>
          <w:szCs w:val="24"/>
        </w:rPr>
      </w:pPr>
      <w:r>
        <w:rPr>
          <w:rFonts w:ascii="Times New Roman" w:hAnsi="Times New Roman" w:cs="Times New Roman"/>
          <w:sz w:val="24"/>
          <w:szCs w:val="24"/>
        </w:rPr>
        <w:t>Kredite an Privatpersonen, also an alle natürlichen Personen</w:t>
      </w:r>
    </w:p>
    <w:p w14:paraId="31947A3C">
      <w:pPr>
        <w:rPr>
          <w:rFonts w:ascii="Times New Roman" w:hAnsi="Times New Roman" w:cs="Times New Roman"/>
          <w:sz w:val="24"/>
          <w:szCs w:val="24"/>
        </w:rPr>
      </w:pPr>
    </w:p>
    <w:p w14:paraId="28222957">
      <w:pPr>
        <w:rPr>
          <w:rFonts w:ascii="Times New Roman" w:hAnsi="Times New Roman" w:cs="Times New Roman"/>
          <w:sz w:val="24"/>
          <w:szCs w:val="24"/>
        </w:rPr>
      </w:pPr>
    </w:p>
    <w:p w14:paraId="4198A467">
      <w:pPr>
        <w:rPr>
          <w:rFonts w:ascii="Times New Roman" w:hAnsi="Times New Roman" w:cs="Times New Roman"/>
          <w:sz w:val="24"/>
          <w:szCs w:val="24"/>
        </w:rPr>
      </w:pPr>
      <w:r>
        <w:rPr>
          <w:rFonts w:ascii="Times New Roman" w:hAnsi="Times New Roman" w:cs="Times New Roman"/>
          <w:b/>
          <w:bCs/>
          <w:sz w:val="24"/>
          <w:szCs w:val="24"/>
        </w:rPr>
        <w:t>Lombardkredit</w:t>
      </w:r>
    </w:p>
    <w:p w14:paraId="17E7ED4B">
      <w:pPr>
        <w:rPr>
          <w:rFonts w:ascii="Times New Roman" w:hAnsi="Times New Roman" w:cs="Times New Roman"/>
          <w:sz w:val="24"/>
          <w:szCs w:val="24"/>
        </w:rPr>
      </w:pPr>
      <w:r>
        <w:rPr>
          <w:rFonts w:ascii="Times New Roman" w:hAnsi="Times New Roman" w:cs="Times New Roman"/>
          <w:b/>
          <w:bCs/>
          <w:sz w:val="24"/>
          <w:szCs w:val="24"/>
        </w:rPr>
        <w:t>Lombardkredit</w:t>
      </w:r>
      <w:r>
        <w:rPr>
          <w:rFonts w:ascii="Times New Roman" w:hAnsi="Times New Roman" w:cs="Times New Roman"/>
          <w:sz w:val="24"/>
          <w:szCs w:val="24"/>
        </w:rPr>
        <w:t xml:space="preserve"> – Dies ist ein Kredit, der durch die Verpfändung von Wertpapieren, überwiegend staatlichen, gewährt wird. Auch Wechsel von Unternehmen können verpfändet werden, vorausgesetzt, die Bank nutzt diese Wechsel nicht auf der Grundlage eines Rediskontkredits. Ein Hauptmerkmal dieses Kredits ist seine hohe Flexibilität, da er zu einem beliebigen Zeitpunkt aufgenommen und zurückgezahlt werden kann. Zur Überwindung kurzfristiger Liquiditätsengpässe neigen Banken dazu, diese Art von Kredit in Anspruch zu nehmen.</w:t>
      </w:r>
    </w:p>
    <w:p w14:paraId="378722F9">
      <w:pPr>
        <w:rPr>
          <w:rFonts w:ascii="Times New Roman" w:hAnsi="Times New Roman" w:cs="Times New Roman"/>
          <w:sz w:val="24"/>
          <w:szCs w:val="24"/>
        </w:rPr>
      </w:pPr>
    </w:p>
    <w:p w14:paraId="5655844C">
      <w:pPr>
        <w:rPr>
          <w:rFonts w:ascii="Times New Roman" w:hAnsi="Times New Roman" w:cs="Times New Roman"/>
          <w:b/>
          <w:bCs/>
          <w:sz w:val="24"/>
          <w:szCs w:val="24"/>
        </w:rPr>
      </w:pPr>
      <w:r>
        <w:rPr>
          <w:rFonts w:ascii="Times New Roman" w:hAnsi="Times New Roman" w:cs="Times New Roman"/>
          <w:b/>
          <w:bCs/>
          <w:sz w:val="24"/>
          <w:szCs w:val="24"/>
        </w:rPr>
        <w:t>Hypothekarkredit</w:t>
      </w:r>
    </w:p>
    <w:p w14:paraId="29C12948">
      <w:pPr>
        <w:rPr>
          <w:rFonts w:ascii="Times New Roman" w:hAnsi="Times New Roman" w:cs="Times New Roman"/>
          <w:sz w:val="24"/>
          <w:szCs w:val="24"/>
        </w:rPr>
      </w:pPr>
      <w:r>
        <w:rPr>
          <w:rFonts w:ascii="Times New Roman" w:hAnsi="Times New Roman" w:cs="Times New Roman"/>
          <w:b/>
          <w:bCs/>
          <w:sz w:val="24"/>
          <w:szCs w:val="24"/>
        </w:rPr>
        <w:t xml:space="preserve">Hypothekarkredit </w:t>
      </w:r>
      <w:r>
        <w:rPr>
          <w:rFonts w:ascii="Times New Roman" w:hAnsi="Times New Roman" w:cs="Times New Roman"/>
          <w:sz w:val="24"/>
          <w:szCs w:val="24"/>
        </w:rPr>
        <w:t>– Man kann ihn als sämtliche Bankforderungen bezeichnen, die durch eine Hypothekenurkunde gesichert sind, die im Grundbuch des Grundstücks eingetragen ist, unabhängig von dessen Verwendungszweck oder Merkmalen. Diese Art von Kredit ist ein Bankprodukt, das sich deutlich von anderen abhebt, und seine Merkmale werden durch den Markt bestimmt.</w:t>
      </w:r>
    </w:p>
    <w:p w14:paraId="7259888B">
      <w:pPr>
        <w:rPr>
          <w:rFonts w:ascii="Times New Roman" w:hAnsi="Times New Roman" w:cs="Times New Roman"/>
          <w:sz w:val="24"/>
          <w:szCs w:val="24"/>
        </w:rPr>
      </w:pPr>
    </w:p>
    <w:p w14:paraId="6FD83115">
      <w:pPr>
        <w:rPr>
          <w:rFonts w:ascii="Times New Roman" w:hAnsi="Times New Roman" w:cs="Times New Roman"/>
          <w:sz w:val="24"/>
          <w:szCs w:val="24"/>
        </w:rPr>
      </w:pPr>
      <w:r>
        <w:rPr>
          <w:rFonts w:ascii="Times New Roman" w:hAnsi="Times New Roman" w:cs="Times New Roman"/>
          <w:b/>
          <w:bCs/>
          <w:sz w:val="24"/>
          <w:szCs w:val="24"/>
        </w:rPr>
        <w:t>Devisenkredit</w:t>
      </w:r>
    </w:p>
    <w:p w14:paraId="53DFE4BE">
      <w:pPr>
        <w:rPr>
          <w:rFonts w:ascii="Times New Roman" w:hAnsi="Times New Roman" w:cs="Times New Roman"/>
          <w:sz w:val="24"/>
          <w:szCs w:val="24"/>
        </w:rPr>
      </w:pPr>
      <w:r>
        <w:rPr>
          <w:rFonts w:ascii="Times New Roman" w:hAnsi="Times New Roman" w:cs="Times New Roman"/>
          <w:b/>
          <w:bCs/>
          <w:sz w:val="24"/>
          <w:szCs w:val="24"/>
        </w:rPr>
        <w:t>Devisenkredit</w:t>
      </w:r>
      <w:r>
        <w:rPr>
          <w:rFonts w:ascii="Times New Roman" w:hAnsi="Times New Roman" w:cs="Times New Roman"/>
          <w:sz w:val="24"/>
          <w:szCs w:val="24"/>
        </w:rPr>
        <w:t xml:space="preserve"> – Oft auch als Fremdwährungskredit bezeichnet. Dies ist ein Kredit, der in einer ausländischen Währung aufgenommen wird. Bei der Aufnahme dieser Art von Kredit müssen wir die Auswirkungen der Wechselkursschwankungen berücksichtigen. Wenn beispielsweise der Kurs der Währung, in der wir den Kredit aufgenommen haben, steigt, sinken die Raten des Kredits und umgekehrt. Diese Art von Kredit ist im Vergleich zu anderen günstiger, wenn in einem Land am Rande hohe ausländische Investitionen auftreten. Dies führt zur Stärkung der lokalen Währung, was zu einer günstigeren Beziehung zwischen dem nominal aufgenommenen Betrag und dem tatsächlich zurückzuzahlenden Betrag führt.</w:t>
      </w:r>
    </w:p>
    <w:p w14:paraId="4F573F70">
      <w:pPr>
        <w:rPr>
          <w:rFonts w:ascii="Times New Roman" w:hAnsi="Times New Roman" w:cs="Times New Roman"/>
          <w:sz w:val="24"/>
          <w:szCs w:val="24"/>
        </w:rPr>
      </w:pPr>
    </w:p>
    <w:p w14:paraId="61299389">
      <w:pPr>
        <w:rPr>
          <w:rFonts w:ascii="Times New Roman" w:hAnsi="Times New Roman" w:cs="Times New Roman"/>
          <w:b/>
          <w:bCs/>
          <w:sz w:val="24"/>
          <w:szCs w:val="24"/>
        </w:rPr>
      </w:pPr>
      <w:r>
        <w:rPr>
          <w:rFonts w:ascii="Times New Roman" w:hAnsi="Times New Roman" w:cs="Times New Roman"/>
          <w:b/>
          <w:bCs/>
          <w:sz w:val="24"/>
          <w:szCs w:val="24"/>
        </w:rPr>
        <w:t>Kredit auf dem Girokonto</w:t>
      </w:r>
    </w:p>
    <w:p w14:paraId="130DE589">
      <w:pPr>
        <w:rPr>
          <w:rFonts w:ascii="Times New Roman" w:hAnsi="Times New Roman" w:cs="Times New Roman"/>
          <w:sz w:val="24"/>
          <w:szCs w:val="24"/>
        </w:rPr>
      </w:pPr>
      <w:r>
        <w:rPr>
          <w:rFonts w:ascii="Times New Roman" w:hAnsi="Times New Roman" w:cs="Times New Roman"/>
          <w:b/>
          <w:bCs/>
          <w:sz w:val="24"/>
          <w:szCs w:val="24"/>
        </w:rPr>
        <w:t>Kredit auf dem Girokonto</w:t>
      </w:r>
      <w:r>
        <w:rPr>
          <w:rFonts w:ascii="Times New Roman" w:hAnsi="Times New Roman" w:cs="Times New Roman"/>
          <w:sz w:val="24"/>
          <w:szCs w:val="24"/>
        </w:rPr>
        <w:t xml:space="preserve"> - Dies tritt auf, wenn auf dem Girokonto ein negatives Guthaben besteht, das durch die Ausführung von Zahlungsanweisungen entsteht. Die Rückzahlung dieser Art von Kredit tritt auf, wenn Geldmittel von unserem Kunden auf das Girokonto eingehen. Diese Art von Kredit ist erneuerbar, dh das Unternehmen nutzt ihn nach Bedarf.</w:t>
      </w:r>
    </w:p>
    <w:p w14:paraId="172B686D">
      <w:pPr>
        <w:rPr>
          <w:rFonts w:ascii="Times New Roman" w:hAnsi="Times New Roman" w:cs="Times New Roman"/>
          <w:sz w:val="24"/>
          <w:szCs w:val="24"/>
        </w:rPr>
      </w:pPr>
    </w:p>
    <w:p w14:paraId="7751E527">
      <w:pPr>
        <w:rPr>
          <w:rFonts w:ascii="Times New Roman" w:hAnsi="Times New Roman" w:cs="Times New Roman"/>
          <w:sz w:val="24"/>
          <w:szCs w:val="24"/>
        </w:rPr>
      </w:pPr>
      <w:r>
        <w:rPr>
          <w:rFonts w:ascii="Times New Roman" w:hAnsi="Times New Roman" w:cs="Times New Roman"/>
          <w:b/>
          <w:bCs/>
          <w:sz w:val="24"/>
          <w:szCs w:val="24"/>
        </w:rPr>
        <w:t>Kredit auf dem Kreditkonto</w:t>
      </w:r>
    </w:p>
    <w:p w14:paraId="1BD0F4EB">
      <w:pPr>
        <w:rPr>
          <w:rFonts w:ascii="Times New Roman" w:hAnsi="Times New Roman" w:cs="Times New Roman"/>
          <w:sz w:val="24"/>
          <w:szCs w:val="24"/>
        </w:rPr>
      </w:pPr>
      <w:r>
        <w:rPr>
          <w:rFonts w:ascii="Times New Roman" w:hAnsi="Times New Roman" w:cs="Times New Roman"/>
          <w:b/>
          <w:bCs/>
          <w:sz w:val="24"/>
          <w:szCs w:val="24"/>
        </w:rPr>
        <w:t>Kredit auf dem Kreditkonto</w:t>
      </w:r>
      <w:r>
        <w:rPr>
          <w:rFonts w:ascii="Times New Roman" w:hAnsi="Times New Roman" w:cs="Times New Roman"/>
          <w:sz w:val="24"/>
          <w:szCs w:val="24"/>
        </w:rPr>
        <w:t xml:space="preserve"> - Dies sind Kredite, deren Charakter nicht erneuerbar sein kann, was praktisch bedeutet, dass sie nach ihrer Rückzahlung nicht erneut genutzt werden können.</w:t>
      </w:r>
    </w:p>
    <w:p w14:paraId="3A5096A4">
      <w:pPr>
        <w:rPr>
          <w:rFonts w:ascii="Times New Roman" w:hAnsi="Times New Roman" w:cs="Times New Roman"/>
          <w:sz w:val="24"/>
          <w:szCs w:val="24"/>
        </w:rPr>
      </w:pPr>
    </w:p>
    <w:p w14:paraId="40AFDF0E">
      <w:pPr>
        <w:rPr>
          <w:rFonts w:ascii="Times New Roman" w:hAnsi="Times New Roman" w:cs="Times New Roman"/>
          <w:sz w:val="24"/>
          <w:szCs w:val="24"/>
        </w:rPr>
      </w:pPr>
      <w:r>
        <w:rPr>
          <w:rFonts w:ascii="Times New Roman" w:hAnsi="Times New Roman" w:cs="Times New Roman"/>
          <w:b/>
          <w:bCs/>
          <w:sz w:val="24"/>
          <w:szCs w:val="24"/>
        </w:rPr>
        <w:t>Präferenzkredit</w:t>
      </w:r>
    </w:p>
    <w:p w14:paraId="360CEEE2">
      <w:pPr>
        <w:rPr>
          <w:rFonts w:ascii="Times New Roman" w:hAnsi="Times New Roman" w:cs="Times New Roman"/>
          <w:sz w:val="24"/>
          <w:szCs w:val="24"/>
        </w:rPr>
      </w:pPr>
      <w:r>
        <w:rPr>
          <w:rFonts w:ascii="Times New Roman" w:hAnsi="Times New Roman" w:cs="Times New Roman"/>
          <w:b/>
          <w:bCs/>
          <w:sz w:val="24"/>
          <w:szCs w:val="24"/>
        </w:rPr>
        <w:t>Präferenzkredit</w:t>
      </w:r>
      <w:r>
        <w:rPr>
          <w:rFonts w:ascii="Times New Roman" w:hAnsi="Times New Roman" w:cs="Times New Roman"/>
          <w:sz w:val="24"/>
          <w:szCs w:val="24"/>
        </w:rPr>
        <w:t xml:space="preserve"> - Diese werden unter speziell günstigeren Bedingungen gewährt, als sie aus wirtschaftlicher Sicht zu erwarten wären. Sie werden oft aus Mitteln des Staatsbudgets oder des Budgets einer lokalen Regierungseinheit sowie aus EU-Mitteln, verschiedenen internationalen Finanzorganisationen oder ausländischen Regierungen finanziert.</w:t>
      </w:r>
    </w:p>
    <w:p w14:paraId="293522EE">
      <w:pPr>
        <w:rPr>
          <w:rFonts w:ascii="Times New Roman" w:hAnsi="Times New Roman" w:cs="Times New Roman"/>
          <w:sz w:val="24"/>
          <w:szCs w:val="24"/>
        </w:rPr>
      </w:pPr>
    </w:p>
    <w:p w14:paraId="7689BB3B">
      <w:pPr>
        <w:rPr>
          <w:rFonts w:ascii="Times New Roman" w:hAnsi="Times New Roman" w:cs="Times New Roman"/>
          <w:sz w:val="24"/>
          <w:szCs w:val="24"/>
        </w:rPr>
      </w:pPr>
      <w:r>
        <w:rPr>
          <w:rFonts w:ascii="Times New Roman" w:hAnsi="Times New Roman" w:cs="Times New Roman"/>
          <w:b/>
          <w:bCs/>
          <w:sz w:val="24"/>
          <w:szCs w:val="24"/>
        </w:rPr>
        <w:t>Kommerzieller Kredit</w:t>
      </w:r>
    </w:p>
    <w:p w14:paraId="1CE0BE2C">
      <w:pPr>
        <w:rPr>
          <w:rFonts w:ascii="Times New Roman" w:hAnsi="Times New Roman" w:cs="Times New Roman"/>
          <w:sz w:val="24"/>
          <w:szCs w:val="24"/>
        </w:rPr>
      </w:pPr>
      <w:r>
        <w:rPr>
          <w:rFonts w:ascii="Times New Roman" w:hAnsi="Times New Roman" w:cs="Times New Roman"/>
          <w:b/>
          <w:bCs/>
          <w:sz w:val="24"/>
          <w:szCs w:val="24"/>
        </w:rPr>
        <w:t>Kommerzieller Kredit</w:t>
      </w:r>
      <w:r>
        <w:rPr>
          <w:rFonts w:ascii="Times New Roman" w:hAnsi="Times New Roman" w:cs="Times New Roman"/>
          <w:sz w:val="24"/>
          <w:szCs w:val="24"/>
        </w:rPr>
        <w:t xml:space="preserve"> - Dies ist eine Art von Kredit, der Unternehmen für Zwecke gewährt wird, die mit ihrer Geschäftstätigkeit verbunden sind. Dies bedeutet, dass Unternehmer diesen Kredit aufnehmen, um das Wachstum ihres Unternehmens zu beschleunigen. Er unterliegt nicht dem Schutz, der im Verbraucherkreditgesetz vorgesehen ist. Hier gelten die Bestimmungen des Bankengesetzes vom 29. August 1997.</w:t>
      </w:r>
    </w:p>
    <w:p w14:paraId="74EC5BA6">
      <w:pPr>
        <w:rPr>
          <w:rFonts w:ascii="Times New Roman" w:hAnsi="Times New Roman" w:cs="Times New Roman"/>
          <w:sz w:val="24"/>
          <w:szCs w:val="24"/>
        </w:rPr>
      </w:pPr>
    </w:p>
    <w:p w14:paraId="2A84DBF4">
      <w:pPr>
        <w:rPr>
          <w:rFonts w:ascii="Times New Roman" w:hAnsi="Times New Roman" w:cs="Times New Roman"/>
          <w:sz w:val="24"/>
          <w:szCs w:val="24"/>
        </w:rPr>
      </w:pPr>
      <w:r>
        <w:rPr>
          <w:rFonts w:ascii="Times New Roman" w:hAnsi="Times New Roman" w:cs="Times New Roman"/>
          <w:sz w:val="24"/>
          <w:szCs w:val="24"/>
        </w:rPr>
        <w:t>Das Kreditwesen ist eine zentrale Säule des Bankwesens, in dem der Kreditgeber dem Kreditnehmer Geldmittel zur Verfügung stellt, die gemäß den vereinbarten Bedingungen zurückgezahlt werden müssen. Kredite sind entscheidend für Unternehmen und Privatpersonen, sowohl für den laufenden Betrieb als auch für Investitionen. Der Kreditvertrag regelt die Details, einschließlich Kreditsumme, Zinsen, Sicherheiten und Rückzahlungsbedingungen.</w:t>
      </w:r>
    </w:p>
    <w:p w14:paraId="45F6E1CD">
      <w:pPr>
        <w:rPr>
          <w:rFonts w:ascii="Times New Roman" w:hAnsi="Times New Roman" w:cs="Times New Roman"/>
          <w:sz w:val="24"/>
          <w:szCs w:val="24"/>
        </w:rPr>
      </w:pPr>
    </w:p>
    <w:p w14:paraId="2B415E39">
      <w:pPr>
        <w:rPr>
          <w:rFonts w:ascii="Times New Roman" w:hAnsi="Times New Roman" w:cs="Times New Roman"/>
          <w:sz w:val="24"/>
          <w:szCs w:val="24"/>
        </w:rPr>
      </w:pPr>
      <w:r>
        <w:rPr>
          <w:rFonts w:ascii="Times New Roman" w:hAnsi="Times New Roman" w:cs="Times New Roman"/>
          <w:sz w:val="24"/>
          <w:szCs w:val="24"/>
        </w:rPr>
        <w:t>Es gibt verschiedene Arten von Krediten, die je nach Zweck und Merkmalen klassifiziert werden können. Zu den gängigen Arten gehören der Lombardkredit, der durch Verpfändung von Wertpapieren gewährt wird, der Hypothekarkredit, der durch eine Hypothekenurkunde gesichert ist, und der Devisenkredit, der in einer ausländischen Währung aufgenommen wird. Andere Arten umfassen den Kredit auf dem Girokonto, den Kredit auf dem Kreditkonto, Präferenzkredite und kommerzielle Kredite.</w:t>
      </w:r>
    </w:p>
    <w:p w14:paraId="05C88801">
      <w:pPr>
        <w:rPr>
          <w:rFonts w:ascii="Times New Roman" w:hAnsi="Times New Roman" w:cs="Times New Roman"/>
          <w:sz w:val="24"/>
          <w:szCs w:val="24"/>
        </w:rPr>
      </w:pPr>
    </w:p>
    <w:p w14:paraId="791632ED">
      <w:pPr>
        <w:rPr>
          <w:rFonts w:ascii="Times New Roman" w:hAnsi="Times New Roman" w:cs="Times New Roman"/>
          <w:sz w:val="24"/>
          <w:szCs w:val="24"/>
        </w:rPr>
      </w:pPr>
      <w:r>
        <w:rPr>
          <w:rFonts w:ascii="Times New Roman" w:hAnsi="Times New Roman" w:cs="Times New Roman"/>
          <w:sz w:val="24"/>
          <w:szCs w:val="24"/>
        </w:rPr>
        <w:t>Kredite spielen eine entscheidende Rolle bei der Finanzierung von Unternehmen und Privatpersonen und sind ein wesentlicher Bestandteil des Wirtschaftslebens.</w:t>
      </w:r>
    </w:p>
    <w:p w14:paraId="63ACA083">
      <w:pPr>
        <w:rPr>
          <w:rFonts w:ascii="Times New Roman" w:hAnsi="Times New Roman" w:cs="Times New Roman"/>
          <w:sz w:val="24"/>
          <w:szCs w:val="24"/>
        </w:rPr>
      </w:pPr>
    </w:p>
    <w:p w14:paraId="7096A983">
      <w:pPr>
        <w:rPr>
          <w:rFonts w:ascii="Times New Roman" w:hAnsi="Times New Roman" w:cs="Times New Roman"/>
          <w:b/>
          <w:bCs/>
          <w:sz w:val="24"/>
          <w:szCs w:val="24"/>
        </w:rPr>
      </w:pPr>
      <w:r>
        <w:rPr>
          <w:rFonts w:ascii="Times New Roman" w:hAnsi="Times New Roman" w:cs="Times New Roman"/>
          <w:b/>
          <w:bCs/>
          <w:sz w:val="24"/>
          <w:szCs w:val="24"/>
        </w:rPr>
        <w:t>Wortschatz</w:t>
      </w:r>
    </w:p>
    <w:p w14:paraId="5EF20451">
      <w:pPr>
        <w:rPr>
          <w:rFonts w:ascii="Times New Roman" w:hAnsi="Times New Roman" w:cs="Times New Roman"/>
          <w:sz w:val="24"/>
          <w:szCs w:val="24"/>
        </w:rPr>
      </w:pPr>
      <w:r>
        <w:rPr>
          <w:rFonts w:ascii="Times New Roman" w:hAnsi="Times New Roman" w:cs="Times New Roman"/>
          <w:b/>
          <w:bCs/>
          <w:sz w:val="24"/>
          <w:szCs w:val="24"/>
        </w:rPr>
        <w:t>der Kreditgeber</w:t>
      </w:r>
      <w:r>
        <w:rPr>
          <w:rFonts w:ascii="Times New Roman" w:hAnsi="Times New Roman" w:cs="Times New Roman"/>
          <w:sz w:val="24"/>
          <w:szCs w:val="24"/>
        </w:rPr>
        <w:t xml:space="preserve"> - </w:t>
      </w:r>
      <w:r>
        <w:rPr>
          <w:rFonts w:hint="default" w:ascii="Times New Roman" w:hAnsi="Times New Roman" w:cs="Times New Roman"/>
          <w:sz w:val="24"/>
          <w:szCs w:val="24"/>
          <w:lang w:val="pl-PL"/>
        </w:rPr>
        <w:t>k</w:t>
      </w:r>
      <w:r>
        <w:rPr>
          <w:rFonts w:ascii="Times New Roman" w:hAnsi="Times New Roman" w:cs="Times New Roman"/>
          <w:sz w:val="24"/>
          <w:szCs w:val="24"/>
        </w:rPr>
        <w:t>redytodawca</w:t>
      </w:r>
    </w:p>
    <w:p w14:paraId="059C8FD7">
      <w:pPr>
        <w:rPr>
          <w:rFonts w:ascii="Times New Roman" w:hAnsi="Times New Roman" w:cs="Times New Roman"/>
          <w:sz w:val="24"/>
          <w:szCs w:val="24"/>
        </w:rPr>
      </w:pPr>
      <w:r>
        <w:rPr>
          <w:rFonts w:ascii="Times New Roman" w:hAnsi="Times New Roman" w:cs="Times New Roman"/>
          <w:b/>
          <w:bCs/>
          <w:sz w:val="24"/>
          <w:szCs w:val="24"/>
        </w:rPr>
        <w:t>der Kreditnehmer</w:t>
      </w:r>
      <w:r>
        <w:rPr>
          <w:rFonts w:ascii="Times New Roman" w:hAnsi="Times New Roman" w:cs="Times New Roman"/>
          <w:sz w:val="24"/>
          <w:szCs w:val="24"/>
        </w:rPr>
        <w:t xml:space="preserve"> - kredytobiorca</w:t>
      </w:r>
    </w:p>
    <w:p w14:paraId="6246DA9C">
      <w:pPr>
        <w:rPr>
          <w:rFonts w:ascii="Times New Roman" w:hAnsi="Times New Roman" w:cs="Times New Roman"/>
          <w:sz w:val="24"/>
          <w:szCs w:val="24"/>
        </w:rPr>
      </w:pPr>
      <w:r>
        <w:rPr>
          <w:rFonts w:ascii="Times New Roman" w:hAnsi="Times New Roman" w:cs="Times New Roman"/>
          <w:b/>
          <w:bCs/>
          <w:sz w:val="24"/>
          <w:szCs w:val="24"/>
        </w:rPr>
        <w:t>die Geldmittel</w:t>
      </w:r>
      <w:r>
        <w:rPr>
          <w:rFonts w:ascii="Times New Roman" w:hAnsi="Times New Roman" w:cs="Times New Roman"/>
          <w:sz w:val="24"/>
          <w:szCs w:val="24"/>
        </w:rPr>
        <w:t xml:space="preserve"> - środki pieniężne</w:t>
      </w:r>
    </w:p>
    <w:p w14:paraId="533D72A7">
      <w:pPr>
        <w:rPr>
          <w:rFonts w:ascii="Times New Roman" w:hAnsi="Times New Roman" w:cs="Times New Roman"/>
          <w:sz w:val="24"/>
          <w:szCs w:val="24"/>
        </w:rPr>
      </w:pPr>
      <w:r>
        <w:rPr>
          <w:rFonts w:ascii="Times New Roman" w:hAnsi="Times New Roman" w:cs="Times New Roman"/>
          <w:b/>
          <w:bCs/>
          <w:sz w:val="24"/>
          <w:szCs w:val="24"/>
        </w:rPr>
        <w:t>d</w:t>
      </w:r>
      <w:r>
        <w:rPr>
          <w:rFonts w:hint="default" w:ascii="Times New Roman" w:hAnsi="Times New Roman" w:cs="Times New Roman"/>
          <w:b/>
          <w:bCs/>
          <w:sz w:val="24"/>
          <w:szCs w:val="24"/>
          <w:lang w:val="pl-PL"/>
        </w:rPr>
        <w:t>er</w:t>
      </w:r>
      <w:r>
        <w:rPr>
          <w:rFonts w:ascii="Times New Roman" w:hAnsi="Times New Roman" w:cs="Times New Roman"/>
          <w:b/>
          <w:bCs/>
          <w:sz w:val="24"/>
          <w:szCs w:val="24"/>
        </w:rPr>
        <w:t xml:space="preserve"> Rückzahlungstermin </w:t>
      </w:r>
      <w:r>
        <w:rPr>
          <w:rFonts w:ascii="Times New Roman" w:hAnsi="Times New Roman" w:cs="Times New Roman"/>
          <w:sz w:val="24"/>
          <w:szCs w:val="24"/>
        </w:rPr>
        <w:t>- termin spłaty</w:t>
      </w:r>
    </w:p>
    <w:p w14:paraId="776464A7">
      <w:pPr>
        <w:rPr>
          <w:rFonts w:ascii="Times New Roman" w:hAnsi="Times New Roman" w:cs="Times New Roman"/>
          <w:sz w:val="24"/>
          <w:szCs w:val="24"/>
        </w:rPr>
      </w:pPr>
      <w:r>
        <w:rPr>
          <w:rFonts w:ascii="Times New Roman" w:hAnsi="Times New Roman" w:cs="Times New Roman"/>
          <w:b/>
          <w:bCs/>
          <w:sz w:val="24"/>
          <w:szCs w:val="24"/>
        </w:rPr>
        <w:t>die Zinsen</w:t>
      </w:r>
      <w:r>
        <w:rPr>
          <w:rFonts w:ascii="Times New Roman" w:hAnsi="Times New Roman" w:cs="Times New Roman"/>
          <w:sz w:val="24"/>
          <w:szCs w:val="24"/>
        </w:rPr>
        <w:t xml:space="preserve"> </w:t>
      </w:r>
      <w:r>
        <w:rPr>
          <w:rFonts w:hint="default" w:ascii="Times New Roman" w:hAnsi="Times New Roman" w:cs="Times New Roman"/>
          <w:sz w:val="24"/>
          <w:szCs w:val="24"/>
          <w:lang w:val="pl-PL"/>
        </w:rPr>
        <w:t>(der Zins)</w:t>
      </w:r>
      <w:r>
        <w:rPr>
          <w:rFonts w:ascii="Times New Roman" w:hAnsi="Times New Roman" w:cs="Times New Roman"/>
          <w:sz w:val="24"/>
          <w:szCs w:val="24"/>
        </w:rPr>
        <w:t>- odsetki</w:t>
      </w:r>
    </w:p>
    <w:p w14:paraId="617661C3">
      <w:pPr>
        <w:rPr>
          <w:rFonts w:ascii="Times New Roman" w:hAnsi="Times New Roman" w:cs="Times New Roman"/>
          <w:sz w:val="24"/>
          <w:szCs w:val="24"/>
        </w:rPr>
      </w:pPr>
      <w:r>
        <w:rPr>
          <w:rFonts w:ascii="Times New Roman" w:hAnsi="Times New Roman" w:cs="Times New Roman"/>
          <w:b/>
          <w:bCs/>
          <w:sz w:val="24"/>
          <w:szCs w:val="24"/>
        </w:rPr>
        <w:t>d</w:t>
      </w:r>
      <w:r>
        <w:rPr>
          <w:rFonts w:hint="default" w:ascii="Times New Roman" w:hAnsi="Times New Roman" w:cs="Times New Roman"/>
          <w:b/>
          <w:bCs/>
          <w:sz w:val="24"/>
          <w:szCs w:val="24"/>
          <w:lang w:val="pl-PL"/>
        </w:rPr>
        <w:t>ie</w:t>
      </w:r>
      <w:r>
        <w:rPr>
          <w:rFonts w:ascii="Times New Roman" w:hAnsi="Times New Roman" w:cs="Times New Roman"/>
          <w:b/>
          <w:bCs/>
          <w:sz w:val="24"/>
          <w:szCs w:val="24"/>
        </w:rPr>
        <w:t xml:space="preserve"> Kreditsicherheit</w:t>
      </w:r>
      <w:r>
        <w:rPr>
          <w:rFonts w:ascii="Times New Roman" w:hAnsi="Times New Roman" w:cs="Times New Roman"/>
          <w:sz w:val="24"/>
          <w:szCs w:val="24"/>
        </w:rPr>
        <w:t xml:space="preserve"> - zabezpieczeni</w:t>
      </w:r>
      <w:r>
        <w:rPr>
          <w:rFonts w:hint="default" w:ascii="Times New Roman" w:hAnsi="Times New Roman" w:cs="Times New Roman"/>
          <w:sz w:val="24"/>
          <w:szCs w:val="24"/>
          <w:lang w:val="pl-PL"/>
        </w:rPr>
        <w:t>e</w:t>
      </w:r>
      <w:r>
        <w:rPr>
          <w:rFonts w:ascii="Times New Roman" w:hAnsi="Times New Roman" w:cs="Times New Roman"/>
          <w:sz w:val="24"/>
          <w:szCs w:val="24"/>
        </w:rPr>
        <w:t xml:space="preserve"> kredytowe</w:t>
      </w:r>
    </w:p>
    <w:p w14:paraId="159162DD">
      <w:pPr>
        <w:rPr>
          <w:rFonts w:ascii="Times New Roman" w:hAnsi="Times New Roman" w:cs="Times New Roman"/>
          <w:sz w:val="24"/>
          <w:szCs w:val="24"/>
        </w:rPr>
      </w:pPr>
      <w:r>
        <w:rPr>
          <w:rFonts w:ascii="Times New Roman" w:hAnsi="Times New Roman" w:cs="Times New Roman"/>
          <w:b/>
          <w:bCs/>
          <w:sz w:val="24"/>
          <w:szCs w:val="24"/>
        </w:rPr>
        <w:t>die Provision</w:t>
      </w:r>
      <w:r>
        <w:rPr>
          <w:rFonts w:ascii="Times New Roman" w:hAnsi="Times New Roman" w:cs="Times New Roman"/>
          <w:sz w:val="24"/>
          <w:szCs w:val="24"/>
        </w:rPr>
        <w:t xml:space="preserve"> - prowizja</w:t>
      </w:r>
    </w:p>
    <w:p w14:paraId="058A76C7">
      <w:pPr>
        <w:rPr>
          <w:rFonts w:ascii="Times New Roman" w:hAnsi="Times New Roman" w:cs="Times New Roman"/>
          <w:sz w:val="24"/>
          <w:szCs w:val="24"/>
        </w:rPr>
      </w:pPr>
      <w:r>
        <w:rPr>
          <w:rFonts w:ascii="Times New Roman" w:hAnsi="Times New Roman" w:cs="Times New Roman"/>
          <w:b/>
          <w:bCs/>
          <w:sz w:val="24"/>
          <w:szCs w:val="24"/>
        </w:rPr>
        <w:t xml:space="preserve">der Fremdwährungskredit </w:t>
      </w:r>
      <w:r>
        <w:rPr>
          <w:rFonts w:ascii="Times New Roman" w:hAnsi="Times New Roman" w:cs="Times New Roman"/>
          <w:sz w:val="24"/>
          <w:szCs w:val="24"/>
        </w:rPr>
        <w:t>- kredyt walutowy</w:t>
      </w:r>
    </w:p>
    <w:p w14:paraId="2BFB7681">
      <w:pPr>
        <w:rPr>
          <w:rFonts w:ascii="Times New Roman" w:hAnsi="Times New Roman" w:cs="Times New Roman"/>
          <w:sz w:val="24"/>
          <w:szCs w:val="24"/>
        </w:rPr>
      </w:pPr>
      <w:r>
        <w:rPr>
          <w:rFonts w:ascii="Times New Roman" w:hAnsi="Times New Roman" w:cs="Times New Roman"/>
          <w:b/>
          <w:bCs/>
          <w:sz w:val="24"/>
          <w:szCs w:val="24"/>
        </w:rPr>
        <w:t xml:space="preserve">das Girokonto </w:t>
      </w:r>
      <w:r>
        <w:rPr>
          <w:rFonts w:ascii="Times New Roman" w:hAnsi="Times New Roman" w:cs="Times New Roman"/>
          <w:sz w:val="24"/>
          <w:szCs w:val="24"/>
        </w:rPr>
        <w:t>– rachunek oszczędnościowo-rozliczeniowy</w:t>
      </w:r>
    </w:p>
    <w:p w14:paraId="68FDEDE8">
      <w:pPr>
        <w:rPr>
          <w:rFonts w:ascii="Times New Roman" w:hAnsi="Times New Roman" w:cs="Times New Roman"/>
          <w:sz w:val="24"/>
          <w:szCs w:val="24"/>
        </w:rPr>
      </w:pPr>
      <w:r>
        <w:rPr>
          <w:rFonts w:ascii="Times New Roman" w:hAnsi="Times New Roman" w:cs="Times New Roman"/>
          <w:b/>
          <w:bCs/>
          <w:sz w:val="24"/>
          <w:szCs w:val="24"/>
        </w:rPr>
        <w:t>der Präferenzkredit</w:t>
      </w:r>
      <w:r>
        <w:rPr>
          <w:rFonts w:ascii="Times New Roman" w:hAnsi="Times New Roman" w:cs="Times New Roman"/>
          <w:sz w:val="24"/>
          <w:szCs w:val="24"/>
        </w:rPr>
        <w:t xml:space="preserve"> - kredyt preferencyjny</w:t>
      </w:r>
    </w:p>
    <w:p w14:paraId="709CBC36">
      <w:pPr>
        <w:rPr>
          <w:rFonts w:ascii="Times New Roman" w:hAnsi="Times New Roman" w:cs="Times New Roman"/>
          <w:sz w:val="24"/>
          <w:szCs w:val="24"/>
        </w:rPr>
      </w:pPr>
      <w:r>
        <w:rPr>
          <w:rFonts w:ascii="Times New Roman" w:hAnsi="Times New Roman" w:cs="Times New Roman"/>
          <w:b/>
          <w:bCs/>
          <w:sz w:val="24"/>
          <w:szCs w:val="24"/>
        </w:rPr>
        <w:t>der Kommerzielle Kredit</w:t>
      </w:r>
      <w:r>
        <w:rPr>
          <w:rFonts w:ascii="Times New Roman" w:hAnsi="Times New Roman" w:cs="Times New Roman"/>
          <w:sz w:val="24"/>
          <w:szCs w:val="24"/>
        </w:rPr>
        <w:t xml:space="preserve"> - kredyt komercyjny</w:t>
      </w:r>
    </w:p>
    <w:p w14:paraId="47ED6924">
      <w:pPr>
        <w:rPr>
          <w:rFonts w:ascii="Times New Roman" w:hAnsi="Times New Roman" w:cs="Times New Roman"/>
          <w:sz w:val="24"/>
          <w:szCs w:val="24"/>
        </w:rPr>
      </w:pPr>
      <w:r>
        <w:rPr>
          <w:rFonts w:ascii="Times New Roman" w:hAnsi="Times New Roman" w:cs="Times New Roman"/>
          <w:b/>
          <w:bCs/>
          <w:sz w:val="24"/>
          <w:szCs w:val="24"/>
        </w:rPr>
        <w:t xml:space="preserve">die Vertragsparteien </w:t>
      </w:r>
      <w:r>
        <w:rPr>
          <w:rFonts w:ascii="Times New Roman" w:hAnsi="Times New Roman" w:cs="Times New Roman"/>
          <w:sz w:val="24"/>
          <w:szCs w:val="24"/>
        </w:rPr>
        <w:t>- strony umowy</w:t>
      </w:r>
    </w:p>
    <w:p w14:paraId="79E757ED">
      <w:pPr>
        <w:rPr>
          <w:rFonts w:ascii="Times New Roman" w:hAnsi="Times New Roman" w:cs="Times New Roman"/>
          <w:sz w:val="24"/>
          <w:szCs w:val="24"/>
        </w:rPr>
      </w:pPr>
      <w:r>
        <w:rPr>
          <w:rFonts w:ascii="Times New Roman" w:hAnsi="Times New Roman" w:cs="Times New Roman"/>
          <w:b/>
          <w:bCs/>
          <w:sz w:val="24"/>
          <w:szCs w:val="24"/>
        </w:rPr>
        <w:t>die Kreditsumme</w:t>
      </w:r>
      <w:r>
        <w:rPr>
          <w:rFonts w:ascii="Times New Roman" w:hAnsi="Times New Roman" w:cs="Times New Roman"/>
          <w:sz w:val="24"/>
          <w:szCs w:val="24"/>
        </w:rPr>
        <w:t xml:space="preserve"> - suma kredytu</w:t>
      </w:r>
    </w:p>
    <w:p w14:paraId="3B2514BC">
      <w:pPr>
        <w:rPr>
          <w:rFonts w:ascii="Times New Roman" w:hAnsi="Times New Roman" w:cs="Times New Roman"/>
          <w:sz w:val="24"/>
          <w:szCs w:val="24"/>
        </w:rPr>
      </w:pPr>
      <w:r>
        <w:rPr>
          <w:rFonts w:ascii="Times New Roman" w:hAnsi="Times New Roman" w:cs="Times New Roman"/>
          <w:b/>
          <w:bCs/>
          <w:sz w:val="24"/>
          <w:szCs w:val="24"/>
        </w:rPr>
        <w:t>die Währung</w:t>
      </w:r>
      <w:r>
        <w:rPr>
          <w:rFonts w:ascii="Times New Roman" w:hAnsi="Times New Roman" w:cs="Times New Roman"/>
          <w:sz w:val="24"/>
          <w:szCs w:val="24"/>
        </w:rPr>
        <w:t xml:space="preserve"> - waluta</w:t>
      </w:r>
    </w:p>
    <w:p w14:paraId="18995108">
      <w:pPr>
        <w:rPr>
          <w:rFonts w:ascii="Times New Roman" w:hAnsi="Times New Roman" w:cs="Times New Roman"/>
          <w:sz w:val="24"/>
          <w:szCs w:val="24"/>
        </w:rPr>
      </w:pPr>
      <w:r>
        <w:rPr>
          <w:rFonts w:ascii="Times New Roman" w:hAnsi="Times New Roman" w:cs="Times New Roman"/>
          <w:b/>
          <w:bCs/>
          <w:sz w:val="24"/>
          <w:szCs w:val="24"/>
        </w:rPr>
        <w:t>der Zweck</w:t>
      </w:r>
      <w:r>
        <w:rPr>
          <w:rFonts w:ascii="Times New Roman" w:hAnsi="Times New Roman" w:cs="Times New Roman"/>
          <w:sz w:val="24"/>
          <w:szCs w:val="24"/>
        </w:rPr>
        <w:t xml:space="preserve"> - cel</w:t>
      </w:r>
    </w:p>
    <w:p w14:paraId="4CC6667D">
      <w:pPr>
        <w:rPr>
          <w:rFonts w:ascii="Times New Roman" w:hAnsi="Times New Roman" w:cs="Times New Roman"/>
          <w:sz w:val="24"/>
          <w:szCs w:val="24"/>
        </w:rPr>
      </w:pPr>
      <w:r>
        <w:rPr>
          <w:rFonts w:ascii="Times New Roman" w:hAnsi="Times New Roman" w:cs="Times New Roman"/>
          <w:b/>
          <w:bCs/>
          <w:sz w:val="24"/>
          <w:szCs w:val="24"/>
        </w:rPr>
        <w:t>die Rückzahlung</w:t>
      </w:r>
      <w:r>
        <w:rPr>
          <w:rFonts w:ascii="Times New Roman" w:hAnsi="Times New Roman" w:cs="Times New Roman"/>
          <w:sz w:val="24"/>
          <w:szCs w:val="24"/>
        </w:rPr>
        <w:t xml:space="preserve"> - spłata</w:t>
      </w:r>
    </w:p>
    <w:p w14:paraId="7256A74B">
      <w:pPr>
        <w:rPr>
          <w:rFonts w:ascii="Times New Roman" w:hAnsi="Times New Roman" w:cs="Times New Roman"/>
          <w:sz w:val="24"/>
          <w:szCs w:val="24"/>
        </w:rPr>
      </w:pPr>
      <w:r>
        <w:rPr>
          <w:rFonts w:ascii="Times New Roman" w:hAnsi="Times New Roman" w:cs="Times New Roman"/>
          <w:b/>
          <w:bCs/>
          <w:sz w:val="24"/>
          <w:szCs w:val="24"/>
        </w:rPr>
        <w:t>die Kreditzinsen</w:t>
      </w:r>
      <w:r>
        <w:rPr>
          <w:rFonts w:ascii="Times New Roman" w:hAnsi="Times New Roman" w:cs="Times New Roman"/>
          <w:sz w:val="24"/>
          <w:szCs w:val="24"/>
        </w:rPr>
        <w:t xml:space="preserve"> - odsetki od kredytu</w:t>
      </w:r>
    </w:p>
    <w:p w14:paraId="015CD8F1">
      <w:pPr>
        <w:rPr>
          <w:rFonts w:ascii="Times New Roman" w:hAnsi="Times New Roman" w:cs="Times New Roman"/>
          <w:sz w:val="24"/>
          <w:szCs w:val="24"/>
        </w:rPr>
      </w:pPr>
      <w:r>
        <w:rPr>
          <w:rFonts w:ascii="Times New Roman" w:hAnsi="Times New Roman" w:cs="Times New Roman"/>
          <w:b/>
          <w:bCs/>
          <w:sz w:val="24"/>
          <w:szCs w:val="24"/>
        </w:rPr>
        <w:t xml:space="preserve">die Bereitstellung </w:t>
      </w:r>
      <w:r>
        <w:rPr>
          <w:rFonts w:ascii="Times New Roman" w:hAnsi="Times New Roman" w:cs="Times New Roman"/>
          <w:sz w:val="24"/>
          <w:szCs w:val="24"/>
        </w:rPr>
        <w:t>- udostępnienie</w:t>
      </w:r>
    </w:p>
    <w:p w14:paraId="61FB5038">
      <w:pPr>
        <w:rPr>
          <w:rFonts w:ascii="Times New Roman" w:hAnsi="Times New Roman" w:cs="Times New Roman"/>
          <w:sz w:val="24"/>
          <w:szCs w:val="24"/>
        </w:rPr>
      </w:pPr>
      <w:r>
        <w:rPr>
          <w:rFonts w:ascii="Times New Roman" w:hAnsi="Times New Roman" w:cs="Times New Roman"/>
          <w:b/>
          <w:bCs/>
          <w:sz w:val="24"/>
          <w:szCs w:val="24"/>
        </w:rPr>
        <w:t>die Vertragsänderung</w:t>
      </w:r>
      <w:r>
        <w:rPr>
          <w:rFonts w:ascii="Times New Roman" w:hAnsi="Times New Roman" w:cs="Times New Roman"/>
          <w:sz w:val="24"/>
          <w:szCs w:val="24"/>
        </w:rPr>
        <w:t xml:space="preserve"> - zmian</w:t>
      </w:r>
      <w:r>
        <w:rPr>
          <w:rFonts w:hint="default" w:ascii="Times New Roman" w:hAnsi="Times New Roman" w:cs="Times New Roman"/>
          <w:sz w:val="24"/>
          <w:szCs w:val="24"/>
          <w:lang w:val="pl-PL"/>
        </w:rPr>
        <w:t>a</w:t>
      </w:r>
      <w:r>
        <w:rPr>
          <w:rFonts w:ascii="Times New Roman" w:hAnsi="Times New Roman" w:cs="Times New Roman"/>
          <w:sz w:val="24"/>
          <w:szCs w:val="24"/>
        </w:rPr>
        <w:t xml:space="preserve"> w umowie</w:t>
      </w:r>
    </w:p>
    <w:p w14:paraId="014156CE">
      <w:pPr>
        <w:rPr>
          <w:rFonts w:ascii="Times New Roman" w:hAnsi="Times New Roman" w:cs="Times New Roman"/>
          <w:sz w:val="24"/>
          <w:szCs w:val="24"/>
        </w:rPr>
      </w:pPr>
      <w:r>
        <w:rPr>
          <w:rFonts w:ascii="Times New Roman" w:hAnsi="Times New Roman" w:cs="Times New Roman"/>
          <w:b/>
          <w:bCs/>
          <w:sz w:val="24"/>
          <w:szCs w:val="24"/>
        </w:rPr>
        <w:t>die Kündigung</w:t>
      </w:r>
      <w:r>
        <w:rPr>
          <w:rFonts w:ascii="Times New Roman" w:hAnsi="Times New Roman" w:cs="Times New Roman"/>
          <w:sz w:val="24"/>
          <w:szCs w:val="24"/>
        </w:rPr>
        <w:t xml:space="preserve"> - wypowiedzenie umowy</w:t>
      </w:r>
    </w:p>
    <w:p w14:paraId="42ABCF56">
      <w:pPr>
        <w:rPr>
          <w:rFonts w:ascii="Times New Roman" w:hAnsi="Times New Roman" w:cs="Times New Roman"/>
          <w:sz w:val="24"/>
          <w:szCs w:val="24"/>
        </w:rPr>
      </w:pPr>
      <w:r>
        <w:rPr>
          <w:rFonts w:ascii="Times New Roman" w:hAnsi="Times New Roman" w:cs="Times New Roman"/>
          <w:b/>
          <w:bCs/>
          <w:sz w:val="24"/>
          <w:szCs w:val="24"/>
        </w:rPr>
        <w:t xml:space="preserve">der Rediskontkredit </w:t>
      </w:r>
      <w:r>
        <w:rPr>
          <w:rFonts w:ascii="Times New Roman" w:hAnsi="Times New Roman" w:cs="Times New Roman"/>
          <w:sz w:val="24"/>
          <w:szCs w:val="24"/>
        </w:rPr>
        <w:t>- kredyt redyskontowy</w:t>
      </w:r>
    </w:p>
    <w:p w14:paraId="543E006A">
      <w:pPr>
        <w:rPr>
          <w:rFonts w:ascii="Times New Roman" w:hAnsi="Times New Roman" w:cs="Times New Roman"/>
          <w:sz w:val="24"/>
          <w:szCs w:val="24"/>
        </w:rPr>
      </w:pPr>
      <w:r>
        <w:rPr>
          <w:rFonts w:ascii="Times New Roman" w:hAnsi="Times New Roman" w:cs="Times New Roman"/>
          <w:b/>
          <w:bCs/>
          <w:sz w:val="24"/>
          <w:szCs w:val="24"/>
        </w:rPr>
        <w:t>die Wechselkursschwankung</w:t>
      </w:r>
      <w:r>
        <w:rPr>
          <w:rFonts w:ascii="Times New Roman" w:hAnsi="Times New Roman" w:cs="Times New Roman"/>
          <w:sz w:val="24"/>
          <w:szCs w:val="24"/>
        </w:rPr>
        <w:t xml:space="preserve"> - wahani</w:t>
      </w:r>
      <w:r>
        <w:rPr>
          <w:rFonts w:hint="default" w:ascii="Times New Roman" w:hAnsi="Times New Roman" w:cs="Times New Roman"/>
          <w:sz w:val="24"/>
          <w:szCs w:val="24"/>
          <w:lang w:val="pl-PL"/>
        </w:rPr>
        <w:t>e</w:t>
      </w:r>
      <w:r>
        <w:rPr>
          <w:rFonts w:ascii="Times New Roman" w:hAnsi="Times New Roman" w:cs="Times New Roman"/>
          <w:sz w:val="24"/>
          <w:szCs w:val="24"/>
        </w:rPr>
        <w:t xml:space="preserve"> kursów walutowych</w:t>
      </w:r>
    </w:p>
    <w:p w14:paraId="69A2D692">
      <w:pPr>
        <w:rPr>
          <w:rFonts w:ascii="Times New Roman" w:hAnsi="Times New Roman" w:cs="Times New Roman"/>
          <w:sz w:val="24"/>
          <w:szCs w:val="24"/>
        </w:rPr>
      </w:pPr>
      <w:r>
        <w:rPr>
          <w:rFonts w:ascii="Times New Roman" w:hAnsi="Times New Roman" w:cs="Times New Roman"/>
          <w:b/>
          <w:bCs/>
          <w:sz w:val="24"/>
          <w:szCs w:val="24"/>
        </w:rPr>
        <w:t>der Lombardkredit</w:t>
      </w:r>
      <w:r>
        <w:rPr>
          <w:rFonts w:ascii="Times New Roman" w:hAnsi="Times New Roman" w:cs="Times New Roman"/>
          <w:sz w:val="24"/>
          <w:szCs w:val="24"/>
        </w:rPr>
        <w:t xml:space="preserve"> - kredyt lombardowy</w:t>
      </w:r>
    </w:p>
    <w:p w14:paraId="270E86BE">
      <w:pPr>
        <w:rPr>
          <w:rFonts w:ascii="Times New Roman" w:hAnsi="Times New Roman" w:cs="Times New Roman"/>
          <w:sz w:val="24"/>
          <w:szCs w:val="24"/>
        </w:rPr>
      </w:pPr>
      <w:r>
        <w:rPr>
          <w:rFonts w:ascii="Times New Roman" w:hAnsi="Times New Roman" w:cs="Times New Roman"/>
          <w:b/>
          <w:bCs/>
          <w:sz w:val="24"/>
          <w:szCs w:val="24"/>
        </w:rPr>
        <w:t>der Hypothekarkredit</w:t>
      </w:r>
      <w:r>
        <w:rPr>
          <w:rFonts w:ascii="Times New Roman" w:hAnsi="Times New Roman" w:cs="Times New Roman"/>
          <w:sz w:val="24"/>
          <w:szCs w:val="24"/>
        </w:rPr>
        <w:t xml:space="preserve"> - kredyt hipoteczny</w:t>
      </w:r>
    </w:p>
    <w:p w14:paraId="7353E97B">
      <w:pPr>
        <w:rPr>
          <w:rFonts w:ascii="Times New Roman" w:hAnsi="Times New Roman" w:cs="Times New Roman"/>
          <w:sz w:val="24"/>
          <w:szCs w:val="24"/>
        </w:rPr>
      </w:pPr>
      <w:r>
        <w:rPr>
          <w:rFonts w:ascii="Times New Roman" w:hAnsi="Times New Roman" w:cs="Times New Roman"/>
          <w:b/>
          <w:bCs/>
          <w:sz w:val="24"/>
          <w:szCs w:val="24"/>
        </w:rPr>
        <w:t>der Devisenkredit</w:t>
      </w:r>
      <w:r>
        <w:rPr>
          <w:rFonts w:ascii="Times New Roman" w:hAnsi="Times New Roman" w:cs="Times New Roman"/>
          <w:sz w:val="24"/>
          <w:szCs w:val="24"/>
        </w:rPr>
        <w:t xml:space="preserve"> - kredyt walutowy</w:t>
      </w:r>
    </w:p>
    <w:p w14:paraId="7531184E">
      <w:pPr>
        <w:rPr>
          <w:rFonts w:ascii="Times New Roman" w:hAnsi="Times New Roman" w:cs="Times New Roman"/>
          <w:sz w:val="24"/>
          <w:szCs w:val="24"/>
        </w:rPr>
      </w:pPr>
      <w:r>
        <w:rPr>
          <w:rFonts w:ascii="Times New Roman" w:hAnsi="Times New Roman" w:cs="Times New Roman"/>
          <w:b/>
          <w:bCs/>
          <w:sz w:val="24"/>
          <w:szCs w:val="24"/>
        </w:rPr>
        <w:t>die Aktiva</w:t>
      </w:r>
      <w:r>
        <w:rPr>
          <w:rFonts w:ascii="Times New Roman" w:hAnsi="Times New Roman" w:cs="Times New Roman"/>
          <w:sz w:val="24"/>
          <w:szCs w:val="24"/>
        </w:rPr>
        <w:t xml:space="preserve"> - aktywa</w:t>
      </w:r>
    </w:p>
    <w:p w14:paraId="777E55A7">
      <w:pPr>
        <w:rPr>
          <w:rFonts w:ascii="Times New Roman" w:hAnsi="Times New Roman" w:cs="Times New Roman"/>
          <w:sz w:val="24"/>
          <w:szCs w:val="24"/>
        </w:rPr>
      </w:pPr>
      <w:r>
        <w:rPr>
          <w:rFonts w:ascii="Times New Roman" w:hAnsi="Times New Roman" w:cs="Times New Roman"/>
          <w:b/>
          <w:bCs/>
          <w:sz w:val="24"/>
          <w:szCs w:val="24"/>
        </w:rPr>
        <w:t>die Bilanzsumme</w:t>
      </w:r>
      <w:r>
        <w:rPr>
          <w:rFonts w:ascii="Times New Roman" w:hAnsi="Times New Roman" w:cs="Times New Roman"/>
          <w:sz w:val="24"/>
          <w:szCs w:val="24"/>
        </w:rPr>
        <w:t xml:space="preserve"> - suma bilansowa</w:t>
      </w:r>
    </w:p>
    <w:p w14:paraId="44A8E878">
      <w:pPr>
        <w:rPr>
          <w:rFonts w:ascii="Times New Roman" w:hAnsi="Times New Roman" w:cs="Times New Roman"/>
          <w:sz w:val="24"/>
          <w:szCs w:val="24"/>
        </w:rPr>
      </w:pPr>
      <w:r>
        <w:rPr>
          <w:rFonts w:ascii="Times New Roman" w:hAnsi="Times New Roman" w:cs="Times New Roman"/>
          <w:b/>
          <w:bCs/>
          <w:sz w:val="24"/>
          <w:szCs w:val="24"/>
        </w:rPr>
        <w:t>die Geschäftstätigkeit</w:t>
      </w:r>
      <w:r>
        <w:rPr>
          <w:rFonts w:ascii="Times New Roman" w:hAnsi="Times New Roman" w:cs="Times New Roman"/>
          <w:sz w:val="24"/>
          <w:szCs w:val="24"/>
        </w:rPr>
        <w:t xml:space="preserve"> - działalność gospodarcza</w:t>
      </w:r>
    </w:p>
    <w:p w14:paraId="1EEB26BA">
      <w:pPr>
        <w:rPr>
          <w:rFonts w:ascii="Times New Roman" w:hAnsi="Times New Roman" w:cs="Times New Roman"/>
          <w:sz w:val="24"/>
          <w:szCs w:val="24"/>
        </w:rPr>
      </w:pPr>
      <w:r>
        <w:rPr>
          <w:rFonts w:ascii="Times New Roman" w:hAnsi="Times New Roman" w:cs="Times New Roman"/>
          <w:b/>
          <w:bCs/>
          <w:sz w:val="24"/>
          <w:szCs w:val="24"/>
        </w:rPr>
        <w:t>die Kreditvergabe</w:t>
      </w:r>
      <w:r>
        <w:rPr>
          <w:rFonts w:ascii="Times New Roman" w:hAnsi="Times New Roman" w:cs="Times New Roman"/>
          <w:sz w:val="24"/>
          <w:szCs w:val="24"/>
        </w:rPr>
        <w:t xml:space="preserve"> - udzielanie kredytów</w:t>
      </w:r>
    </w:p>
    <w:p w14:paraId="3E396CF6">
      <w:pPr>
        <w:rPr>
          <w:rFonts w:ascii="Times New Roman" w:hAnsi="Times New Roman" w:cs="Times New Roman"/>
          <w:sz w:val="24"/>
          <w:szCs w:val="24"/>
        </w:rPr>
      </w:pPr>
      <w:r>
        <w:rPr>
          <w:rFonts w:ascii="Times New Roman" w:hAnsi="Times New Roman" w:cs="Times New Roman"/>
          <w:b/>
          <w:bCs/>
          <w:sz w:val="24"/>
          <w:szCs w:val="24"/>
        </w:rPr>
        <w:t>der Konsumkredit</w:t>
      </w:r>
      <w:r>
        <w:rPr>
          <w:rFonts w:ascii="Times New Roman" w:hAnsi="Times New Roman" w:cs="Times New Roman"/>
          <w:sz w:val="24"/>
          <w:szCs w:val="24"/>
        </w:rPr>
        <w:t xml:space="preserve"> - kredyt konsumpcyjny</w:t>
      </w:r>
    </w:p>
    <w:p w14:paraId="3C15E678">
      <w:pPr>
        <w:rPr>
          <w:rFonts w:hint="default" w:ascii="Times New Roman" w:hAnsi="Times New Roman" w:cs="Times New Roman"/>
          <w:sz w:val="24"/>
          <w:szCs w:val="24"/>
          <w:lang w:val="pl-PL"/>
        </w:rPr>
      </w:pPr>
      <w:r>
        <w:rPr>
          <w:rFonts w:ascii="Times New Roman" w:hAnsi="Times New Roman" w:cs="Times New Roman"/>
          <w:b/>
          <w:bCs/>
          <w:sz w:val="24"/>
          <w:szCs w:val="24"/>
        </w:rPr>
        <w:t>das Kreditangebot</w:t>
      </w:r>
      <w:r>
        <w:rPr>
          <w:rFonts w:ascii="Times New Roman" w:hAnsi="Times New Roman" w:cs="Times New Roman"/>
          <w:sz w:val="24"/>
          <w:szCs w:val="24"/>
        </w:rPr>
        <w:t xml:space="preserve"> - ofert</w:t>
      </w:r>
      <w:r>
        <w:rPr>
          <w:rFonts w:hint="default" w:ascii="Times New Roman" w:hAnsi="Times New Roman" w:cs="Times New Roman"/>
          <w:sz w:val="24"/>
          <w:szCs w:val="24"/>
          <w:lang w:val="pl-PL"/>
        </w:rPr>
        <w:t>a</w:t>
      </w:r>
      <w:r>
        <w:rPr>
          <w:rFonts w:ascii="Times New Roman" w:hAnsi="Times New Roman" w:cs="Times New Roman"/>
          <w:sz w:val="24"/>
          <w:szCs w:val="24"/>
        </w:rPr>
        <w:t xml:space="preserve"> kredytow</w:t>
      </w:r>
      <w:r>
        <w:rPr>
          <w:rFonts w:hint="default" w:ascii="Times New Roman" w:hAnsi="Times New Roman" w:cs="Times New Roman"/>
          <w:sz w:val="24"/>
          <w:szCs w:val="24"/>
          <w:lang w:val="pl-PL"/>
        </w:rPr>
        <w:t>a</w:t>
      </w:r>
    </w:p>
    <w:p w14:paraId="2F375FEA">
      <w:pPr>
        <w:rPr>
          <w:rFonts w:ascii="Times New Roman" w:hAnsi="Times New Roman" w:cs="Times New Roman"/>
          <w:sz w:val="24"/>
          <w:szCs w:val="24"/>
        </w:rPr>
      </w:pPr>
      <w:r>
        <w:rPr>
          <w:rFonts w:ascii="Times New Roman" w:hAnsi="Times New Roman" w:cs="Times New Roman"/>
          <w:b/>
          <w:bCs/>
          <w:sz w:val="24"/>
          <w:szCs w:val="24"/>
        </w:rPr>
        <w:t>der Kreditbetrag</w:t>
      </w:r>
      <w:r>
        <w:rPr>
          <w:rFonts w:ascii="Times New Roman" w:hAnsi="Times New Roman" w:cs="Times New Roman"/>
          <w:sz w:val="24"/>
          <w:szCs w:val="24"/>
        </w:rPr>
        <w:t xml:space="preserve"> - kwota kredytu</w:t>
      </w:r>
    </w:p>
    <w:p w14:paraId="7A675112">
      <w:pPr>
        <w:rPr>
          <w:rFonts w:ascii="Times New Roman" w:hAnsi="Times New Roman" w:cs="Times New Roman"/>
          <w:sz w:val="24"/>
          <w:szCs w:val="24"/>
        </w:rPr>
      </w:pPr>
      <w:r>
        <w:rPr>
          <w:rFonts w:ascii="Times New Roman" w:hAnsi="Times New Roman" w:cs="Times New Roman"/>
          <w:b/>
          <w:bCs/>
          <w:sz w:val="24"/>
          <w:szCs w:val="24"/>
        </w:rPr>
        <w:t>der Kreditvertrag</w:t>
      </w:r>
      <w:r>
        <w:rPr>
          <w:rFonts w:ascii="Times New Roman" w:hAnsi="Times New Roman" w:cs="Times New Roman"/>
          <w:sz w:val="24"/>
          <w:szCs w:val="24"/>
        </w:rPr>
        <w:t xml:space="preserve"> - umowa kredytowa</w:t>
      </w:r>
    </w:p>
    <w:p w14:paraId="689E212A">
      <w:pPr>
        <w:rPr>
          <w:rFonts w:ascii="Times New Roman" w:hAnsi="Times New Roman" w:cs="Times New Roman"/>
          <w:sz w:val="24"/>
          <w:szCs w:val="24"/>
        </w:rPr>
      </w:pPr>
      <w:r>
        <w:rPr>
          <w:rFonts w:ascii="Times New Roman" w:hAnsi="Times New Roman" w:cs="Times New Roman"/>
          <w:b/>
          <w:bCs/>
          <w:sz w:val="24"/>
          <w:szCs w:val="24"/>
        </w:rPr>
        <w:t xml:space="preserve">die Kreditprüfung </w:t>
      </w:r>
      <w:r>
        <w:rPr>
          <w:rFonts w:ascii="Times New Roman" w:hAnsi="Times New Roman" w:cs="Times New Roman"/>
          <w:sz w:val="24"/>
          <w:szCs w:val="24"/>
        </w:rPr>
        <w:t>- ocena zdolności kredytowej</w:t>
      </w:r>
    </w:p>
    <w:p w14:paraId="156B2B64">
      <w:pPr>
        <w:rPr>
          <w:rFonts w:ascii="Times New Roman" w:hAnsi="Times New Roman" w:cs="Times New Roman"/>
          <w:sz w:val="24"/>
          <w:szCs w:val="24"/>
        </w:rPr>
      </w:pPr>
      <w:r>
        <w:rPr>
          <w:rFonts w:ascii="Times New Roman" w:hAnsi="Times New Roman" w:cs="Times New Roman"/>
          <w:b/>
          <w:bCs/>
          <w:sz w:val="24"/>
          <w:szCs w:val="24"/>
        </w:rPr>
        <w:t>das Kreditrisiko</w:t>
      </w:r>
      <w:r>
        <w:rPr>
          <w:rFonts w:ascii="Times New Roman" w:hAnsi="Times New Roman" w:cs="Times New Roman"/>
          <w:sz w:val="24"/>
          <w:szCs w:val="24"/>
        </w:rPr>
        <w:t xml:space="preserve"> - ryzyko kredytowe</w:t>
      </w:r>
    </w:p>
    <w:p w14:paraId="4B6C5AB8">
      <w:pPr>
        <w:rPr>
          <w:rFonts w:ascii="Times New Roman" w:hAnsi="Times New Roman" w:cs="Times New Roman"/>
          <w:sz w:val="24"/>
          <w:szCs w:val="24"/>
        </w:rPr>
      </w:pPr>
      <w:r>
        <w:rPr>
          <w:rFonts w:ascii="Times New Roman" w:hAnsi="Times New Roman" w:cs="Times New Roman"/>
          <w:b/>
          <w:bCs/>
          <w:sz w:val="24"/>
          <w:szCs w:val="24"/>
        </w:rPr>
        <w:t>das Kreditwesen</w:t>
      </w:r>
      <w:r>
        <w:rPr>
          <w:rFonts w:ascii="Times New Roman" w:hAnsi="Times New Roman" w:cs="Times New Roman"/>
          <w:sz w:val="24"/>
          <w:szCs w:val="24"/>
        </w:rPr>
        <w:t xml:space="preserve"> - system kredytowania</w:t>
      </w:r>
    </w:p>
    <w:p w14:paraId="16E111F3">
      <w:pPr>
        <w:rPr>
          <w:rFonts w:ascii="Times New Roman" w:hAnsi="Times New Roman" w:cs="Times New Roman"/>
          <w:sz w:val="24"/>
          <w:szCs w:val="24"/>
        </w:rPr>
      </w:pPr>
      <w:r>
        <w:rPr>
          <w:rFonts w:ascii="Times New Roman" w:hAnsi="Times New Roman" w:cs="Times New Roman"/>
          <w:b/>
          <w:bCs/>
          <w:sz w:val="24"/>
          <w:szCs w:val="24"/>
        </w:rPr>
        <w:t>die Kreditwürdigkeit</w:t>
      </w:r>
      <w:r>
        <w:rPr>
          <w:rFonts w:ascii="Times New Roman" w:hAnsi="Times New Roman" w:cs="Times New Roman"/>
          <w:sz w:val="24"/>
          <w:szCs w:val="24"/>
        </w:rPr>
        <w:t xml:space="preserve"> - zdolność kredytowa</w:t>
      </w:r>
    </w:p>
    <w:p w14:paraId="537A473B">
      <w:pPr>
        <w:rPr>
          <w:rFonts w:ascii="Times New Roman" w:hAnsi="Times New Roman" w:cs="Times New Roman"/>
          <w:sz w:val="24"/>
          <w:szCs w:val="24"/>
        </w:rPr>
      </w:pPr>
      <w:r>
        <w:rPr>
          <w:rFonts w:ascii="Times New Roman" w:hAnsi="Times New Roman" w:cs="Times New Roman"/>
          <w:b/>
          <w:bCs/>
          <w:sz w:val="24"/>
          <w:szCs w:val="24"/>
        </w:rPr>
        <w:t>die Kreditkonditionen</w:t>
      </w:r>
      <w:r>
        <w:rPr>
          <w:rFonts w:hint="default" w:ascii="Times New Roman" w:hAnsi="Times New Roman" w:cs="Times New Roman"/>
          <w:b/>
          <w:bCs/>
          <w:sz w:val="24"/>
          <w:szCs w:val="24"/>
          <w:lang w:val="pl-PL"/>
        </w:rPr>
        <w:t>(Pl.)</w:t>
      </w:r>
      <w:r>
        <w:rPr>
          <w:rFonts w:ascii="Times New Roman" w:hAnsi="Times New Roman" w:cs="Times New Roman"/>
          <w:sz w:val="24"/>
          <w:szCs w:val="24"/>
        </w:rPr>
        <w:t xml:space="preserve"> - warunki kredytu</w:t>
      </w:r>
    </w:p>
    <w:p w14:paraId="150B85DE">
      <w:pPr>
        <w:rPr>
          <w:rFonts w:ascii="Times New Roman" w:hAnsi="Times New Roman" w:cs="Times New Roman"/>
          <w:sz w:val="24"/>
          <w:szCs w:val="24"/>
        </w:rPr>
      </w:pPr>
      <w:r>
        <w:rPr>
          <w:rFonts w:ascii="Times New Roman" w:hAnsi="Times New Roman" w:cs="Times New Roman"/>
          <w:b/>
          <w:bCs/>
          <w:sz w:val="24"/>
          <w:szCs w:val="24"/>
        </w:rPr>
        <w:t xml:space="preserve">der Kreditmarkt </w:t>
      </w:r>
      <w:r>
        <w:rPr>
          <w:rFonts w:ascii="Times New Roman" w:hAnsi="Times New Roman" w:cs="Times New Roman"/>
          <w:sz w:val="24"/>
          <w:szCs w:val="24"/>
        </w:rPr>
        <w:t>- rynek kredytowy</w:t>
      </w:r>
    </w:p>
    <w:p w14:paraId="761B4A8B">
      <w:pPr>
        <w:rPr>
          <w:rFonts w:ascii="Times New Roman" w:hAnsi="Times New Roman" w:cs="Times New Roman"/>
          <w:sz w:val="24"/>
          <w:szCs w:val="24"/>
        </w:rPr>
      </w:pPr>
      <w:r>
        <w:rPr>
          <w:rFonts w:ascii="Times New Roman" w:hAnsi="Times New Roman" w:cs="Times New Roman"/>
          <w:b/>
          <w:bCs/>
          <w:sz w:val="24"/>
          <w:szCs w:val="24"/>
        </w:rPr>
        <w:t>die Kreditkarte</w:t>
      </w:r>
      <w:r>
        <w:rPr>
          <w:rFonts w:ascii="Times New Roman" w:hAnsi="Times New Roman" w:cs="Times New Roman"/>
          <w:sz w:val="24"/>
          <w:szCs w:val="24"/>
        </w:rPr>
        <w:t xml:space="preserve"> - karta kredytowa</w:t>
      </w:r>
    </w:p>
    <w:p w14:paraId="230DFD46"/>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Century Gothic">
    <w:panose1 w:val="020B0502020202020204"/>
    <w:charset w:val="EE"/>
    <w:family w:val="swiss"/>
    <w:pitch w:val="default"/>
    <w:sig w:usb0="00000287" w:usb1="00000000" w:usb2="00000000" w:usb3="00000000" w:csb0="2000009F" w:csb1="DFD70000"/>
  </w:font>
  <w:font w:name="等线 Light">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E6DE5"/>
    <w:multiLevelType w:val="multilevel"/>
    <w:tmpl w:val="00DE6D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3E84CF5"/>
    <w:multiLevelType w:val="multilevel"/>
    <w:tmpl w:val="73E84C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06"/>
    <w:rsid w:val="002A46D5"/>
    <w:rsid w:val="003C0F4A"/>
    <w:rsid w:val="00915949"/>
    <w:rsid w:val="00941C06"/>
    <w:rsid w:val="00C1338E"/>
    <w:rsid w:val="00C17E75"/>
    <w:rsid w:val="00DC6A6E"/>
    <w:rsid w:val="076D7AF2"/>
    <w:rsid w:val="5C8C452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Century Gothic" w:hAnsi="Century Gothic" w:eastAsiaTheme="minorHAnsi" w:cstheme="minorBidi"/>
      <w:kern w:val="2"/>
      <w:sz w:val="22"/>
      <w:szCs w:val="22"/>
      <w:lang w:val="pl-PL" w:eastAsia="en-US" w:bidi="ar-SA"/>
      <w14:ligatures w14:val="standardContextual"/>
    </w:rPr>
  </w:style>
  <w:style w:type="paragraph" w:styleId="2">
    <w:name w:val="heading 1"/>
    <w:basedOn w:val="1"/>
    <w:next w:val="1"/>
    <w:link w:val="15"/>
    <w:qFormat/>
    <w:uiPriority w:val="9"/>
    <w:pPr>
      <w:keepNext/>
      <w:keepLines/>
      <w:shd w:val="clear" w:color="auto" w:fill="D1DFF3"/>
      <w:spacing w:before="360" w:after="80"/>
      <w:jc w:val="center"/>
      <w:outlineLvl w:val="0"/>
    </w:pPr>
    <w:rPr>
      <w:rFonts w:eastAsiaTheme="majorEastAsia" w:cstheme="majorBidi"/>
      <w:b/>
      <w:sz w:val="40"/>
      <w:szCs w:val="40"/>
    </w:rPr>
  </w:style>
  <w:style w:type="paragraph" w:styleId="3">
    <w:name w:val="heading 2"/>
    <w:basedOn w:val="2"/>
    <w:next w:val="1"/>
    <w:link w:val="16"/>
    <w:unhideWhenUsed/>
    <w:qFormat/>
    <w:uiPriority w:val="9"/>
    <w:pPr>
      <w:shd w:val="clear" w:color="auto" w:fill="B7D0E5"/>
      <w:spacing w:before="160"/>
      <w:outlineLvl w:val="1"/>
    </w:pPr>
    <w:rPr>
      <w:szCs w:val="32"/>
    </w:rPr>
  </w:style>
  <w:style w:type="paragraph" w:styleId="4">
    <w:name w:val="heading 3"/>
    <w:basedOn w:val="2"/>
    <w:next w:val="1"/>
    <w:link w:val="17"/>
    <w:unhideWhenUsed/>
    <w:qFormat/>
    <w:uiPriority w:val="9"/>
    <w:pPr>
      <w:shd w:val="clear" w:color="auto" w:fill="A2321A"/>
      <w:spacing w:before="160"/>
      <w:outlineLvl w:val="2"/>
    </w:pPr>
    <w:rPr>
      <w:color w:val="FFFFFF" w:themeColor="background1"/>
      <w:szCs w:val="28"/>
      <w14:textFill>
        <w14:solidFill>
          <w14:schemeClr w14:val="bg1"/>
        </w14:solidFill>
      </w14:textFill>
    </w:rPr>
  </w:style>
  <w:style w:type="paragraph" w:styleId="5">
    <w:name w:val="heading 4"/>
    <w:basedOn w:val="2"/>
    <w:next w:val="1"/>
    <w:link w:val="18"/>
    <w:unhideWhenUsed/>
    <w:qFormat/>
    <w:uiPriority w:val="9"/>
    <w:pPr>
      <w:shd w:val="clear" w:color="auto" w:fill="BBBD07"/>
      <w:spacing w:before="80" w:after="40"/>
      <w:outlineLvl w:val="3"/>
    </w:pPr>
    <w:rPr>
      <w:iCs/>
    </w:rPr>
  </w:style>
  <w:style w:type="paragraph" w:styleId="6">
    <w:name w:val="heading 5"/>
    <w:basedOn w:val="2"/>
    <w:next w:val="1"/>
    <w:link w:val="19"/>
    <w:unhideWhenUsed/>
    <w:qFormat/>
    <w:uiPriority w:val="9"/>
    <w:pPr>
      <w:shd w:val="clear" w:color="auto" w:fill="8CA5E5"/>
      <w:spacing w:before="80" w:after="40"/>
      <w:outlineLvl w:val="4"/>
    </w:pPr>
    <w:rPr>
      <w:color w:val="104862" w:themeColor="accent1" w:themeShade="BF"/>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qFormat/>
    <w:uiPriority w:val="9"/>
    <w:rPr>
      <w:rFonts w:ascii="Century Gothic" w:hAnsi="Century Gothic" w:eastAsiaTheme="majorEastAsia" w:cstheme="majorBidi"/>
      <w:b/>
      <w:sz w:val="40"/>
      <w:szCs w:val="40"/>
      <w:shd w:val="clear" w:color="auto" w:fill="D1DFF3"/>
    </w:rPr>
  </w:style>
  <w:style w:type="character" w:customStyle="1" w:styleId="16">
    <w:name w:val="Nagłówek 2 Znak"/>
    <w:basedOn w:val="11"/>
    <w:link w:val="3"/>
    <w:qFormat/>
    <w:uiPriority w:val="9"/>
    <w:rPr>
      <w:rFonts w:ascii="Century Gothic" w:hAnsi="Century Gothic" w:eastAsiaTheme="majorEastAsia" w:cstheme="majorBidi"/>
      <w:b/>
      <w:sz w:val="40"/>
      <w:szCs w:val="32"/>
      <w:shd w:val="clear" w:color="auto" w:fill="B7D0E5"/>
    </w:rPr>
  </w:style>
  <w:style w:type="character" w:customStyle="1" w:styleId="17">
    <w:name w:val="Nagłówek 3 Znak"/>
    <w:basedOn w:val="11"/>
    <w:link w:val="4"/>
    <w:qFormat/>
    <w:uiPriority w:val="9"/>
    <w:rPr>
      <w:rFonts w:ascii="Century Gothic" w:hAnsi="Century Gothic" w:eastAsiaTheme="majorEastAsia" w:cstheme="majorBidi"/>
      <w:b/>
      <w:color w:val="FFFFFF" w:themeColor="background1"/>
      <w:sz w:val="40"/>
      <w:szCs w:val="28"/>
      <w:shd w:val="clear" w:color="auto" w:fill="A2321A"/>
      <w14:textFill>
        <w14:solidFill>
          <w14:schemeClr w14:val="bg1"/>
        </w14:solidFill>
      </w14:textFill>
    </w:rPr>
  </w:style>
  <w:style w:type="character" w:customStyle="1" w:styleId="18">
    <w:name w:val="Nagłówek 4 Znak"/>
    <w:basedOn w:val="11"/>
    <w:link w:val="5"/>
    <w:qFormat/>
    <w:uiPriority w:val="9"/>
    <w:rPr>
      <w:rFonts w:ascii="Century Gothic" w:hAnsi="Century Gothic" w:eastAsiaTheme="majorEastAsia" w:cstheme="majorBidi"/>
      <w:b/>
      <w:iCs/>
      <w:sz w:val="40"/>
      <w:szCs w:val="40"/>
      <w:shd w:val="clear" w:color="auto" w:fill="BBBD07"/>
    </w:rPr>
  </w:style>
  <w:style w:type="character" w:customStyle="1" w:styleId="19">
    <w:name w:val="Nagłówek 5 Znak"/>
    <w:basedOn w:val="11"/>
    <w:link w:val="6"/>
    <w:qFormat/>
    <w:uiPriority w:val="9"/>
    <w:rPr>
      <w:rFonts w:ascii="Century Gothic" w:hAnsi="Century Gothic" w:eastAsiaTheme="majorEastAsia" w:cstheme="majorBidi"/>
      <w:b/>
      <w:color w:val="104862" w:themeColor="accent1" w:themeShade="BF"/>
      <w:sz w:val="40"/>
      <w:szCs w:val="40"/>
      <w:shd w:val="clear" w:color="auto" w:fill="8CA5E5"/>
    </w:rPr>
  </w:style>
  <w:style w:type="character" w:customStyle="1" w:styleId="20">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qFormat/>
    <w:uiPriority w:val="29"/>
    <w:rPr>
      <w:rFonts w:ascii="Century Gothic" w:hAnsi="Century Gothic"/>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qFormat/>
    <w:uiPriority w:val="30"/>
    <w:rPr>
      <w:rFonts w:ascii="Century Gothic" w:hAnsi="Century Gothic"/>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10A1F-14FE-4558-AF6B-97E3303931EF}">
  <ds:schemaRefs/>
</ds:datastoreItem>
</file>

<file path=customXml/itemProps2.xml><?xml version="1.0" encoding="utf-8"?>
<ds:datastoreItem xmlns:ds="http://schemas.openxmlformats.org/officeDocument/2006/customXml" ds:itemID="{8A0D23E1-BD26-4B95-A248-0F94E0924D8F}">
  <ds:schemaRefs/>
</ds:datastoreItem>
</file>

<file path=customXml/itemProps3.xml><?xml version="1.0" encoding="utf-8"?>
<ds:datastoreItem xmlns:ds="http://schemas.openxmlformats.org/officeDocument/2006/customXml" ds:itemID="{A24D24CA-5559-4F5B-B374-0B3FF014876A}"/>
</file>

<file path=docProps/app.xml><?xml version="1.0" encoding="utf-8"?>
<Properties xmlns="http://schemas.openxmlformats.org/officeDocument/2006/extended-properties" xmlns:vt="http://schemas.openxmlformats.org/officeDocument/2006/docPropsVTypes">
  <Template>Normal</Template>
  <Pages>4</Pages>
  <Words>1171</Words>
  <Characters>7027</Characters>
  <Lines>58</Lines>
  <Paragraphs>16</Paragraphs>
  <TotalTime>4</TotalTime>
  <ScaleCrop>false</ScaleCrop>
  <LinksUpToDate>false</LinksUpToDate>
  <CharactersWithSpaces>8182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Zebzda</dc:creator>
  <cp:lastModifiedBy>Barbara Skoczyńska -Prokopowi</cp:lastModifiedBy>
  <cp:revision>2</cp:revision>
  <dcterms:created xsi:type="dcterms:W3CDTF">2024-06-08T12:03:00Z</dcterms:created>
  <dcterms:modified xsi:type="dcterms:W3CDTF">2024-06-09T11:08:38Z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y fmtid="{D5CDD505-2E9C-101B-9397-08002B2CF9AE}" pid="3" name="KSOProductBuildVer">
    <vt:lpwstr>1045-12.2.0.17119</vt:lpwstr>
  </property>
  <property fmtid="{D5CDD505-2E9C-101B-9397-08002B2CF9AE}" pid="4" name="ICV">
    <vt:lpwstr>4A4549F9B86542DDB5D6A8C8A693F629_12</vt:lpwstr>
  </property>
</Properties>
</file>