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 xml:space="preserve">Guten Morgen,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Mein Name ist Aleksandra Szepieniec und für den heutigen Unterricht habe ich eine Präsentation über Wirtschaftswachstum vorbereitet.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Ich bespreche dieses Thema nach folgenden Punkten( das ist der Plan):....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Slajd 3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 xml:space="preserve">Wirtschaftswachstum ist der Prozess der Steigerung der Produktion von Gütern und Dienstleistungen in einem bestimmten Land und zu einem bestimmten Zeitpunkt (z. B. jährlich).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Wirtschaftswachstum umfasst diejenigen Elemente der Wirtschaft, die wir messen können (z. B. Produktion, Einkommen, Beschäftigung).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Die Maßstäbe für das Wirtschaftswachstum sind das Bruttoinlandsprodukt (BIP) und das Bruttosozialprodukt (BSP).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Das Wirtschaftswachstum kann sich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auch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 xml:space="preserve">positiv auf die Entwicklung der Infrastruktur des Landes auswirken.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Wenn Entwicklungsländer wirtschaftlich wachsen, können Regierungen in den Bau neuer Straßen, Schulen, Krankenhäuser und anderer öffentlicher Einrichtungen investieren.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Dadurch können die Einwohner des Landes von besseren Dienstleistungen profitieren und einen höheren Lebensstandard genießen.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Wirtschaftswachstumsfaktoren: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a) Technologie und Innovation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b) Außenhandel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c) Import und Export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d) Regierungspolitik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>e) Investitionen und Produktion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Slajd 4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Wirtschaftswachstum hat viele Vorteile für die Gesellschaft.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Eines der wichtigsten ist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die Steigerung der Beschäftigung und des Einkommens der Einwohner des Landes.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Wenn die Wirtschaft wächst, benötigen Unternehmen mehr Arbeitskräfte, wodurch neue Arbeitsplätze entstehen. 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Mehr Arbeitsplätze bedeuten, dass mehr Menschen arbeiten und Geld verdienen können, was wiederum die Kaufkraft der Gesellschaft erhöht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Slajd 5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Das BIP ist der grundlegende Vergleichsindikator zwischen Ländern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und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ermöglicht den Vergleich 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ihres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 Lebensstandards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und ihres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Wirtschaftspotenzials.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Das BIP-Wachstum kann auf verschiedene Faktoren zurückzuführen sein, beispielsweise auf eine erhöhte Arbeitsproduktivität, Investitionen oder die Entwicklung neuer Technologien.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Obwohl das BIP ein wichtiger Indikator ist, berücksichtigt es viele Faktoren wie Lebensqualität, soziale Gleichheit oder Umweltauswirkungen nicht.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Daher sollte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es nicht das einzige Kriterium zur Beurteilung der wirtschaftlichen Lage des Landes sein.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Slajd 6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hint="default" w:ascii="Times New Roman" w:hAnsi="Times New Roman" w:cs="Times New Roman" w:eastAsiaTheme="majorEastAsia"/>
          <w:b/>
          <w:bCs/>
          <w:sz w:val="24"/>
          <w:szCs w:val="24"/>
          <w:lang w:val="pl-PL"/>
        </w:rPr>
        <w:t xml:space="preserve">Bruttosozialprodukt 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ist ein wirtschaftliches Maß,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das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den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Gesamtproduktionswert der von den Bürgern eines Landes im In- und Ausland produzierten Güter und Dienstleistungen misst.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Dazu gehören auch Einkünfte, die Staatsbürger des Landes im Ausland und Staatsbürger anderer Länder für die in einem bestimmten Land geleistete Arbeit erhalten.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Was ist der Unterschied zwischen BIP und BSP?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Das BIP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, also das Bruttoinlandsprodukt,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ist ein Indikator, der den Wert der Produktion von Waren und Dienstleistungen in einem bestimmten Land misst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, unabhängig davon, wer sie produziert. 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Das BSP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, also das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Bruttosozialprodukt, berücksichtigt den Produktionswert der</w:t>
      </w:r>
      <w:r>
        <w:rPr>
          <w:rStyle w:val="35"/>
          <w:rFonts w:hint="default" w:ascii="Times New Roman" w:hAnsi="Times New Roman" w:cs="Times New Roman" w:eastAsiaTheme="majorEastAsia"/>
          <w:b/>
          <w:bCs/>
          <w:sz w:val="24"/>
          <w:szCs w:val="24"/>
          <w:lang w:val="pl-PL"/>
        </w:rPr>
        <w:t>/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 polnischen </w:t>
      </w:r>
      <w:r>
        <w:rPr>
          <w:rStyle w:val="35"/>
          <w:rFonts w:hint="default" w:ascii="Times New Roman" w:hAnsi="Times New Roman" w:cs="Times New Roman" w:eastAsiaTheme="majorEastAsia"/>
          <w:b/>
          <w:bCs/>
          <w:sz w:val="24"/>
          <w:szCs w:val="24"/>
          <w:lang w:val="pl-PL"/>
        </w:rPr>
        <w:t>/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Bürger,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unabhängig davon, wo sie leben und arbeiten.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Slajd 7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Der Außenhandel hat Einfluss auf das Wirtschaftswachstum des Landes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, dies wird bestätigt durch: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numPr>
          <w:ilvl w:val="0"/>
          <w:numId w:val="1"/>
        </w:numPr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Steigende Exporte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können zum Wirtschaftswachstum beitragen, indem sie die Produktion steigern, neue Arbeitsplätze schaffen und zusätzliches Einkommen generieren. </w:t>
      </w:r>
    </w:p>
    <w:p>
      <w:pPr>
        <w:pStyle w:val="13"/>
        <w:numPr>
          <w:ilvl w:val="0"/>
          <w:numId w:val="0"/>
        </w:numPr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Unternehmen können auch wachsen, wenn sie Zugang zu neuen Märkten und Kunden im Ausland haben.</w:t>
      </w:r>
    </w:p>
    <w:p>
      <w:pPr>
        <w:pStyle w:val="13"/>
        <w:numPr>
          <w:ilvl w:val="0"/>
          <w:numId w:val="0"/>
        </w:numPr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numPr>
          <w:ilvl w:val="0"/>
          <w:numId w:val="1"/>
        </w:numPr>
        <w:ind w:left="0" w:leftChars="0" w:firstLine="0" w:firstLineChars="0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Der Außenhandel kann den Wettbewerb auf dem Inlandsmarkt verstärken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, was Unternehmen dazu zwingen kann, die Qualität ihrer Produkte zu verbessern, die Preise zu senken und in Innovationen zu investieren. </w:t>
      </w:r>
    </w:p>
    <w:p>
      <w:pPr>
        <w:pStyle w:val="13"/>
        <w:numPr>
          <w:ilvl w:val="0"/>
          <w:numId w:val="0"/>
        </w:numPr>
        <w:ind w:leftChars="0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Dies wiederum kann zu mehr wirtschaftlicher Effizienz und Innovation beitragen.</w:t>
      </w:r>
    </w:p>
    <w:p>
      <w:pPr>
        <w:pStyle w:val="13"/>
        <w:numPr>
          <w:ilvl w:val="0"/>
          <w:numId w:val="0"/>
        </w:numPr>
        <w:ind w:leftChars="0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numPr>
          <w:ilvl w:val="0"/>
          <w:numId w:val="1"/>
        </w:numPr>
        <w:ind w:left="0" w:leftChars="0" w:firstLine="0" w:firstLineChars="0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Der Außenhandel kann die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Entwicklung der internationalen Zusammenarbeit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und des Wissensaustauschs fördern, was durch gegenseitiges Verständnis und Zusammenarbeit zwischen Ländern zum Wirtschaftswachstum beitragen kann.</w:t>
      </w:r>
    </w:p>
    <w:p>
      <w:pPr>
        <w:pStyle w:val="13"/>
        <w:numPr>
          <w:ilvl w:val="0"/>
          <w:numId w:val="0"/>
        </w:numPr>
        <w:ind w:leftChars="0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4. Unternehmen können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neue Technologien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, Know-how und Best Practices aus anderen Ländern importieren, was zur Verbesserung der Effizienz und Innovation in der Wirtschaft beitragen kann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Slajd 8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Investitionen tragen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 xml:space="preserve"> zur Steigerung von Produktion, Beschäftigung, Innovation und Effizienz der Wirtschaft bei.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Investitionen dienen als Anreiz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zur Entwicklung neuer Technologien, Industrien, Infrastruktur und Dienstleistungen, die wiederum mehr Einkommen generieren, die Wettbewerbsfähigkeit steigern und die Effizienz der Wirtschaft verbessern.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Investitionen können von privaten Unternehmen, öffentlichen Institutionen und dem Finanzsektor getätigt werden.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Unternehmen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investieren in neue Maschinen, Technologien, Menschen und Projekte, was zu einer Steigerung der Produktion und des Gewinns führt.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Öffentliche Institutionen</w:t>
      </w:r>
      <w:r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  <w:t xml:space="preserve"> investieren in Infrastrukturentwicklung, Bildung, Gesundheit und andere Bereiche, die sich positiv auf die wirtschaftliche Entwicklung des Landes auswirken.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Slajd 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textWrapping"/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Technologien und Innovationen</w:t>
      </w:r>
      <w:r>
        <w:rPr>
          <w:rStyle w:val="35"/>
          <w:rFonts w:hint="default" w:ascii="Times New Roman" w:hAnsi="Times New Roman" w:cs="Times New Roman" w:eastAsiaTheme="majorEastAsia"/>
          <w:b/>
          <w:bCs/>
          <w:sz w:val="24"/>
          <w:szCs w:val="24"/>
          <w:lang w:val="pl-PL"/>
        </w:rPr>
        <w:t xml:space="preserve"> tragen bei zur</w:t>
      </w:r>
      <w:r>
        <w:rPr>
          <w:rStyle w:val="35"/>
          <w:rFonts w:hint="default" w:ascii="Times New Roman" w:hAnsi="Times New Roman" w:cs="Times New Roman" w:eastAsiaTheme="majorEastAsia"/>
          <w:sz w:val="24"/>
          <w:szCs w:val="24"/>
          <w:lang w:val="pl-PL"/>
        </w:rPr>
        <w:t xml:space="preserve"> 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: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1.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Steigerung der Produktionseffizienz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– Neue Technologien können Unternehmen dabei helfen, die Effizienz und Effektivität ihrer Produktion zu steigern, was zu einer Steigerung der Produktion und des Gewinns führt.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2.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Schaffung neuer Märkte und Industrien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– innovative Technologien können zur Schaffung neuer Märkte und Industrien führen, was neue Geschäftsmöglichkeiten eröffnet und die Beschäftigung erhöht.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3.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Verbesserung der Qualität von Produkten und Dienstleistungen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– neue Technologien ermöglichen die Einführung innovativer Lösungen, die die Qualität von Produkten und Dienstleistungen verbessern und die Wettbewerbsfähigkeit auf dem Markt steigern.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4.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Steigende</w:t>
      </w:r>
      <w:r>
        <w:rPr>
          <w:rStyle w:val="35"/>
          <w:rFonts w:hint="default" w:ascii="Times New Roman" w:hAnsi="Times New Roman" w:cs="Times New Roman" w:eastAsiaTheme="majorEastAsia"/>
          <w:b/>
          <w:bCs/>
          <w:sz w:val="24"/>
          <w:szCs w:val="24"/>
          <w:lang w:val="pl-PL"/>
        </w:rPr>
        <w:t>n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 Investitionen in Forschung und Entwicklung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– Technologische Innovationen stimulieren Investitionen in Forschung und Entwicklung, was die Schaffung neuer Technologien und Lösungen begünstigt, die zum Wirtschaftswachstum beitragen können.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 xml:space="preserve">Slajd 10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Jetzt zeige ich Ihnen 2 Paare von Diagrammen: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Deutschland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war in den letzten Jahren eine der größten und stabilsten Volkswirtschaften Europas, was zu einem BIP-Wachstum führte. </w:t>
      </w: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Derzeit ist der Trend des Diagramms stabil</w:t>
      </w: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en-US"/>
        </w:rPr>
      </w:pP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Exporte-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Die deutschen Exporte liegen auf hohem Niveau. </w:t>
      </w: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Im Jahr 2020 gab es einen starken Rückgang, der möglicherweise auf die Pandemie zurückzuführen ist.</w:t>
      </w: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  <w:lang w:val="de-DE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 xml:space="preserve">Slajd 11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</w:p>
    <w:p>
      <w:pPr>
        <w:pStyle w:val="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BIP - </w:t>
      </w: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Polens BIP ist niedriger als das Deutschlands.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Allerdings ist ein steigender Trend zu beobachten</w:t>
      </w:r>
    </w:p>
    <w:p>
      <w:pPr>
        <w:pStyle w:val="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Exporte- 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Die polnischen Exporte weisen einen Aufwärtstrend auf und waren im Vergleich zu Deutschland weniger von der Pandemie betroffen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US" w:eastAsia="pl-PL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pl-PL"/>
        </w:rPr>
        <w:t>Slajd 12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 xml:space="preserve">Das Gegenteil von Wirtschaftswachstum ist eine Rezession. 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>Eine Rezession ist definiert als ein Zeitraum, in dem die Wirtschaft schrumpft und das BIP mindestens zwei aufeinanderfolgende Quartale oder länger zurückgeht.</w:t>
      </w:r>
    </w:p>
    <w:p>
      <w:pPr>
        <w:pStyle w:val="13"/>
        <w:jc w:val="both"/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b/>
          <w:bCs/>
          <w:sz w:val="24"/>
          <w:szCs w:val="24"/>
          <w:lang w:val="de-DE"/>
        </w:rPr>
        <w:t>Eine wirtschaftliche Rezession ist mit vielen negativen Phänomenen verbunden.</w:t>
      </w: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 </w:t>
      </w:r>
    </w:p>
    <w:p>
      <w:pPr>
        <w:pStyle w:val="1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35"/>
          <w:rFonts w:ascii="Times New Roman" w:hAnsi="Times New Roman" w:cs="Times New Roman" w:eastAsiaTheme="majorEastAsia"/>
          <w:sz w:val="24"/>
          <w:szCs w:val="24"/>
          <w:lang w:val="de-DE"/>
        </w:rPr>
        <w:t xml:space="preserve">Dazu gehören: </w:t>
      </w:r>
      <w:r>
        <w:rPr>
          <w:rStyle w:val="35"/>
          <w:rFonts w:ascii="Times New Roman" w:hAnsi="Times New Roman" w:cs="Times New Roman" w:eastAsiaTheme="majorEastAsia"/>
          <w:i/>
          <w:iCs/>
          <w:sz w:val="24"/>
          <w:szCs w:val="24"/>
          <w:lang w:val="de-DE"/>
        </w:rPr>
        <w:t>ein Rückgang der Produktion, ein Anstieg der Arbeitslosigkeit, ein Rückgang der Investitionen, ein Rückgang der Konsumausgaben, finanzielle Schwierigkeiten für Unternehmen und ein Rückgang der Einkommen.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de-DE" w:eastAsia="pl-PL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de-DE" w:eastAsia="pl-PL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pl-PL"/>
        </w:rPr>
        <w:t xml:space="preserve">Ich habe </w:t>
      </w:r>
      <w:r>
        <w:rPr>
          <w:rFonts w:hint="default" w:ascii="Times New Roman" w:hAnsi="Times New Roman" w:eastAsia="Times New Roman" w:cs="Times New Roman"/>
          <w:sz w:val="24"/>
          <w:szCs w:val="24"/>
          <w:lang w:val="de-DE" w:eastAsia="pl-PL"/>
        </w:rPr>
        <w:t>für Sie einen Rebus vorbereitet: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de-DE" w:eastAsia="pl-PL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de-DE" w:eastAsia="pl-PL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de-DE" w:eastAsia="pl-PL"/>
        </w:rPr>
        <w:t>Am Ende haben Sie meine Quellen ind Wortschatz, was für Sie behilflich sein kann, das Ganze besser zu verstehen. Vielen dank.</w:t>
      </w:r>
    </w:p>
    <w:bookmarkEnd w:id="0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C7A79"/>
    <w:multiLevelType w:val="singleLevel"/>
    <w:tmpl w:val="5E4C7A7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8"/>
    <w:rsid w:val="00017ED2"/>
    <w:rsid w:val="003674B1"/>
    <w:rsid w:val="00493C57"/>
    <w:rsid w:val="00563A01"/>
    <w:rsid w:val="006A30A8"/>
    <w:rsid w:val="007D32B8"/>
    <w:rsid w:val="0099297E"/>
    <w:rsid w:val="00AB4373"/>
    <w:rsid w:val="00AF7799"/>
    <w:rsid w:val="00B006F7"/>
    <w:rsid w:val="00EF6145"/>
    <w:rsid w:val="0ED3524A"/>
    <w:rsid w:val="32F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pl-PL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104862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104862" w:themeColor="accent1" w:themeShade="BF"/>
      <w:kern w:val="2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104862" w:themeColor="accent1" w:themeShade="BF"/>
      <w:kern w:val="2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14">
    <w:name w:val="Subtitle"/>
    <w:basedOn w:val="1"/>
    <w:next w:val="1"/>
    <w:link w:val="26"/>
    <w:qFormat/>
    <w:uiPriority w:val="11"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Cytat Znak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104862" w:themeColor="accent1" w:themeShade="BF"/>
      <w:kern w:val="2"/>
      <w14:ligatures w14:val="standardContextual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HTML - wstępnie sformatowany Znak"/>
    <w:basedOn w:val="11"/>
    <w:link w:val="13"/>
    <w:semiHidden/>
    <w:uiPriority w:val="99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character" w:customStyle="1" w:styleId="35">
    <w:name w:val="y2iqfc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503D1-EB4D-45B5-BC33-38E4AE98671B}"/>
</file>

<file path=customXml/itemProps2.xml><?xml version="1.0" encoding="utf-8"?>
<ds:datastoreItem xmlns:ds="http://schemas.openxmlformats.org/officeDocument/2006/customXml" ds:itemID="{79FBBDA6-034E-42F9-BCCE-7440D160951C}"/>
</file>

<file path=customXml/itemProps3.xml><?xml version="1.0" encoding="utf-8"?>
<ds:datastoreItem xmlns:ds="http://schemas.openxmlformats.org/officeDocument/2006/customXml" ds:itemID="{3C7FE2AE-137C-40CB-9272-F07E81F852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966</Words>
  <Characters>5802</Characters>
  <Lines>48</Lines>
  <Paragraphs>13</Paragraphs>
  <TotalTime>40</TotalTime>
  <ScaleCrop>false</ScaleCrop>
  <LinksUpToDate>false</LinksUpToDate>
  <CharactersWithSpaces>6755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Szepieniec</dc:creator>
  <cp:lastModifiedBy>Barbara Skoczyńska -Prokopowi</cp:lastModifiedBy>
  <cp:revision>5</cp:revision>
  <dcterms:created xsi:type="dcterms:W3CDTF">2024-03-13T14:35:00Z</dcterms:created>
  <dcterms:modified xsi:type="dcterms:W3CDTF">2024-03-13T16:33:42Z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654834A9AD8742C380A7278E66A49339_12</vt:lpwstr>
  </property>
  <property fmtid="{D5CDD505-2E9C-101B-9397-08002B2CF9AE}" pid="4" name="ContentTypeId">
    <vt:lpwstr>0x0101000F032860FE59B94DB7E8C59EF37275DE</vt:lpwstr>
  </property>
</Properties>
</file>