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4A" w:rsidRPr="00C07B4D" w:rsidRDefault="00E61A4A" w:rsidP="00E61A4A">
      <w:pPr>
        <w:shd w:val="clear" w:color="auto" w:fill="FFFFFF"/>
        <w:spacing w:after="0" w:line="360" w:lineRule="auto"/>
        <w:jc w:val="center"/>
        <w:rPr>
          <w:rFonts w:ascii="Corbel" w:hAnsi="Corbel"/>
          <w:bCs/>
          <w:spacing w:val="-6"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Imię, nazwisko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pracownik - jednostka organizacyjna UR 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ZGODA NA KANDYDOWANIE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Wyrażam zgodę na kandydowanie oraz przetwarzanie moich danych osobowych w procedurach </w:t>
      </w:r>
      <w:r>
        <w:rPr>
          <w:rFonts w:ascii="Corbel" w:hAnsi="Corbel"/>
          <w:szCs w:val="24"/>
        </w:rPr>
        <w:t xml:space="preserve">wyborczych </w:t>
      </w:r>
      <w:r w:rsidRPr="00E61A4A">
        <w:rPr>
          <w:rFonts w:ascii="Corbel" w:hAnsi="Corbel"/>
          <w:b/>
          <w:szCs w:val="24"/>
        </w:rPr>
        <w:t>SENATORA</w:t>
      </w:r>
      <w:r w:rsidRPr="00C07B4D">
        <w:rPr>
          <w:rFonts w:ascii="Corbel" w:hAnsi="Corbel"/>
          <w:szCs w:val="24"/>
        </w:rPr>
        <w:t xml:space="preserve"> Uniwersytetu Rzeszowskiego, zgodnie </w:t>
      </w:r>
      <w:r w:rsidRPr="00C07B4D">
        <w:rPr>
          <w:rFonts w:ascii="Corbel" w:hAnsi="Corbel" w:cs="Corbel"/>
          <w:szCs w:val="24"/>
        </w:rPr>
        <w:t>z: ustawą 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 w:val="24"/>
          <w:szCs w:val="24"/>
        </w:rPr>
        <w:t>)</w:t>
      </w:r>
      <w:r w:rsidRPr="00C07B4D">
        <w:rPr>
          <w:rFonts w:ascii="Corbel" w:hAnsi="Corbel"/>
          <w:szCs w:val="24"/>
        </w:rPr>
        <w:t>, Statutem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Regulaminem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:rsidR="00E61A4A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:rsidR="00E61A4A" w:rsidRPr="00C07B4D" w:rsidRDefault="00E61A4A" w:rsidP="00E6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:rsidR="00E61A4A" w:rsidRPr="00C07B4D" w:rsidRDefault="00E61A4A" w:rsidP="00E61A4A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E61A4A" w:rsidRPr="00C07B4D" w:rsidRDefault="00E61A4A" w:rsidP="00E61A4A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E61A4A" w:rsidRPr="00C07B4D" w:rsidRDefault="00E61A4A" w:rsidP="00E61A4A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267055" w:rsidRPr="00E61A4A" w:rsidRDefault="00267055" w:rsidP="00E61A4A">
      <w:pPr>
        <w:spacing w:after="0" w:line="360" w:lineRule="auto"/>
        <w:rPr>
          <w:rFonts w:ascii="Corbel" w:hAnsi="Corbel"/>
          <w:szCs w:val="24"/>
        </w:rPr>
      </w:pPr>
      <w:bookmarkStart w:id="0" w:name="_GoBack"/>
      <w:bookmarkEnd w:id="0"/>
    </w:p>
    <w:sectPr w:rsidR="00267055" w:rsidRPr="00E6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4A"/>
    <w:rsid w:val="00267055"/>
    <w:rsid w:val="00E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04FD"/>
  <w15:chartTrackingRefBased/>
  <w15:docId w15:val="{DF70D3DC-E4EA-4631-8214-E956C2E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A4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2020-05-13T08:21:00Z</dcterms:created>
  <dcterms:modified xsi:type="dcterms:W3CDTF">2020-05-13T08:30:00Z</dcterms:modified>
</cp:coreProperties>
</file>