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F120" w14:textId="77777777" w:rsidR="00502136" w:rsidRDefault="00502136" w:rsidP="00183819">
      <w:pPr>
        <w:jc w:val="center"/>
        <w:rPr>
          <w:rFonts w:ascii="Corbel" w:hAnsi="Corbel" w:cstheme="minorHAnsi"/>
          <w:b/>
          <w:sz w:val="28"/>
        </w:rPr>
      </w:pPr>
    </w:p>
    <w:p w14:paraId="1396B2AE" w14:textId="0A47DCC5" w:rsidR="00183819" w:rsidRPr="00502136" w:rsidRDefault="00183819" w:rsidP="00502136">
      <w:pPr>
        <w:jc w:val="center"/>
        <w:rPr>
          <w:b/>
          <w:sz w:val="28"/>
        </w:rPr>
      </w:pPr>
      <w:r w:rsidRPr="001E12E5">
        <w:rPr>
          <w:rFonts w:ascii="Corbel" w:hAnsi="Corbel" w:cstheme="minorHAnsi"/>
          <w:b/>
          <w:sz w:val="28"/>
          <w:highlight w:val="lightGray"/>
        </w:rPr>
        <w:t xml:space="preserve">Oferta przedmiotów realizowanych w ramach zajęć ogólnouczelnianych </w:t>
      </w:r>
      <w:r w:rsidRPr="001E12E5">
        <w:rPr>
          <w:rFonts w:ascii="Corbel" w:hAnsi="Corbel" w:cstheme="minorHAnsi"/>
          <w:b/>
          <w:sz w:val="28"/>
          <w:highlight w:val="lightGray"/>
        </w:rPr>
        <w:br/>
        <w:t xml:space="preserve">w semestrze </w:t>
      </w:r>
      <w:r w:rsidR="00CC741C">
        <w:rPr>
          <w:rFonts w:ascii="Corbel" w:hAnsi="Corbel" w:cstheme="minorHAnsi"/>
          <w:b/>
          <w:sz w:val="28"/>
          <w:highlight w:val="lightGray"/>
        </w:rPr>
        <w:t>letnim</w:t>
      </w:r>
      <w:r w:rsidRPr="001E12E5">
        <w:rPr>
          <w:rFonts w:ascii="Corbel" w:hAnsi="Corbel" w:cstheme="minorHAnsi"/>
          <w:b/>
          <w:sz w:val="28"/>
          <w:highlight w:val="lightGray"/>
        </w:rPr>
        <w:t xml:space="preserve"> w roku </w:t>
      </w:r>
      <w:proofErr w:type="spellStart"/>
      <w:r w:rsidRPr="001E12E5">
        <w:rPr>
          <w:rFonts w:ascii="Corbel" w:hAnsi="Corbel" w:cstheme="minorHAnsi"/>
          <w:b/>
          <w:sz w:val="28"/>
          <w:highlight w:val="lightGray"/>
        </w:rPr>
        <w:t>akad</w:t>
      </w:r>
      <w:proofErr w:type="spellEnd"/>
      <w:r w:rsidRPr="001E12E5">
        <w:rPr>
          <w:rFonts w:ascii="Corbel" w:hAnsi="Corbel" w:cstheme="minorHAnsi"/>
          <w:b/>
          <w:sz w:val="28"/>
          <w:highlight w:val="lightGray"/>
        </w:rPr>
        <w:t>. 202</w:t>
      </w:r>
      <w:r w:rsidR="000224FB">
        <w:rPr>
          <w:rFonts w:ascii="Corbel" w:hAnsi="Corbel" w:cstheme="minorHAnsi"/>
          <w:b/>
          <w:sz w:val="28"/>
          <w:highlight w:val="lightGray"/>
        </w:rPr>
        <w:t>4</w:t>
      </w:r>
      <w:r w:rsidRPr="001E12E5">
        <w:rPr>
          <w:rFonts w:ascii="Corbel" w:hAnsi="Corbel" w:cstheme="minorHAnsi"/>
          <w:b/>
          <w:sz w:val="28"/>
          <w:highlight w:val="lightGray"/>
        </w:rPr>
        <w:t>/202</w:t>
      </w:r>
      <w:r w:rsidR="000224FB">
        <w:rPr>
          <w:rFonts w:ascii="Corbel" w:hAnsi="Corbel" w:cstheme="minorHAnsi"/>
          <w:b/>
          <w:sz w:val="28"/>
          <w:highlight w:val="lightGray"/>
        </w:rPr>
        <w:t>5</w:t>
      </w:r>
      <w:r w:rsidRPr="001E12E5">
        <w:rPr>
          <w:rFonts w:ascii="Corbel" w:hAnsi="Corbel" w:cstheme="minorHAnsi"/>
          <w:b/>
          <w:sz w:val="28"/>
          <w:highlight w:val="lightGray"/>
        </w:rPr>
        <w:t xml:space="preserve"> dla </w:t>
      </w:r>
      <w:r w:rsidRPr="001E12E5">
        <w:rPr>
          <w:rFonts w:ascii="Corbel" w:hAnsi="Corbel" w:cstheme="minorHAnsi"/>
          <w:b/>
          <w:color w:val="FF0000"/>
          <w:sz w:val="32"/>
          <w:highlight w:val="lightGray"/>
          <w:u w:val="single"/>
        </w:rPr>
        <w:t>studentów studiów stacjonarnych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25"/>
        <w:gridCol w:w="2418"/>
        <w:gridCol w:w="2033"/>
        <w:gridCol w:w="1550"/>
        <w:gridCol w:w="1550"/>
      </w:tblGrid>
      <w:tr w:rsidR="009A5BC9" w14:paraId="3C09726D" w14:textId="77777777" w:rsidTr="00911889">
        <w:tc>
          <w:tcPr>
            <w:tcW w:w="2225" w:type="dxa"/>
          </w:tcPr>
          <w:p w14:paraId="17517290" w14:textId="77777777" w:rsidR="009A5BC9" w:rsidRPr="001E12E5" w:rsidRDefault="009A5BC9" w:rsidP="003C4C51">
            <w:pPr>
              <w:spacing w:after="21"/>
              <w:ind w:left="60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</w:p>
          <w:p w14:paraId="2AA4BE61" w14:textId="24ED1B65" w:rsidR="009A5BC9" w:rsidRPr="001E12E5" w:rsidRDefault="009A5BC9" w:rsidP="003C4C51">
            <w:pPr>
              <w:spacing w:after="218"/>
              <w:ind w:left="17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  <w:r w:rsidRPr="001E12E5">
              <w:rPr>
                <w:rFonts w:ascii="Corbel" w:hAnsi="Corbel" w:cs="Corbel"/>
                <w:b/>
                <w:color w:val="000000"/>
                <w:sz w:val="24"/>
                <w:szCs w:val="20"/>
                <w:highlight w:val="lightGray"/>
                <w:lang w:eastAsia="pl-PL"/>
              </w:rPr>
              <w:t>Przedmiot</w:t>
            </w:r>
          </w:p>
          <w:p w14:paraId="0D284E55" w14:textId="77777777" w:rsidR="009A5BC9" w:rsidRPr="001E12E5" w:rsidRDefault="009A5BC9" w:rsidP="003C4C51">
            <w:pPr>
              <w:jc w:val="center"/>
              <w:rPr>
                <w:b/>
                <w:sz w:val="24"/>
                <w:szCs w:val="20"/>
                <w:highlight w:val="lightGray"/>
              </w:rPr>
            </w:pPr>
          </w:p>
        </w:tc>
        <w:tc>
          <w:tcPr>
            <w:tcW w:w="2418" w:type="dxa"/>
          </w:tcPr>
          <w:p w14:paraId="6C131FC0" w14:textId="77777777" w:rsidR="00502136" w:rsidRPr="001E12E5" w:rsidRDefault="00502136" w:rsidP="003C4C51">
            <w:pPr>
              <w:jc w:val="center"/>
              <w:rPr>
                <w:rFonts w:ascii="Corbel" w:eastAsia="Corbel" w:hAnsi="Corbel" w:cs="Corbel"/>
                <w:b/>
                <w:sz w:val="24"/>
                <w:szCs w:val="20"/>
                <w:highlight w:val="lightGray"/>
              </w:rPr>
            </w:pPr>
          </w:p>
          <w:p w14:paraId="5E51C41B" w14:textId="5E11CDDA" w:rsidR="009A5BC9" w:rsidRPr="001E12E5" w:rsidRDefault="009A5BC9" w:rsidP="003C4C51">
            <w:pPr>
              <w:jc w:val="center"/>
              <w:rPr>
                <w:b/>
                <w:sz w:val="24"/>
                <w:szCs w:val="20"/>
                <w:highlight w:val="lightGray"/>
              </w:rPr>
            </w:pPr>
            <w:r w:rsidRPr="001E12E5">
              <w:rPr>
                <w:rFonts w:ascii="Corbel" w:eastAsia="Corbel" w:hAnsi="Corbel" w:cs="Corbel"/>
                <w:b/>
                <w:sz w:val="24"/>
                <w:szCs w:val="20"/>
                <w:highlight w:val="lightGray"/>
              </w:rPr>
              <w:t>Dziedzina nauk humanistycznych/ społecznych</w:t>
            </w:r>
          </w:p>
        </w:tc>
        <w:tc>
          <w:tcPr>
            <w:tcW w:w="2033" w:type="dxa"/>
          </w:tcPr>
          <w:p w14:paraId="01DD269D" w14:textId="77777777" w:rsidR="009A5BC9" w:rsidRPr="001E12E5" w:rsidRDefault="009A5BC9" w:rsidP="003C4C51">
            <w:pPr>
              <w:spacing w:after="21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</w:p>
          <w:p w14:paraId="1C1F109B" w14:textId="77777777" w:rsidR="009A5BC9" w:rsidRPr="001E12E5" w:rsidRDefault="009A5BC9" w:rsidP="003C4C51">
            <w:pPr>
              <w:jc w:val="center"/>
              <w:rPr>
                <w:b/>
                <w:sz w:val="24"/>
                <w:szCs w:val="20"/>
                <w:highlight w:val="lightGray"/>
              </w:rPr>
            </w:pPr>
            <w:r w:rsidRPr="001E12E5">
              <w:rPr>
                <w:rFonts w:ascii="Corbel" w:eastAsia="Corbel" w:hAnsi="Corbel" w:cs="Corbel"/>
                <w:b/>
                <w:color w:val="000000"/>
                <w:sz w:val="24"/>
                <w:szCs w:val="20"/>
                <w:highlight w:val="lightGray"/>
                <w:lang w:eastAsia="pl-PL"/>
              </w:rPr>
              <w:t>Prowadzący</w:t>
            </w:r>
          </w:p>
        </w:tc>
        <w:tc>
          <w:tcPr>
            <w:tcW w:w="1550" w:type="dxa"/>
          </w:tcPr>
          <w:p w14:paraId="6ECCCD4B" w14:textId="77777777" w:rsidR="009A5BC9" w:rsidRPr="001E12E5" w:rsidRDefault="009A5BC9" w:rsidP="003C4C51">
            <w:pPr>
              <w:spacing w:after="21"/>
              <w:jc w:val="center"/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</w:pPr>
          </w:p>
          <w:p w14:paraId="41ECB5ED" w14:textId="77777777" w:rsidR="009A5BC9" w:rsidRPr="001E12E5" w:rsidRDefault="009A5BC9" w:rsidP="003C4C51">
            <w:pPr>
              <w:spacing w:after="21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  <w:r w:rsidRPr="001E12E5"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  <w:t>Miejsce odbywania zajęć</w:t>
            </w:r>
          </w:p>
        </w:tc>
        <w:tc>
          <w:tcPr>
            <w:tcW w:w="1550" w:type="dxa"/>
          </w:tcPr>
          <w:p w14:paraId="310C0C5B" w14:textId="77777777" w:rsidR="009A5BC9" w:rsidRPr="001E12E5" w:rsidRDefault="009A5BC9" w:rsidP="003C4C51">
            <w:pPr>
              <w:spacing w:after="21"/>
              <w:jc w:val="center"/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</w:pPr>
          </w:p>
          <w:p w14:paraId="3642CEEF" w14:textId="77777777" w:rsidR="009A5BC9" w:rsidRPr="001E12E5" w:rsidRDefault="009A5BC9" w:rsidP="003C4C51">
            <w:pPr>
              <w:spacing w:after="21"/>
              <w:jc w:val="center"/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</w:pPr>
            <w:r w:rsidRPr="001E12E5"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  <w:t>Termin odbywania zajęć</w:t>
            </w:r>
          </w:p>
        </w:tc>
      </w:tr>
      <w:tr w:rsidR="008B7461" w:rsidRPr="00502136" w14:paraId="274EFEDA" w14:textId="77777777" w:rsidTr="00911889">
        <w:trPr>
          <w:trHeight w:val="923"/>
        </w:trPr>
        <w:tc>
          <w:tcPr>
            <w:tcW w:w="2225" w:type="dxa"/>
          </w:tcPr>
          <w:p w14:paraId="363F9ABA" w14:textId="77777777" w:rsidR="00AD0661" w:rsidRPr="00502136" w:rsidRDefault="00AD06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94C2CA2" w14:textId="77777777" w:rsidR="008B7461" w:rsidRDefault="00013363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Wyzwania rynku a świadome kształtowanie kariery zawodowej</w:t>
            </w:r>
          </w:p>
          <w:p w14:paraId="63DC6D79" w14:textId="11632DB7" w:rsidR="00C664C2" w:rsidRPr="00502136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A4C26CD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0E6DECD" w14:textId="77777777" w:rsidR="00AD0661" w:rsidRPr="00502136" w:rsidRDefault="00AD06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A60B7A4" w14:textId="6BFA6AFA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738619BC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0B71D71D" w14:textId="5594FC30" w:rsidR="008B7461" w:rsidRPr="00502136" w:rsidRDefault="00013363" w:rsidP="00013363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dr hab. Anna Barwińska – </w:t>
            </w:r>
            <w:proofErr w:type="spellStart"/>
            <w:r>
              <w:rPr>
                <w:rFonts w:ascii="Corbel" w:hAnsi="Corbel" w:cstheme="minorHAnsi"/>
              </w:rPr>
              <w:t>Małajowicz</w:t>
            </w:r>
            <w:proofErr w:type="spellEnd"/>
            <w:r>
              <w:rPr>
                <w:rFonts w:ascii="Corbel" w:hAnsi="Corbel" w:cstheme="minorHAnsi"/>
              </w:rPr>
              <w:t>, prof. UR</w:t>
            </w:r>
          </w:p>
        </w:tc>
        <w:tc>
          <w:tcPr>
            <w:tcW w:w="1550" w:type="dxa"/>
          </w:tcPr>
          <w:p w14:paraId="6A720D85" w14:textId="77777777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</w:p>
          <w:p w14:paraId="5AB36B90" w14:textId="77777777" w:rsidR="00DB426F" w:rsidRDefault="00DB426F" w:rsidP="0063224C">
            <w:pPr>
              <w:jc w:val="center"/>
              <w:rPr>
                <w:rFonts w:ascii="Corbel" w:hAnsi="Corbel" w:cstheme="minorHAnsi"/>
              </w:rPr>
            </w:pPr>
          </w:p>
          <w:p w14:paraId="2956206B" w14:textId="6611FA12" w:rsidR="008B74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198255BC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40856568" w14:textId="77777777" w:rsidR="00AD0661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32C7F631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762F287C" w14:textId="3B6C712F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68267B24" w14:textId="381FD1DB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D34A78" w:rsidRPr="00502136" w14:paraId="1FE0A46A" w14:textId="77777777" w:rsidTr="00911889">
        <w:trPr>
          <w:trHeight w:val="923"/>
        </w:trPr>
        <w:tc>
          <w:tcPr>
            <w:tcW w:w="2225" w:type="dxa"/>
          </w:tcPr>
          <w:p w14:paraId="0138E710" w14:textId="77777777" w:rsidR="00D34A78" w:rsidRPr="00502136" w:rsidRDefault="00D34A78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4D3E79D" w14:textId="77777777" w:rsidR="00D34A78" w:rsidRDefault="00013363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Strategie i techniki negocjacyjne w biznesie i na rynku pracy</w:t>
            </w:r>
          </w:p>
          <w:p w14:paraId="6775716E" w14:textId="40C718F8" w:rsidR="00C664C2" w:rsidRPr="00502136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A93F769" w14:textId="77777777" w:rsidR="00D34A78" w:rsidRPr="00502136" w:rsidRDefault="00D34A78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C389A68" w14:textId="77777777" w:rsidR="00013363" w:rsidRDefault="00013363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F8D6E0B" w14:textId="3E81FFA1" w:rsidR="00D34A78" w:rsidRPr="00502136" w:rsidRDefault="00D34A78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094F00C3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  <w:p w14:paraId="62BE6DAA" w14:textId="77777777" w:rsidR="00013363" w:rsidRDefault="00013363" w:rsidP="0063224C">
            <w:pPr>
              <w:jc w:val="center"/>
              <w:rPr>
                <w:rFonts w:ascii="Corbel" w:hAnsi="Corbel" w:cstheme="minorHAnsi"/>
              </w:rPr>
            </w:pPr>
          </w:p>
          <w:p w14:paraId="0FC350C0" w14:textId="1B7B42CD" w:rsidR="00D34A78" w:rsidRPr="00502136" w:rsidRDefault="00013363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dr Piotr </w:t>
            </w:r>
            <w:proofErr w:type="spellStart"/>
            <w:r>
              <w:rPr>
                <w:rFonts w:ascii="Corbel" w:hAnsi="Corbel" w:cstheme="minorHAnsi"/>
              </w:rPr>
              <w:t>Cyrek</w:t>
            </w:r>
            <w:proofErr w:type="spellEnd"/>
          </w:p>
        </w:tc>
        <w:tc>
          <w:tcPr>
            <w:tcW w:w="1550" w:type="dxa"/>
          </w:tcPr>
          <w:p w14:paraId="5DC7173F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  <w:p w14:paraId="191F10CB" w14:textId="77777777" w:rsidR="00DB426F" w:rsidRDefault="00DB426F" w:rsidP="0063224C">
            <w:pPr>
              <w:jc w:val="center"/>
              <w:rPr>
                <w:rFonts w:ascii="Corbel" w:hAnsi="Corbel" w:cstheme="minorHAnsi"/>
              </w:rPr>
            </w:pPr>
          </w:p>
          <w:p w14:paraId="52FD846E" w14:textId="30326A26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6F1304E4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24749A59" w14:textId="28520EEB" w:rsidR="00FA46BB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6A14F934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41B618E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137D1C5F" w14:textId="77777777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62CE5004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FA46BB" w:rsidRPr="00502136" w14:paraId="5E041C54" w14:textId="77777777" w:rsidTr="00911889">
        <w:trPr>
          <w:trHeight w:val="923"/>
        </w:trPr>
        <w:tc>
          <w:tcPr>
            <w:tcW w:w="2225" w:type="dxa"/>
          </w:tcPr>
          <w:p w14:paraId="7A004828" w14:textId="77777777" w:rsidR="00FA46BB" w:rsidRPr="00502136" w:rsidRDefault="00FA46BB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C3FF2E9" w14:textId="55C3C867" w:rsidR="00FA46BB" w:rsidRPr="00502136" w:rsidRDefault="00654B08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Smart City – innowacyjne projekty miejskie</w:t>
            </w:r>
          </w:p>
        </w:tc>
        <w:tc>
          <w:tcPr>
            <w:tcW w:w="2418" w:type="dxa"/>
          </w:tcPr>
          <w:p w14:paraId="02135FE9" w14:textId="77777777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51CA79BD" w14:textId="77777777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C56B91F" w14:textId="12A7FE10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5D3E6785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10B24090" w14:textId="77777777" w:rsidR="00A914F4" w:rsidRDefault="00A914F4" w:rsidP="0063224C">
            <w:pPr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2608CA5B" w14:textId="4C1304F6" w:rsidR="00FA46BB" w:rsidRPr="00502136" w:rsidRDefault="00654B08" w:rsidP="0063224C">
            <w:pPr>
              <w:jc w:val="center"/>
              <w:rPr>
                <w:rFonts w:ascii="Corbel" w:hAnsi="Corbel" w:cstheme="minorHAnsi"/>
              </w:rPr>
            </w:pPr>
            <w:r w:rsidRPr="00C664C2">
              <w:rPr>
                <w:rFonts w:ascii="Corbel" w:hAnsi="Corbel" w:cstheme="minorHAnsi"/>
                <w:sz w:val="24"/>
                <w:szCs w:val="24"/>
              </w:rPr>
              <w:t xml:space="preserve">dr Ewa </w:t>
            </w:r>
            <w:proofErr w:type="spellStart"/>
            <w:r w:rsidRPr="00C664C2">
              <w:rPr>
                <w:rFonts w:ascii="Corbel" w:hAnsi="Corbel" w:cstheme="minorHAnsi"/>
                <w:sz w:val="24"/>
                <w:szCs w:val="24"/>
              </w:rPr>
              <w:t>Kubejko</w:t>
            </w:r>
            <w:proofErr w:type="spellEnd"/>
            <w:r w:rsidRPr="00C664C2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C664C2">
              <w:rPr>
                <w:rFonts w:ascii="Corbel" w:hAnsi="Corbel" w:cstheme="minorHAnsi"/>
                <w:sz w:val="24"/>
                <w:szCs w:val="24"/>
              </w:rPr>
              <w:br/>
              <w:t>- Polańska</w:t>
            </w:r>
          </w:p>
        </w:tc>
        <w:tc>
          <w:tcPr>
            <w:tcW w:w="1550" w:type="dxa"/>
          </w:tcPr>
          <w:p w14:paraId="403E37E1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058D7D54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3A47D4B5" w14:textId="21639D12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767098E7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58A6D0E0" w14:textId="77777777" w:rsidR="00FA46BB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694116D3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342C9ADF" w14:textId="77777777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2E3E29A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70B800D0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10CB5FBA" w14:textId="77777777" w:rsidTr="00911889">
        <w:tc>
          <w:tcPr>
            <w:tcW w:w="2225" w:type="dxa"/>
          </w:tcPr>
          <w:p w14:paraId="32EDF77A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52727132" w14:textId="77777777" w:rsidR="00911889" w:rsidRDefault="00710941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Uzależnienia chemiczne i behawioralne: profilaktyka, redukcja szkód, elementy terapii</w:t>
            </w:r>
          </w:p>
          <w:p w14:paraId="6E3BD7FD" w14:textId="4D6D1C1F" w:rsidR="00C664C2" w:rsidRPr="00502136" w:rsidRDefault="00C664C2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8D9E87E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841D56D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2AB8ECB0" w14:textId="69C72776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135CD749" w14:textId="77777777" w:rsidR="00911889" w:rsidRPr="00502136" w:rsidRDefault="0091188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31078BC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BBBB999" w14:textId="26C5067D" w:rsidR="00911889" w:rsidRPr="00502136" w:rsidRDefault="0071094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 Marek Motyka</w:t>
            </w:r>
          </w:p>
        </w:tc>
        <w:tc>
          <w:tcPr>
            <w:tcW w:w="1550" w:type="dxa"/>
          </w:tcPr>
          <w:p w14:paraId="43175E45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19D90AA9" w14:textId="77777777" w:rsidR="008933F1" w:rsidRDefault="008933F1" w:rsidP="0063224C">
            <w:pPr>
              <w:jc w:val="center"/>
              <w:rPr>
                <w:rFonts w:ascii="Corbel" w:hAnsi="Corbel" w:cstheme="minorHAnsi"/>
              </w:rPr>
            </w:pPr>
          </w:p>
          <w:p w14:paraId="1BCC179F" w14:textId="5B1042A1" w:rsidR="00911889" w:rsidRPr="00502136" w:rsidRDefault="0091188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1DEF7694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1A31AA3F" w14:textId="77777777" w:rsidR="008933F1" w:rsidRDefault="008933F1" w:rsidP="0063224C">
            <w:pPr>
              <w:jc w:val="center"/>
              <w:rPr>
                <w:rFonts w:ascii="Corbel" w:hAnsi="Corbel" w:cstheme="minorHAnsi"/>
              </w:rPr>
            </w:pPr>
          </w:p>
          <w:p w14:paraId="4AC3F9C8" w14:textId="77777777" w:rsidR="00911889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7D0F5601" w14:textId="77777777" w:rsidR="00DC44C9" w:rsidRDefault="00DC44C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50636F21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7FB2FE1B" w14:textId="367AA5A6" w:rsidR="00DC44C9" w:rsidRPr="00502136" w:rsidRDefault="00DC44C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911889" w:rsidRPr="00502136" w14:paraId="239D6EF1" w14:textId="77777777" w:rsidTr="00911889">
        <w:trPr>
          <w:trHeight w:val="749"/>
        </w:trPr>
        <w:tc>
          <w:tcPr>
            <w:tcW w:w="2225" w:type="dxa"/>
          </w:tcPr>
          <w:p w14:paraId="6524173E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607DFCC0" w14:textId="77777777" w:rsidR="00042BEB" w:rsidRDefault="00042BEB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49C99F7" w14:textId="24C0D09B" w:rsidR="00911889" w:rsidRPr="00502136" w:rsidRDefault="00A9585C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Wybrane koncepcje pedagogiczne a </w:t>
            </w:r>
            <w:r>
              <w:rPr>
                <w:rFonts w:ascii="Corbel" w:hAnsi="Corbel"/>
                <w:sz w:val="24"/>
                <w:szCs w:val="24"/>
              </w:rPr>
              <w:lastRenderedPageBreak/>
              <w:t>wychowanie dzieci i młodzieży</w:t>
            </w:r>
          </w:p>
        </w:tc>
        <w:tc>
          <w:tcPr>
            <w:tcW w:w="2418" w:type="dxa"/>
          </w:tcPr>
          <w:p w14:paraId="76CB568B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D90A00F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1C40D13" w14:textId="10594E7F" w:rsidR="00911889" w:rsidRPr="00502136" w:rsidRDefault="00911889" w:rsidP="00042BE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09369867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2A5B210F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259C767" w14:textId="02297286" w:rsidR="00911889" w:rsidRPr="00502136" w:rsidRDefault="00042BEB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Ewa Tłuczek </w:t>
            </w:r>
            <w:r>
              <w:rPr>
                <w:rFonts w:ascii="Corbel" w:hAnsi="Corbel"/>
                <w:sz w:val="24"/>
                <w:szCs w:val="24"/>
              </w:rPr>
              <w:br/>
              <w:t>- Tadla</w:t>
            </w:r>
          </w:p>
          <w:p w14:paraId="0E815CB2" w14:textId="721527F3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2DE78C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78748D46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13CDD1C3" w14:textId="0CC0AFC0" w:rsidR="00911889" w:rsidRPr="00502136" w:rsidRDefault="00911889" w:rsidP="00042BEB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40954515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6F14E24D" w14:textId="77777777" w:rsidR="00911889" w:rsidRDefault="00911889" w:rsidP="00042BEB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58265F2E" w14:textId="77777777" w:rsidR="00DC44C9" w:rsidRDefault="00DC44C9" w:rsidP="00042BEB">
            <w:pPr>
              <w:jc w:val="center"/>
              <w:rPr>
                <w:rFonts w:ascii="Corbel" w:hAnsi="Corbel" w:cstheme="minorHAnsi"/>
              </w:rPr>
            </w:pPr>
          </w:p>
          <w:p w14:paraId="531E44EC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lastRenderedPageBreak/>
              <w:t>(co dwa tygodnie)</w:t>
            </w:r>
          </w:p>
          <w:p w14:paraId="59F4E90D" w14:textId="75AEADD4" w:rsidR="00DC44C9" w:rsidRPr="00502136" w:rsidRDefault="00DC44C9" w:rsidP="00042BEB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A9585C" w:rsidRPr="00502136" w14:paraId="555C6B37" w14:textId="77777777" w:rsidTr="00911889">
        <w:trPr>
          <w:trHeight w:val="749"/>
        </w:trPr>
        <w:tc>
          <w:tcPr>
            <w:tcW w:w="2225" w:type="dxa"/>
          </w:tcPr>
          <w:p w14:paraId="24633D97" w14:textId="7E62406D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lastRenderedPageBreak/>
              <w:t>Przystosowanie człowieka do środowiska pracy</w:t>
            </w:r>
          </w:p>
        </w:tc>
        <w:tc>
          <w:tcPr>
            <w:tcW w:w="2418" w:type="dxa"/>
          </w:tcPr>
          <w:p w14:paraId="0E3E8ABF" w14:textId="37254773" w:rsidR="00A9585C" w:rsidRPr="00502136" w:rsidRDefault="00A9585C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105D8068" w14:textId="755CDDFF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Dr Zbigniew Chodkowski</w:t>
            </w:r>
          </w:p>
        </w:tc>
        <w:tc>
          <w:tcPr>
            <w:tcW w:w="1550" w:type="dxa"/>
          </w:tcPr>
          <w:p w14:paraId="6E13C00A" w14:textId="402C1789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0793E0B9" w14:textId="77777777" w:rsidR="00A9585C" w:rsidRDefault="00A9585C" w:rsidP="00A9585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4F20E017" w14:textId="77777777" w:rsidR="00A9585C" w:rsidRDefault="00A9585C" w:rsidP="00A9585C">
            <w:pPr>
              <w:jc w:val="center"/>
              <w:rPr>
                <w:rFonts w:ascii="Corbel" w:hAnsi="Corbel" w:cstheme="minorHAnsi"/>
              </w:rPr>
            </w:pPr>
          </w:p>
          <w:p w14:paraId="3B41A5C0" w14:textId="77777777" w:rsidR="00A9585C" w:rsidRPr="00502136" w:rsidRDefault="00A9585C" w:rsidP="00A9585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06BB2A8F" w14:textId="77777777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1752BC2C" w14:textId="77777777" w:rsidTr="00911889">
        <w:trPr>
          <w:trHeight w:val="603"/>
        </w:trPr>
        <w:tc>
          <w:tcPr>
            <w:tcW w:w="2225" w:type="dxa"/>
          </w:tcPr>
          <w:p w14:paraId="494FF834" w14:textId="77777777" w:rsidR="00E25AD6" w:rsidRDefault="00E25AD6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397F373" w14:textId="035163DB" w:rsidR="00A86F94" w:rsidRPr="00502136" w:rsidRDefault="002A7412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Muzyka na przestrzeni wieków</w:t>
            </w:r>
          </w:p>
        </w:tc>
        <w:tc>
          <w:tcPr>
            <w:tcW w:w="2418" w:type="dxa"/>
          </w:tcPr>
          <w:p w14:paraId="076360BE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79E9D49" w14:textId="77777777" w:rsidR="00A914F4" w:rsidRDefault="00A914F4" w:rsidP="00E25AD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A8303F6" w14:textId="24D056CC" w:rsidR="00911889" w:rsidRPr="00502136" w:rsidRDefault="00911889" w:rsidP="00E25A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5F3BAAEA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  <w:lang w:val="en-GB"/>
              </w:rPr>
            </w:pPr>
          </w:p>
          <w:p w14:paraId="1F769F77" w14:textId="77777777" w:rsidR="00A914F4" w:rsidRDefault="00A914F4" w:rsidP="006E493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F18B5D7" w14:textId="01CEDB31" w:rsidR="00911889" w:rsidRPr="00502136" w:rsidRDefault="00E25AD6" w:rsidP="006E493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</w:t>
            </w:r>
            <w:r w:rsidR="002A7412">
              <w:rPr>
                <w:rFonts w:ascii="Corbel" w:hAnsi="Corbel"/>
                <w:sz w:val="24"/>
                <w:szCs w:val="24"/>
              </w:rPr>
              <w:t>Dominik Lasota</w:t>
            </w:r>
          </w:p>
        </w:tc>
        <w:tc>
          <w:tcPr>
            <w:tcW w:w="1550" w:type="dxa"/>
          </w:tcPr>
          <w:p w14:paraId="55BD9E65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2EEFA5BA" w14:textId="77777777" w:rsidR="00A914F4" w:rsidRDefault="00A914F4" w:rsidP="006E493C">
            <w:pPr>
              <w:jc w:val="center"/>
              <w:rPr>
                <w:rFonts w:ascii="Corbel" w:hAnsi="Corbel" w:cstheme="minorHAnsi"/>
              </w:rPr>
            </w:pPr>
          </w:p>
          <w:p w14:paraId="4204C2FC" w14:textId="1AF47315" w:rsidR="00911889" w:rsidRPr="00502136" w:rsidRDefault="00911889" w:rsidP="006E493C">
            <w:pPr>
              <w:jc w:val="center"/>
              <w:rPr>
                <w:rFonts w:ascii="Corbel" w:hAnsi="Corbel" w:cstheme="minorHAnsi"/>
                <w:lang w:val="en-GB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3E155E86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36B7A097" w14:textId="77777777" w:rsidR="00911889" w:rsidRDefault="00911889" w:rsidP="006E493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2059E886" w14:textId="77777777" w:rsidR="00DC44C9" w:rsidRPr="002A7412" w:rsidRDefault="00DC44C9" w:rsidP="006E493C">
            <w:pPr>
              <w:jc w:val="center"/>
              <w:rPr>
                <w:rFonts w:ascii="Corbel" w:hAnsi="Corbel" w:cstheme="minorHAnsi"/>
              </w:rPr>
            </w:pPr>
          </w:p>
          <w:p w14:paraId="343A1314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4BB91B22" w14:textId="629FA016" w:rsidR="00DC44C9" w:rsidRPr="002A7412" w:rsidRDefault="00DC44C9" w:rsidP="006E493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8B7461" w:rsidRPr="00502136" w14:paraId="01427453" w14:textId="77777777" w:rsidTr="00911889">
        <w:trPr>
          <w:trHeight w:val="838"/>
        </w:trPr>
        <w:tc>
          <w:tcPr>
            <w:tcW w:w="2225" w:type="dxa"/>
          </w:tcPr>
          <w:p w14:paraId="75FF60B0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95601F6" w14:textId="20A0CBD2" w:rsidR="00AD0661" w:rsidRPr="00502136" w:rsidRDefault="00D503F7" w:rsidP="00CC741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Główne problemy filozofii biologii</w:t>
            </w:r>
          </w:p>
        </w:tc>
        <w:tc>
          <w:tcPr>
            <w:tcW w:w="2418" w:type="dxa"/>
          </w:tcPr>
          <w:p w14:paraId="6DB2E08B" w14:textId="77777777" w:rsidR="008B7461" w:rsidRPr="00502136" w:rsidRDefault="008B74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395ECDF" w14:textId="025D377A" w:rsidR="00AD0661" w:rsidRPr="00502136" w:rsidRDefault="00AD06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2136CDE4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9ACEAD2" w14:textId="0564A4A3" w:rsidR="00AD0661" w:rsidRPr="00502136" w:rsidRDefault="00D503F7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Ks. dr hab. </w:t>
            </w:r>
            <w:r w:rsidR="005A6931">
              <w:rPr>
                <w:rFonts w:ascii="Corbel" w:eastAsia="Corbel" w:hAnsi="Corbel" w:cs="Corbel"/>
                <w:sz w:val="24"/>
                <w:szCs w:val="24"/>
              </w:rPr>
              <w:t>Mirosław Twardowski, prof. UR</w:t>
            </w:r>
          </w:p>
        </w:tc>
        <w:tc>
          <w:tcPr>
            <w:tcW w:w="1550" w:type="dxa"/>
          </w:tcPr>
          <w:p w14:paraId="47C472F9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79B962E3" w14:textId="567B9A37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2528D4A9" w14:textId="77777777" w:rsidR="00EF1E35" w:rsidRPr="00502136" w:rsidRDefault="00EF1E35" w:rsidP="0063224C">
            <w:pPr>
              <w:jc w:val="center"/>
              <w:rPr>
                <w:rFonts w:ascii="Corbel" w:hAnsi="Corbel" w:cstheme="minorHAnsi"/>
              </w:rPr>
            </w:pPr>
          </w:p>
          <w:p w14:paraId="16F363A1" w14:textId="77777777" w:rsidR="008B7461" w:rsidRDefault="008B74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057824D7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6D29FF0E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58138E2F" w14:textId="237A47FF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</w:tbl>
    <w:p w14:paraId="4413A159" w14:textId="77777777" w:rsidR="00603F40" w:rsidRPr="00603F40" w:rsidRDefault="00603F40" w:rsidP="00603F40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Zgodnie z Zarządzeniem 117/2021 Rektora Uniwersytetu Rzeszowskiego z dnia 29 czerwca 2021 r. w sprawie realizacji przedmiotów ogólnouczelnianych na Uniwersytecie Rzeszowskim §1 pkt. 3:</w:t>
      </w:r>
    </w:p>
    <w:p w14:paraId="4021B411" w14:textId="77777777" w:rsidR="00603F40" w:rsidRPr="00603F40" w:rsidRDefault="00603F40" w:rsidP="00603F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humanistycznych, wybiera z oferty przedmiotów z dziedziny nauk społecznych;</w:t>
      </w:r>
    </w:p>
    <w:p w14:paraId="6805B6C2" w14:textId="77777777" w:rsidR="00603F40" w:rsidRPr="00603F40" w:rsidRDefault="00603F40" w:rsidP="00603F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społecznych, wybiera z oferty przedmiotów z dziedziny nauk humanistycznych;</w:t>
      </w:r>
    </w:p>
    <w:p w14:paraId="3E410E5D" w14:textId="77777777" w:rsidR="00603F40" w:rsidRPr="00603F40" w:rsidRDefault="00603F40" w:rsidP="00603F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Student kierunku przyporządkowanego do dziedzin innych niż wymienione w pkt. 1</w:t>
      </w: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br/>
        <w:t> i 2 oraz w przypadku kierunku przypisanego do dziedziny nauk humanistycznych i społecznych, wybiera z oferty przedmiotów z dziedziny nauk humanistycznych lub dziedziny nauk społecznych.</w:t>
      </w:r>
    </w:p>
    <w:p w14:paraId="603AD6F5" w14:textId="77777777" w:rsidR="00183819" w:rsidRPr="00502136" w:rsidRDefault="00183819" w:rsidP="00603F40">
      <w:pPr>
        <w:jc w:val="both"/>
        <w:rPr>
          <w:rFonts w:ascii="Corbel" w:hAnsi="Corbel"/>
          <w:sz w:val="28"/>
        </w:rPr>
      </w:pPr>
    </w:p>
    <w:p w14:paraId="4C55695E" w14:textId="77777777" w:rsidR="00522822" w:rsidRPr="00502136" w:rsidRDefault="00522822"/>
    <w:sectPr w:rsidR="00522822" w:rsidRPr="0050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552"/>
    <w:multiLevelType w:val="hybridMultilevel"/>
    <w:tmpl w:val="18C8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A08"/>
    <w:multiLevelType w:val="multilevel"/>
    <w:tmpl w:val="EBF84D38"/>
    <w:lvl w:ilvl="0">
      <w:start w:val="1"/>
      <w:numFmt w:val="decimal"/>
      <w:lvlText w:val="%1)"/>
      <w:lvlJc w:val="right"/>
      <w:pPr>
        <w:tabs>
          <w:tab w:val="num" w:pos="1077"/>
        </w:tabs>
        <w:ind w:left="1077" w:hanging="17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622"/>
        </w:tabs>
        <w:ind w:left="1622" w:hanging="176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1951"/>
        </w:tabs>
        <w:ind w:left="1951" w:hanging="32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2" w:hanging="180"/>
      </w:pPr>
      <w:rPr>
        <w:rFonts w:hint="default"/>
      </w:rPr>
    </w:lvl>
  </w:abstractNum>
  <w:abstractNum w:abstractNumId="2" w15:restartNumberingAfterBreak="0">
    <w:nsid w:val="63904618"/>
    <w:multiLevelType w:val="multilevel"/>
    <w:tmpl w:val="53FA1EB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8447121">
    <w:abstractNumId w:val="2"/>
  </w:num>
  <w:num w:numId="2" w16cid:durableId="2038501901">
    <w:abstractNumId w:val="1"/>
  </w:num>
  <w:num w:numId="3" w16cid:durableId="6455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19"/>
    <w:rsid w:val="00013363"/>
    <w:rsid w:val="000224FB"/>
    <w:rsid w:val="00042BEB"/>
    <w:rsid w:val="0010137C"/>
    <w:rsid w:val="00183819"/>
    <w:rsid w:val="001A4615"/>
    <w:rsid w:val="001E12E5"/>
    <w:rsid w:val="00223090"/>
    <w:rsid w:val="002A7412"/>
    <w:rsid w:val="00336298"/>
    <w:rsid w:val="00377B43"/>
    <w:rsid w:val="003B45E2"/>
    <w:rsid w:val="003B6A2D"/>
    <w:rsid w:val="003C1133"/>
    <w:rsid w:val="003C4C51"/>
    <w:rsid w:val="00502136"/>
    <w:rsid w:val="00522822"/>
    <w:rsid w:val="005A6931"/>
    <w:rsid w:val="00603F40"/>
    <w:rsid w:val="0063224C"/>
    <w:rsid w:val="00647F79"/>
    <w:rsid w:val="00654B08"/>
    <w:rsid w:val="006C47DA"/>
    <w:rsid w:val="006E493C"/>
    <w:rsid w:val="006F5441"/>
    <w:rsid w:val="00710941"/>
    <w:rsid w:val="00741A3A"/>
    <w:rsid w:val="00795FEC"/>
    <w:rsid w:val="0085674C"/>
    <w:rsid w:val="00890BB7"/>
    <w:rsid w:val="008933F1"/>
    <w:rsid w:val="008B7461"/>
    <w:rsid w:val="00911889"/>
    <w:rsid w:val="00923BCF"/>
    <w:rsid w:val="00944286"/>
    <w:rsid w:val="009A5BC9"/>
    <w:rsid w:val="00A85BC8"/>
    <w:rsid w:val="00A86F94"/>
    <w:rsid w:val="00A914F4"/>
    <w:rsid w:val="00A9224B"/>
    <w:rsid w:val="00A9585C"/>
    <w:rsid w:val="00AD0661"/>
    <w:rsid w:val="00AF29E2"/>
    <w:rsid w:val="00C664C2"/>
    <w:rsid w:val="00CC741C"/>
    <w:rsid w:val="00CF28F9"/>
    <w:rsid w:val="00D259AA"/>
    <w:rsid w:val="00D3269A"/>
    <w:rsid w:val="00D34A78"/>
    <w:rsid w:val="00D503F7"/>
    <w:rsid w:val="00DA6782"/>
    <w:rsid w:val="00DB426F"/>
    <w:rsid w:val="00DC3966"/>
    <w:rsid w:val="00DC44C9"/>
    <w:rsid w:val="00DD0A61"/>
    <w:rsid w:val="00E25AD6"/>
    <w:rsid w:val="00E373B6"/>
    <w:rsid w:val="00EF1E35"/>
    <w:rsid w:val="00FA46BB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59C3"/>
  <w15:chartTrackingRefBased/>
  <w15:docId w15:val="{D99F6943-656F-4D7D-883A-C2ABF90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6F544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8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Jakub Kwak</cp:lastModifiedBy>
  <cp:revision>2</cp:revision>
  <cp:lastPrinted>2023-05-31T08:45:00Z</cp:lastPrinted>
  <dcterms:created xsi:type="dcterms:W3CDTF">2024-10-21T08:32:00Z</dcterms:created>
  <dcterms:modified xsi:type="dcterms:W3CDTF">2024-10-21T08:32:00Z</dcterms:modified>
</cp:coreProperties>
</file>