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C1CA4">
        <w:rPr>
          <w:rFonts w:ascii="Corbel" w:hAnsi="Corbel"/>
          <w:i/>
          <w:smallCaps/>
          <w:sz w:val="24"/>
          <w:szCs w:val="24"/>
        </w:rPr>
        <w:t>; 20</w:t>
      </w:r>
      <w:r w:rsidR="00CF4D6A">
        <w:rPr>
          <w:rFonts w:ascii="Corbel" w:hAnsi="Corbel"/>
          <w:i/>
          <w:smallCaps/>
          <w:sz w:val="24"/>
          <w:szCs w:val="24"/>
        </w:rPr>
        <w:t>2</w:t>
      </w:r>
      <w:r w:rsidR="002F5D37">
        <w:rPr>
          <w:rFonts w:ascii="Corbel" w:hAnsi="Corbel"/>
          <w:i/>
          <w:smallCaps/>
          <w:sz w:val="24"/>
          <w:szCs w:val="24"/>
        </w:rPr>
        <w:t>1</w:t>
      </w:r>
      <w:r w:rsidR="00CC1CA4">
        <w:rPr>
          <w:rFonts w:ascii="Corbel" w:hAnsi="Corbel"/>
          <w:i/>
          <w:smallCaps/>
          <w:sz w:val="24"/>
          <w:szCs w:val="24"/>
        </w:rPr>
        <w:t>-202</w:t>
      </w:r>
      <w:r w:rsidR="002F5D37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2110D" w:rsidRDefault="00445970" w:rsidP="00EA4832">
      <w:pPr>
        <w:spacing w:after="0" w:line="240" w:lineRule="exact"/>
        <w:jc w:val="both"/>
        <w:rPr>
          <w:rFonts w:ascii="Corbel" w:hAnsi="Corbel"/>
          <w:color w:val="FF0000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C1CA4">
        <w:rPr>
          <w:rFonts w:ascii="Corbel" w:hAnsi="Corbel"/>
          <w:sz w:val="20"/>
          <w:szCs w:val="20"/>
        </w:rPr>
        <w:t xml:space="preserve">ok akademicki : </w:t>
      </w:r>
      <w:r w:rsidR="00A87E0B">
        <w:rPr>
          <w:rFonts w:ascii="Corbel" w:hAnsi="Corbel"/>
          <w:sz w:val="20"/>
          <w:szCs w:val="20"/>
        </w:rPr>
        <w:t>202</w:t>
      </w:r>
      <w:r w:rsidR="002F5D37">
        <w:rPr>
          <w:rFonts w:ascii="Corbel" w:hAnsi="Corbel"/>
          <w:sz w:val="20"/>
          <w:szCs w:val="20"/>
        </w:rPr>
        <w:t>4</w:t>
      </w:r>
      <w:r w:rsidR="00A87E0B">
        <w:rPr>
          <w:rFonts w:ascii="Corbel" w:hAnsi="Corbel"/>
          <w:sz w:val="20"/>
          <w:szCs w:val="20"/>
        </w:rPr>
        <w:t>/2</w:t>
      </w:r>
      <w:r w:rsidR="00CF4D6A">
        <w:rPr>
          <w:rFonts w:ascii="Corbel" w:hAnsi="Corbel"/>
          <w:sz w:val="20"/>
          <w:szCs w:val="20"/>
        </w:rPr>
        <w:t>02</w:t>
      </w:r>
      <w:r w:rsidR="002F5D37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Diagnozowanie potrzeb dziecka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776D4" w:rsidP="002C1F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296623" w:rsidRDefault="00B77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1D41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C1F0C" w:rsidP="001D41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D414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7E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D4147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7,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96623" w:rsidRDefault="00F64789" w:rsidP="002966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6623"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C. </w:t>
            </w:r>
            <w:r w:rsid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870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17C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E322D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2D" w:rsidRDefault="00817C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A87E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8703D" w:rsidRPr="009C54AE" w:rsidRDefault="0048703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48703D" w:rsidRPr="0048703D" w:rsidRDefault="009F6FDD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48703D">
        <w:rPr>
          <w:rFonts w:ascii="MS Gothic" w:eastAsia="MS Gothic" w:hAnsi="MS Gothic" w:cs="MS Gothic"/>
          <w:szCs w:val="24"/>
          <w:u w:val="single"/>
        </w:rPr>
        <w:t xml:space="preserve"> </w:t>
      </w:r>
      <w:r w:rsidRPr="0048703D"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 w:rsidR="0085747A" w:rsidRPr="0048703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870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8703D">
        <w:rPr>
          <w:rFonts w:ascii="Corbel" w:hAnsi="Corbel"/>
          <w:b w:val="0"/>
          <w:smallCaps w:val="0"/>
          <w:szCs w:val="24"/>
        </w:rPr>
        <w:t xml:space="preserve">: </w:t>
      </w:r>
      <w:r w:rsidRPr="0048703D">
        <w:rPr>
          <w:rFonts w:ascii="Corbel" w:hAnsi="Corbel"/>
          <w:smallCaps w:val="0"/>
          <w:szCs w:val="24"/>
          <w:u w:val="single"/>
        </w:rPr>
        <w:t>egzamin</w:t>
      </w:r>
    </w:p>
    <w:p w:rsidR="0048703D" w:rsidRDefault="004870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00A62" w:rsidP="009619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 przedmiotów: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E034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pedagogiki ogólnej, podstawy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rozwojowa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(znajomość  specyfiki rozwoju  dziecka w poszczególnych etapach rozwojowych, znajomość różnorodnych  działań pedagogicznych )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i technikami diagnostycznymi przydatnymi  w poznaniu p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trzeb dziecka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E738A" w:rsidP="009619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 w umiejętności diagnozowania i interpretowania wyników badań ped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gogicznych oraz projektowania w ich oparciu  działań 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738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0A6C5F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 współpracy z instytucjami pomocowymi  na rzecz dziecka i rodziny</w:t>
            </w:r>
            <w:r w:rsidR="002001AE">
              <w:rPr>
                <w:rFonts w:ascii="Corbel" w:hAnsi="Corbel"/>
                <w:b w:val="0"/>
                <w:sz w:val="24"/>
                <w:szCs w:val="24"/>
              </w:rPr>
              <w:t xml:space="preserve"> w oparciu o rozpoznane potrzeby rozwojowe i edukacyjne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tabs>
                <w:tab w:val="left" w:pos="127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i edukacyjne dzieci w wieku szkolnym i przedszkolnym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czynności diagnostyczne w celu rozpoznania potrzeb rozwojowych i edukacyjnych dzieci  w wieku szko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nym i przedszkolnym</w:t>
            </w:r>
          </w:p>
        </w:tc>
        <w:tc>
          <w:tcPr>
            <w:tcW w:w="1873" w:type="dxa"/>
          </w:tcPr>
          <w:p w:rsidR="001D4147" w:rsidRDefault="001D414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6804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39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6804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potrzeb, możliwości i uzdolnień  dziecka oraz  zaprojektuje adekwatne działania pedagogiczne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5E39DD" w:rsidRPr="009C54AE" w:rsidRDefault="002001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współpracę ze specjalistami oraz instytucjami działającymi na rzecz dziecka i rodziny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5E39DD" w:rsidRPr="009C54AE" w:rsidRDefault="001F0935" w:rsidP="00733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Rozwinie właściwe zachowania </w:t>
            </w:r>
            <w:r w:rsidR="00733CF9">
              <w:rPr>
                <w:rFonts w:ascii="Corbel" w:hAnsi="Corbel"/>
                <w:b w:val="0"/>
                <w:smallCaps w:val="0"/>
                <w:szCs w:val="24"/>
              </w:rPr>
              <w:t xml:space="preserve">i postawy uczniów wobec ich zróżnicowanych potrzeb rozwojowych i edukacyjnych 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EE269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E269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075ED" w:rsidRPr="009C54AE" w:rsidTr="00923D7D">
        <w:tc>
          <w:tcPr>
            <w:tcW w:w="9639" w:type="dxa"/>
          </w:tcPr>
          <w:p w:rsidR="00D075ED" w:rsidRPr="00D075ED" w:rsidRDefault="00D075ED" w:rsidP="00D075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Potrzeby rozwojowe i edukacyjne dzieci w wieku przedszkolnym i wczesnoszkolnym</w:t>
            </w:r>
          </w:p>
        </w:tc>
      </w:tr>
      <w:tr w:rsidR="0085747A" w:rsidRPr="009C54AE" w:rsidTr="00923D7D">
        <w:tc>
          <w:tcPr>
            <w:tcW w:w="9639" w:type="dxa"/>
          </w:tcPr>
          <w:p w:rsidR="006D0350" w:rsidRPr="00D075ED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Podstawowe pojęcia związane z procesem diagnostycznym, sposoby diagnozowania</w:t>
            </w:r>
          </w:p>
        </w:tc>
      </w:tr>
      <w:tr w:rsidR="006D0350" w:rsidRPr="009C54AE" w:rsidTr="00923D7D">
        <w:tc>
          <w:tcPr>
            <w:tcW w:w="9639" w:type="dxa"/>
          </w:tcPr>
          <w:p w:rsidR="006D0350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i metody diagnozy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postępowania diagnostycznego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prowadzenia procesu diagnostycznego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Metody, techniki i narzędzia stosowane w diagnozowaniu pedagogicznym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przedszkolnym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2966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 wczesnoszko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nym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0251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25124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w działalności pedagogicznej nauczyciela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postępowania diagnostycznego w przedszkolu i szkole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działalności diagnostycznej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diagnostyczne (obserwacja, rozmowa i wywiad, analiza wytworów, kwesti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nariusze diagnostyczne)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Konstruowanie narzędzi diagnostycznych </w:t>
            </w:r>
            <w:r w:rsidR="00F34F9D">
              <w:rPr>
                <w:rFonts w:ascii="Corbel" w:hAnsi="Corbel"/>
                <w:sz w:val="24"/>
                <w:szCs w:val="24"/>
              </w:rPr>
              <w:t>, dokumentowanie procesu diagnostycznego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sytuacji  wychowawczej dziecka 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dojrzałości szkolnej 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diagnozy  trudności w uczeniu się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poziomu rozwoju procesów poznawczych: percepcji słuchowej, wzrokowej, koordynacji wzrokowo-ruchowej, lateralizacji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 dysleksji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zainteresowań i uzdolnień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umiejętności komunikacyjnych i społecznych 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funkcjonowania dziecka w grupie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4614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planowania i prowadzenia działań pedagogicznych w oparciu o wyniki przeprowadzonej diagnozy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Studium indywidualnego przypadku </w:t>
            </w:r>
            <w:r w:rsidR="004614B8">
              <w:rPr>
                <w:rFonts w:ascii="Corbel" w:hAnsi="Corbel"/>
                <w:sz w:val="24"/>
                <w:szCs w:val="24"/>
              </w:rPr>
              <w:t>– analiza i interpretacja własnych działań diagnostycznych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etyczne w postępowaniu diagnostycznym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88D" w:rsidRPr="009C54AE" w:rsidRDefault="0015388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:rsidR="0015388D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Ćwiczenia: praca w grupach: ćwiczenia praktyczne, dyskusja, studia przypadków;</w:t>
      </w:r>
    </w:p>
    <w:p w:rsidR="0085747A" w:rsidRPr="009C54AE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filmy dydaktyczne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71B84" w:rsidTr="00C05F44">
        <w:tc>
          <w:tcPr>
            <w:tcW w:w="1985" w:type="dxa"/>
          </w:tcPr>
          <w:p w:rsidR="0085747A" w:rsidRPr="00817C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8E4CB4" w:rsidRDefault="00D075ED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egzamin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8E4CB4" w:rsidRDefault="00D075ED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wykład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5747A" w:rsidRPr="00871B84" w:rsidTr="00C05F44">
        <w:tc>
          <w:tcPr>
            <w:tcW w:w="1985" w:type="dxa"/>
          </w:tcPr>
          <w:p w:rsidR="0085747A" w:rsidRPr="00817C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CF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D075ED" w:rsidRPr="008E4CB4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5747A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D075ED"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Egzamin, obserwacja w czasie zajęć, praca projekt</w:t>
            </w:r>
            <w:r w:rsidRPr="008E4CB4">
              <w:rPr>
                <w:rFonts w:ascii="Corbel" w:hAnsi="Corbel"/>
                <w:sz w:val="24"/>
                <w:szCs w:val="24"/>
              </w:rPr>
              <w:t>o</w:t>
            </w:r>
            <w:r w:rsidRPr="008E4CB4">
              <w:rPr>
                <w:rFonts w:ascii="Corbel" w:hAnsi="Corbel"/>
                <w:sz w:val="24"/>
                <w:szCs w:val="24"/>
              </w:rPr>
              <w:t>wa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obserwacja w czasie zajęć, praca projektowa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9C54AE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0128" w:rsidRPr="009C54AE" w:rsidRDefault="00C0012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obecność na zajęciach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VII – kolokwium </w:t>
            </w:r>
          </w:p>
          <w:p w:rsidR="00E8409D" w:rsidRDefault="00DB6E2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VIII - p</w:t>
            </w:r>
            <w:r w:rsidR="00CA3003">
              <w:rPr>
                <w:rFonts w:ascii="Corbel" w:hAnsi="Corbel"/>
                <w:b w:val="0"/>
                <w:smallCaps w:val="0"/>
                <w:szCs w:val="24"/>
              </w:rPr>
              <w:t>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: studium indywidualnego przypadku</w:t>
            </w:r>
          </w:p>
          <w:p w:rsidR="00DB6E2D" w:rsidRPr="009C54AE" w:rsidRDefault="00E8409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 xml:space="preserve">aliczenie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 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>-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(treści z wykładów i ćwiczeń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 i VIII)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95A66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95A66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E840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8409D">
              <w:rPr>
                <w:rFonts w:ascii="Corbel" w:hAnsi="Corbel"/>
                <w:sz w:val="24"/>
                <w:szCs w:val="24"/>
              </w:rPr>
              <w:t>gzaminu, kol</w:t>
            </w:r>
            <w:r w:rsidR="00E8409D">
              <w:rPr>
                <w:rFonts w:ascii="Corbel" w:hAnsi="Corbel"/>
                <w:sz w:val="24"/>
                <w:szCs w:val="24"/>
              </w:rPr>
              <w:t>o</w:t>
            </w:r>
            <w:r w:rsidR="00E8409D">
              <w:rPr>
                <w:rFonts w:ascii="Corbel" w:hAnsi="Corbel"/>
                <w:sz w:val="24"/>
                <w:szCs w:val="24"/>
              </w:rPr>
              <w:t>kwium,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619CE" w:rsidRDefault="009619CE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619CE" w:rsidRDefault="009619CE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E8409D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A66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8409D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96623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Bogdanowicz M. (red.) Ryzyko dysleksji. Problem i diagnozowanie, Gdańsk 2009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Deptuła M.(red.) Diagnostyka pedagogiczna i profilaktyka w szkole i środowisku rodzinnym, Bydgoszcz 2004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Deptuła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Misiuk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Diagnozowanie kompetencji społecznych dzieci w wieku przedszkolnym i młodszym szkolnym, Warszawa 2016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Górniewicz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Diagnozowanie trudności w czytaniu i pisaniu, Toruń 2017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 – Kolczyńska E., Zielińska E. Nauczycielska diagnoza edukacji matematycznej dzieci: metody, interpretacje, wnioski, Warszawa 2013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Jarosz E., Wysocka E., Diagnoza psychopedagogiczna, podstawowe problemy i rozwiązania, Warszawa 2006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Polaszek W., Diagnoza i wspomaganie w rozwoju dzieci uzdolnionych, Warszawa 2014</w:t>
            </w:r>
          </w:p>
          <w:p w:rsidR="00D42276" w:rsidRPr="00296623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pedagogiczna: wybrane obszary badawcze i rozwiązania praktyczne, Warszawa 2011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Lepalczyk I, Badura Cz., Elementy diagnozy pedagogicznej, Warszawa 1987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edukacyjna, Warszawa 2009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Obuchowski K., Galaktyka potrzeb, Warszawa 2000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Zasady badań pedagogicznych. Strategie ilościowe </w:t>
            </w:r>
            <w:r w:rsidR="0085634F">
              <w:rPr>
                <w:rFonts w:ascii="Corbel" w:hAnsi="Corbel"/>
                <w:b w:val="0"/>
                <w:smallCaps w:val="0"/>
                <w:szCs w:val="24"/>
              </w:rPr>
              <w:t>i jakościowe, Warszawa 2001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Skarbek K.,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 xml:space="preserve">Wrońska </w:t>
            </w:r>
            <w:proofErr w:type="spellStart"/>
            <w:r w:rsidR="00C73BDE">
              <w:rPr>
                <w:rFonts w:ascii="Corbel" w:hAnsi="Corbel"/>
                <w:b w:val="0"/>
                <w:smallCaps w:val="0"/>
                <w:szCs w:val="24"/>
              </w:rPr>
              <w:t>I.,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wspomaganie rozwoju psychoruch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wego dziecka w wieku przedszkolnym,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>Kraków 2017</w:t>
            </w:r>
          </w:p>
          <w:p w:rsidR="00D42276" w:rsidRPr="00296623" w:rsidRDefault="006929D1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Naprawa R., Kołodziejska D., Diagnoza rozwoju dziecka przedszkolnego przed rozpoczęciem  nauki w szkole, Gdańsk 2014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A8A" w:rsidRDefault="007F4A8A" w:rsidP="00C16ABF">
      <w:pPr>
        <w:spacing w:after="0" w:line="240" w:lineRule="auto"/>
      </w:pPr>
      <w:r>
        <w:separator/>
      </w:r>
    </w:p>
  </w:endnote>
  <w:endnote w:type="continuationSeparator" w:id="0">
    <w:p w:rsidR="007F4A8A" w:rsidRDefault="007F4A8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A8A" w:rsidRDefault="007F4A8A" w:rsidP="00C16ABF">
      <w:pPr>
        <w:spacing w:after="0" w:line="240" w:lineRule="auto"/>
      </w:pPr>
      <w:r>
        <w:separator/>
      </w:r>
    </w:p>
  </w:footnote>
  <w:footnote w:type="continuationSeparator" w:id="0">
    <w:p w:rsidR="007F4A8A" w:rsidRDefault="007F4A8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1958"/>
    <w:multiLevelType w:val="hybridMultilevel"/>
    <w:tmpl w:val="0694AF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628A6"/>
    <w:multiLevelType w:val="hybridMultilevel"/>
    <w:tmpl w:val="4782B5E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0A62"/>
    <w:rsid w:val="000048FD"/>
    <w:rsid w:val="000077B4"/>
    <w:rsid w:val="00015B8F"/>
    <w:rsid w:val="0002110D"/>
    <w:rsid w:val="00022ECE"/>
    <w:rsid w:val="00025124"/>
    <w:rsid w:val="00042A51"/>
    <w:rsid w:val="00042D2E"/>
    <w:rsid w:val="00044C82"/>
    <w:rsid w:val="000522C4"/>
    <w:rsid w:val="00070ED6"/>
    <w:rsid w:val="000742DC"/>
    <w:rsid w:val="00084C12"/>
    <w:rsid w:val="0009462C"/>
    <w:rsid w:val="00094B12"/>
    <w:rsid w:val="00096C46"/>
    <w:rsid w:val="000A296F"/>
    <w:rsid w:val="000A2A28"/>
    <w:rsid w:val="000A6C5F"/>
    <w:rsid w:val="000B192D"/>
    <w:rsid w:val="000B28EE"/>
    <w:rsid w:val="000B3E37"/>
    <w:rsid w:val="000D04B0"/>
    <w:rsid w:val="000F1C57"/>
    <w:rsid w:val="000F5615"/>
    <w:rsid w:val="0010212E"/>
    <w:rsid w:val="0011302C"/>
    <w:rsid w:val="00124BFF"/>
    <w:rsid w:val="0012560E"/>
    <w:rsid w:val="00127108"/>
    <w:rsid w:val="00134B13"/>
    <w:rsid w:val="00146BC0"/>
    <w:rsid w:val="0015388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67A5"/>
    <w:rsid w:val="001D4147"/>
    <w:rsid w:val="001D657B"/>
    <w:rsid w:val="001D7B54"/>
    <w:rsid w:val="001E0209"/>
    <w:rsid w:val="001F0935"/>
    <w:rsid w:val="001F2CA2"/>
    <w:rsid w:val="002001AE"/>
    <w:rsid w:val="0020587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623"/>
    <w:rsid w:val="002A22BF"/>
    <w:rsid w:val="002A2389"/>
    <w:rsid w:val="002A671D"/>
    <w:rsid w:val="002B4D55"/>
    <w:rsid w:val="002B5EA0"/>
    <w:rsid w:val="002B6119"/>
    <w:rsid w:val="002C1F06"/>
    <w:rsid w:val="002C1F0C"/>
    <w:rsid w:val="002D3375"/>
    <w:rsid w:val="002D73D4"/>
    <w:rsid w:val="002F02A3"/>
    <w:rsid w:val="002F4ABE"/>
    <w:rsid w:val="002F5D37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52B"/>
    <w:rsid w:val="0038309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3C5"/>
    <w:rsid w:val="00414E3C"/>
    <w:rsid w:val="0042244A"/>
    <w:rsid w:val="0042745A"/>
    <w:rsid w:val="00431D5C"/>
    <w:rsid w:val="004362C6"/>
    <w:rsid w:val="00437FA2"/>
    <w:rsid w:val="00445970"/>
    <w:rsid w:val="0045729E"/>
    <w:rsid w:val="004614B8"/>
    <w:rsid w:val="00461EFC"/>
    <w:rsid w:val="004652C2"/>
    <w:rsid w:val="004706D1"/>
    <w:rsid w:val="00471326"/>
    <w:rsid w:val="0047598D"/>
    <w:rsid w:val="004840FD"/>
    <w:rsid w:val="0048703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22EA"/>
    <w:rsid w:val="005A3196"/>
    <w:rsid w:val="005C080F"/>
    <w:rsid w:val="005C55E5"/>
    <w:rsid w:val="005C696A"/>
    <w:rsid w:val="005E39DD"/>
    <w:rsid w:val="005E6E85"/>
    <w:rsid w:val="005F31D2"/>
    <w:rsid w:val="0061029B"/>
    <w:rsid w:val="00617230"/>
    <w:rsid w:val="0061792F"/>
    <w:rsid w:val="00621CE1"/>
    <w:rsid w:val="00627FC9"/>
    <w:rsid w:val="00647FA8"/>
    <w:rsid w:val="00650C5F"/>
    <w:rsid w:val="00654934"/>
    <w:rsid w:val="006620D9"/>
    <w:rsid w:val="00671958"/>
    <w:rsid w:val="00675843"/>
    <w:rsid w:val="00680486"/>
    <w:rsid w:val="006929D1"/>
    <w:rsid w:val="00696477"/>
    <w:rsid w:val="006D03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CF9"/>
    <w:rsid w:val="00734608"/>
    <w:rsid w:val="00735FEA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FEC"/>
    <w:rsid w:val="007D6E56"/>
    <w:rsid w:val="007E372F"/>
    <w:rsid w:val="007E738A"/>
    <w:rsid w:val="007F1652"/>
    <w:rsid w:val="007F4155"/>
    <w:rsid w:val="007F4A8A"/>
    <w:rsid w:val="0081554D"/>
    <w:rsid w:val="0081707E"/>
    <w:rsid w:val="00817CFF"/>
    <w:rsid w:val="008449B3"/>
    <w:rsid w:val="0085634F"/>
    <w:rsid w:val="0085747A"/>
    <w:rsid w:val="00871B84"/>
    <w:rsid w:val="00884922"/>
    <w:rsid w:val="00885F64"/>
    <w:rsid w:val="008917F9"/>
    <w:rsid w:val="008A262F"/>
    <w:rsid w:val="008A45F7"/>
    <w:rsid w:val="008C0CC0"/>
    <w:rsid w:val="008C19A9"/>
    <w:rsid w:val="008C379D"/>
    <w:rsid w:val="008C5147"/>
    <w:rsid w:val="008C5359"/>
    <w:rsid w:val="008C5363"/>
    <w:rsid w:val="008D3DFB"/>
    <w:rsid w:val="008E3844"/>
    <w:rsid w:val="008E4CB4"/>
    <w:rsid w:val="008E64F4"/>
    <w:rsid w:val="008F061F"/>
    <w:rsid w:val="008F12C9"/>
    <w:rsid w:val="008F6E29"/>
    <w:rsid w:val="00916188"/>
    <w:rsid w:val="00923D7D"/>
    <w:rsid w:val="009508DF"/>
    <w:rsid w:val="00950DAC"/>
    <w:rsid w:val="00954A07"/>
    <w:rsid w:val="009619CE"/>
    <w:rsid w:val="00976AEB"/>
    <w:rsid w:val="0099470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FD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E0B"/>
    <w:rsid w:val="00A95A66"/>
    <w:rsid w:val="00A97DE1"/>
    <w:rsid w:val="00AA6E55"/>
    <w:rsid w:val="00AB053C"/>
    <w:rsid w:val="00AD1146"/>
    <w:rsid w:val="00AD27D3"/>
    <w:rsid w:val="00AD66D6"/>
    <w:rsid w:val="00AE1160"/>
    <w:rsid w:val="00AE203C"/>
    <w:rsid w:val="00AE2E74"/>
    <w:rsid w:val="00AE40A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6D4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0128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BDE"/>
    <w:rsid w:val="00C766DF"/>
    <w:rsid w:val="00C94B98"/>
    <w:rsid w:val="00C951B3"/>
    <w:rsid w:val="00CA2B96"/>
    <w:rsid w:val="00CA3003"/>
    <w:rsid w:val="00CA5089"/>
    <w:rsid w:val="00CB42CB"/>
    <w:rsid w:val="00CC1CA4"/>
    <w:rsid w:val="00CD6897"/>
    <w:rsid w:val="00CE5BAC"/>
    <w:rsid w:val="00CF25BE"/>
    <w:rsid w:val="00CF4D6A"/>
    <w:rsid w:val="00CF78ED"/>
    <w:rsid w:val="00D02B25"/>
    <w:rsid w:val="00D02EBA"/>
    <w:rsid w:val="00D075ED"/>
    <w:rsid w:val="00D17C3C"/>
    <w:rsid w:val="00D26B2C"/>
    <w:rsid w:val="00D352C9"/>
    <w:rsid w:val="00D42276"/>
    <w:rsid w:val="00D425B2"/>
    <w:rsid w:val="00D428D6"/>
    <w:rsid w:val="00D552B2"/>
    <w:rsid w:val="00D608D1"/>
    <w:rsid w:val="00D74119"/>
    <w:rsid w:val="00D8075B"/>
    <w:rsid w:val="00D8678B"/>
    <w:rsid w:val="00DA2114"/>
    <w:rsid w:val="00DB6E2D"/>
    <w:rsid w:val="00DE09C0"/>
    <w:rsid w:val="00DE4A14"/>
    <w:rsid w:val="00DF320D"/>
    <w:rsid w:val="00DF71C8"/>
    <w:rsid w:val="00E03471"/>
    <w:rsid w:val="00E102E3"/>
    <w:rsid w:val="00E129B8"/>
    <w:rsid w:val="00E21E7D"/>
    <w:rsid w:val="00E22FBC"/>
    <w:rsid w:val="00E24BF5"/>
    <w:rsid w:val="00E25338"/>
    <w:rsid w:val="00E276DD"/>
    <w:rsid w:val="00E51E44"/>
    <w:rsid w:val="00E63348"/>
    <w:rsid w:val="00E77E88"/>
    <w:rsid w:val="00E8107D"/>
    <w:rsid w:val="00E8409D"/>
    <w:rsid w:val="00E960BB"/>
    <w:rsid w:val="00EA2074"/>
    <w:rsid w:val="00EA4832"/>
    <w:rsid w:val="00EA4E9D"/>
    <w:rsid w:val="00EC4899"/>
    <w:rsid w:val="00ED03AB"/>
    <w:rsid w:val="00ED32D2"/>
    <w:rsid w:val="00EE269F"/>
    <w:rsid w:val="00EE32DE"/>
    <w:rsid w:val="00EE5457"/>
    <w:rsid w:val="00F070AB"/>
    <w:rsid w:val="00F17567"/>
    <w:rsid w:val="00F27A7B"/>
    <w:rsid w:val="00F34F9D"/>
    <w:rsid w:val="00F526AF"/>
    <w:rsid w:val="00F617C3"/>
    <w:rsid w:val="00F64789"/>
    <w:rsid w:val="00F7066B"/>
    <w:rsid w:val="00F80789"/>
    <w:rsid w:val="00F83B28"/>
    <w:rsid w:val="00FA46E5"/>
    <w:rsid w:val="00FB7DBA"/>
    <w:rsid w:val="00FC1C25"/>
    <w:rsid w:val="00FC3F45"/>
    <w:rsid w:val="00FD503F"/>
    <w:rsid w:val="00FD7589"/>
    <w:rsid w:val="00FE322D"/>
    <w:rsid w:val="00FF016A"/>
    <w:rsid w:val="00FF1401"/>
    <w:rsid w:val="00FF5E7D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D35EF-E89B-4E9B-B6F0-7D193615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234</TotalTime>
  <Pages>1</Pages>
  <Words>1087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55</cp:revision>
  <cp:lastPrinted>2019-02-06T12:12:00Z</cp:lastPrinted>
  <dcterms:created xsi:type="dcterms:W3CDTF">2019-04-17T09:43:00Z</dcterms:created>
  <dcterms:modified xsi:type="dcterms:W3CDTF">2021-09-28T09:42:00Z</dcterms:modified>
</cp:coreProperties>
</file>