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61D3A" w14:textId="77777777"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14:paraId="733BEBF8" w14:textId="77777777"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14:paraId="5CD8883F" w14:textId="6E5A093A"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</w:t>
      </w:r>
      <w:r w:rsidR="00AB3022">
        <w:rPr>
          <w:rFonts w:eastAsia="Calibri"/>
          <w:i/>
          <w:smallCaps/>
        </w:rPr>
        <w:t>2</w:t>
      </w:r>
      <w:r w:rsidR="00CC215E">
        <w:rPr>
          <w:rFonts w:eastAsia="Calibri"/>
          <w:i/>
          <w:smallCaps/>
        </w:rPr>
        <w:t>1</w:t>
      </w:r>
      <w:r w:rsidRPr="009034D0">
        <w:rPr>
          <w:rFonts w:eastAsia="Calibri"/>
          <w:i/>
          <w:smallCaps/>
        </w:rPr>
        <w:t xml:space="preserve"> - 202</w:t>
      </w:r>
      <w:r w:rsidR="00CC215E">
        <w:rPr>
          <w:rFonts w:eastAsia="Calibri"/>
          <w:i/>
          <w:smallCaps/>
        </w:rPr>
        <w:t>6</w:t>
      </w:r>
    </w:p>
    <w:p w14:paraId="79EFBC2A" w14:textId="77777777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14:paraId="7D128AF2" w14:textId="08C668BA"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CC215E">
        <w:rPr>
          <w:rFonts w:eastAsia="Calibri"/>
          <w:sz w:val="20"/>
          <w:szCs w:val="20"/>
        </w:rPr>
        <w:t>3</w:t>
      </w:r>
      <w:r w:rsidRPr="009034D0">
        <w:rPr>
          <w:rFonts w:eastAsia="Calibri"/>
          <w:sz w:val="20"/>
          <w:szCs w:val="20"/>
        </w:rPr>
        <w:t>/2</w:t>
      </w:r>
      <w:r w:rsidR="00CC215E">
        <w:rPr>
          <w:rFonts w:eastAsia="Calibri"/>
          <w:sz w:val="20"/>
          <w:szCs w:val="20"/>
        </w:rPr>
        <w:t>4</w:t>
      </w:r>
    </w:p>
    <w:p w14:paraId="4B69512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25A82DC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14:paraId="7F978012" w14:textId="77777777" w:rsidTr="00321DFA">
        <w:tc>
          <w:tcPr>
            <w:tcW w:w="2694" w:type="dxa"/>
            <w:vAlign w:val="center"/>
          </w:tcPr>
          <w:p w14:paraId="055AEEE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8C5B4E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14:paraId="4F0B4D7F" w14:textId="77777777" w:rsidTr="00321DFA">
        <w:tc>
          <w:tcPr>
            <w:tcW w:w="2694" w:type="dxa"/>
            <w:vAlign w:val="center"/>
          </w:tcPr>
          <w:p w14:paraId="72193057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B6078E9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383C418B" w14:textId="77777777" w:rsidTr="00321DFA">
        <w:tc>
          <w:tcPr>
            <w:tcW w:w="2694" w:type="dxa"/>
            <w:vAlign w:val="center"/>
          </w:tcPr>
          <w:p w14:paraId="7FA8EC95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88FC1B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034D0" w:rsidRPr="009034D0" w14:paraId="569601BD" w14:textId="77777777" w:rsidTr="00321DFA">
        <w:tc>
          <w:tcPr>
            <w:tcW w:w="2694" w:type="dxa"/>
            <w:vAlign w:val="center"/>
          </w:tcPr>
          <w:p w14:paraId="7AAB5200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75C868" w14:textId="77777777"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14:paraId="72916E7F" w14:textId="77777777" w:rsidTr="00321DFA">
        <w:tc>
          <w:tcPr>
            <w:tcW w:w="2694" w:type="dxa"/>
            <w:vAlign w:val="center"/>
          </w:tcPr>
          <w:p w14:paraId="53CDA63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36DB3A5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14:paraId="299F398B" w14:textId="77777777" w:rsidTr="00321DFA">
        <w:tc>
          <w:tcPr>
            <w:tcW w:w="2694" w:type="dxa"/>
            <w:vAlign w:val="center"/>
          </w:tcPr>
          <w:p w14:paraId="5048E8C2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16469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14:paraId="556EE1DC" w14:textId="77777777" w:rsidTr="00321DFA">
        <w:tc>
          <w:tcPr>
            <w:tcW w:w="2694" w:type="dxa"/>
            <w:vAlign w:val="center"/>
          </w:tcPr>
          <w:p w14:paraId="5C6F5AC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6FAFA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14:paraId="5A584849" w14:textId="77777777" w:rsidTr="00321DFA">
        <w:tc>
          <w:tcPr>
            <w:tcW w:w="2694" w:type="dxa"/>
            <w:vAlign w:val="center"/>
          </w:tcPr>
          <w:p w14:paraId="19DBA52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5C19D9" w14:textId="7C33F6EC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Studia </w:t>
            </w:r>
            <w:r w:rsidR="00332C4F">
              <w:rPr>
                <w:rFonts w:eastAsia="Calibri"/>
                <w:color w:val="000000"/>
              </w:rPr>
              <w:t>nie</w:t>
            </w:r>
            <w:bookmarkStart w:id="0" w:name="_GoBack"/>
            <w:bookmarkEnd w:id="0"/>
            <w:r w:rsidRPr="009034D0">
              <w:rPr>
                <w:rFonts w:eastAsia="Calibri"/>
                <w:color w:val="000000"/>
              </w:rPr>
              <w:t>stacjonarne</w:t>
            </w:r>
          </w:p>
        </w:tc>
      </w:tr>
      <w:tr w:rsidR="009034D0" w:rsidRPr="009034D0" w14:paraId="2570788F" w14:textId="77777777" w:rsidTr="00321DFA">
        <w:tc>
          <w:tcPr>
            <w:tcW w:w="2694" w:type="dxa"/>
            <w:vAlign w:val="center"/>
          </w:tcPr>
          <w:p w14:paraId="07DA0A0A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2BFDC3A" w14:textId="77777777"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14:paraId="24DF7A9D" w14:textId="77777777" w:rsidTr="00321DFA">
        <w:tc>
          <w:tcPr>
            <w:tcW w:w="2694" w:type="dxa"/>
            <w:vAlign w:val="center"/>
          </w:tcPr>
          <w:p w14:paraId="66CDD778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0086A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sposobu integrowania wiedzy i umiejętności dzieci i uczniów</w:t>
            </w:r>
          </w:p>
        </w:tc>
      </w:tr>
      <w:tr w:rsidR="009034D0" w:rsidRPr="009034D0" w14:paraId="3EB3F0B2" w14:textId="77777777" w:rsidTr="00321DFA">
        <w:tc>
          <w:tcPr>
            <w:tcW w:w="2694" w:type="dxa"/>
            <w:vAlign w:val="center"/>
          </w:tcPr>
          <w:p w14:paraId="2C6FA40B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F4FDA8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14:paraId="702B952F" w14:textId="77777777" w:rsidTr="00321DFA">
        <w:tc>
          <w:tcPr>
            <w:tcW w:w="2694" w:type="dxa"/>
            <w:vAlign w:val="center"/>
          </w:tcPr>
          <w:p w14:paraId="1825AE4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89B12C2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14:paraId="0953307D" w14:textId="77777777" w:rsidTr="00321DFA">
        <w:tc>
          <w:tcPr>
            <w:tcW w:w="2694" w:type="dxa"/>
            <w:vAlign w:val="center"/>
          </w:tcPr>
          <w:p w14:paraId="53071DE4" w14:textId="77777777"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128A5F" w14:textId="77777777"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14:paraId="5777D3F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14:paraId="2B0ACF05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14:paraId="58B4C01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14:paraId="2939306E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9034D0" w:rsidRPr="009034D0" w14:paraId="361B24D7" w14:textId="77777777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C727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14:paraId="35FBD8D1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9A5DE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CE442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D6AB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3541B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830C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4B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472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F3095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78B64" w14:textId="77777777"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14:paraId="031761CD" w14:textId="77777777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117B5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75F2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6AA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82CD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CF28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25D3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BF8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BA0DD" w14:textId="3C028329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</w:t>
            </w:r>
            <w:r w:rsidR="004D690B">
              <w:rPr>
                <w:rFonts w:eastAsia="Times New Roman"/>
                <w:lang w:eastAsia="pl-PL"/>
              </w:rPr>
              <w:t>2</w:t>
            </w:r>
            <w:r w:rsidRPr="009034D0">
              <w:rPr>
                <w:rFonts w:eastAsia="Times New Roman"/>
                <w:lang w:eastAsia="pl-PL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74409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997" w14:textId="77777777"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14:paraId="330FB4F0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14:paraId="7C9D2F42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14:paraId="352AE02D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14:paraId="48E6F916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14:paraId="5FEE998E" w14:textId="77777777"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14:paraId="5F85D1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14:paraId="2BB956F9" w14:textId="77777777"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14:paraId="004A5651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EDE1C52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683582CE" w14:textId="77777777" w:rsidTr="00321DFA">
        <w:tc>
          <w:tcPr>
            <w:tcW w:w="9670" w:type="dxa"/>
          </w:tcPr>
          <w:p w14:paraId="69F146C9" w14:textId="77777777"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7E8075A" w14:textId="77777777"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14:paraId="4B6F04D3" w14:textId="77777777"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3. cele, efekty uczenia się , treści Programowe i stosowane metody Dydaktyczne</w:t>
      </w:r>
    </w:p>
    <w:p w14:paraId="7D18F987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14:paraId="422998F1" w14:textId="77777777"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034D0" w:rsidRPr="009034D0" w14:paraId="68E675C5" w14:textId="77777777" w:rsidTr="00321DFA">
        <w:tc>
          <w:tcPr>
            <w:tcW w:w="851" w:type="dxa"/>
            <w:vAlign w:val="center"/>
          </w:tcPr>
          <w:p w14:paraId="50DD3AC7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224CD57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14:paraId="3F9DFE70" w14:textId="77777777" w:rsidTr="00321DFA">
        <w:tc>
          <w:tcPr>
            <w:tcW w:w="851" w:type="dxa"/>
            <w:vAlign w:val="center"/>
          </w:tcPr>
          <w:p w14:paraId="6C40E75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10F91B6E" w14:textId="77777777"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specyfiką działalności dydaktycznej, wychowawczej i opiekuńczej w przedszkolu </w:t>
            </w:r>
          </w:p>
        </w:tc>
      </w:tr>
      <w:tr w:rsidR="009034D0" w:rsidRPr="009034D0" w14:paraId="795AB3C9" w14:textId="77777777" w:rsidTr="00321DFA">
        <w:tc>
          <w:tcPr>
            <w:tcW w:w="851" w:type="dxa"/>
            <w:vAlign w:val="center"/>
          </w:tcPr>
          <w:p w14:paraId="2B36E05C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14:paraId="734A02CF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14:paraId="312EC10E" w14:textId="77777777" w:rsidTr="00321DFA">
        <w:tc>
          <w:tcPr>
            <w:tcW w:w="851" w:type="dxa"/>
            <w:vAlign w:val="center"/>
          </w:tcPr>
          <w:p w14:paraId="27B01823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14:paraId="299AC2C5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14:paraId="46C6E8BB" w14:textId="77777777" w:rsidTr="00321DFA">
        <w:tc>
          <w:tcPr>
            <w:tcW w:w="851" w:type="dxa"/>
            <w:vAlign w:val="center"/>
          </w:tcPr>
          <w:p w14:paraId="69B1067B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14:paraId="47529910" w14:textId="77777777"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14:paraId="57DB39AE" w14:textId="77777777"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14:paraId="1040A9B2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14:paraId="1BBAD135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9034D0" w:rsidRPr="009034D0" w14:paraId="2AC82F80" w14:textId="77777777" w:rsidTr="00321DFA">
        <w:tc>
          <w:tcPr>
            <w:tcW w:w="1701" w:type="dxa"/>
            <w:vAlign w:val="center"/>
          </w:tcPr>
          <w:p w14:paraId="68F892ED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2329828A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0A81A5F4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Odniesienie do efektów  kierunkowych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14:paraId="2CC7A584" w14:textId="77777777" w:rsidTr="00A02169">
        <w:tc>
          <w:tcPr>
            <w:tcW w:w="1701" w:type="dxa"/>
          </w:tcPr>
          <w:p w14:paraId="5CD2FB4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14:paraId="24FE61A1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bezpieczeństwa i higieny pracy obowiązujące w przedszkolu</w:t>
            </w:r>
          </w:p>
        </w:tc>
        <w:tc>
          <w:tcPr>
            <w:tcW w:w="1873" w:type="dxa"/>
            <w:vAlign w:val="center"/>
          </w:tcPr>
          <w:p w14:paraId="4DF435FA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14:paraId="38FC4075" w14:textId="77777777" w:rsidTr="00A02169">
        <w:tc>
          <w:tcPr>
            <w:tcW w:w="1701" w:type="dxa"/>
          </w:tcPr>
          <w:p w14:paraId="02258FC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14:paraId="760A4C97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problemów w grupie.</w:t>
            </w:r>
          </w:p>
        </w:tc>
        <w:tc>
          <w:tcPr>
            <w:tcW w:w="1873" w:type="dxa"/>
            <w:vAlign w:val="center"/>
          </w:tcPr>
          <w:p w14:paraId="042921A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14:paraId="23230633" w14:textId="77777777" w:rsidTr="00A02169">
        <w:tc>
          <w:tcPr>
            <w:tcW w:w="1701" w:type="dxa"/>
          </w:tcPr>
          <w:p w14:paraId="4041A4F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14:paraId="3162771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</w:t>
            </w:r>
            <w:proofErr w:type="spellStart"/>
            <w:r w:rsidR="00A02169">
              <w:rPr>
                <w:rFonts w:eastAsia="Calibri"/>
              </w:rPr>
              <w:t>dydaktyczno</w:t>
            </w:r>
            <w:proofErr w:type="spellEnd"/>
            <w:r w:rsidR="00A02169">
              <w:rPr>
                <w:rFonts w:eastAsia="Calibri"/>
              </w:rPr>
              <w:t xml:space="preserve"> </w:t>
            </w:r>
            <w:r w:rsidRPr="009034D0">
              <w:rPr>
                <w:rFonts w:eastAsia="Calibri"/>
              </w:rPr>
              <w:t>wychowawcze z dziećmi w przedszkolu,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29807624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14:paraId="40411E6B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14:paraId="1D38B275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14:paraId="4163CE49" w14:textId="77777777" w:rsidTr="00A02169">
        <w:tc>
          <w:tcPr>
            <w:tcW w:w="1701" w:type="dxa"/>
          </w:tcPr>
          <w:p w14:paraId="11B1A840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14:paraId="67904AEE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14:paraId="259788B2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14:paraId="0AF01CAA" w14:textId="77777777" w:rsidTr="00A02169">
        <w:tc>
          <w:tcPr>
            <w:tcW w:w="1701" w:type="dxa"/>
          </w:tcPr>
          <w:p w14:paraId="2CED942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14:paraId="3159302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dydaktyczne i wykorzystuje je w procesie edukacji oraz realizacji celów terapeutycznych;</w:t>
            </w:r>
          </w:p>
        </w:tc>
        <w:tc>
          <w:tcPr>
            <w:tcW w:w="1873" w:type="dxa"/>
            <w:vAlign w:val="center"/>
          </w:tcPr>
          <w:p w14:paraId="4599F4EE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14:paraId="3E562C59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14:paraId="0F9FED3E" w14:textId="77777777" w:rsidTr="00A02169">
        <w:tc>
          <w:tcPr>
            <w:tcW w:w="1701" w:type="dxa"/>
          </w:tcPr>
          <w:p w14:paraId="3888606D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14:paraId="62E8180D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7CEF9E7C" w14:textId="77777777"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14:paraId="055D101C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5E3FB891" w14:textId="77777777"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14:paraId="4D988DEF" w14:textId="77777777"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73C7AFBF" w14:textId="77777777" w:rsidTr="00321DFA">
        <w:tc>
          <w:tcPr>
            <w:tcW w:w="9639" w:type="dxa"/>
          </w:tcPr>
          <w:p w14:paraId="7089DBF1" w14:textId="77777777"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Treści merytoryczne</w:t>
            </w:r>
          </w:p>
        </w:tc>
      </w:tr>
      <w:tr w:rsidR="009034D0" w:rsidRPr="009034D0" w14:paraId="10C1366D" w14:textId="77777777" w:rsidTr="00321DFA">
        <w:tc>
          <w:tcPr>
            <w:tcW w:w="9639" w:type="dxa"/>
          </w:tcPr>
          <w:p w14:paraId="4EAE34B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Zapoznanie z prawnymi podstawami funkcjonowania placówek przedszkolnych oraz z dokumentacją przedszkola: </w:t>
            </w:r>
          </w:p>
          <w:p w14:paraId="0C2818FC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14:paraId="7953353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14:paraId="082E601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14:paraId="762A3B9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14:paraId="4D3CB76B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14:paraId="2D555A1D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14:paraId="3E6EE6FF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14:paraId="3FA0A405" w14:textId="77777777"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14:paraId="5ABCD2FD" w14:textId="77777777" w:rsidTr="00321DFA">
        <w:tc>
          <w:tcPr>
            <w:tcW w:w="9639" w:type="dxa"/>
          </w:tcPr>
          <w:p w14:paraId="5F51A892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14:paraId="57EB9B07" w14:textId="77777777" w:rsidTr="00321DFA">
        <w:tc>
          <w:tcPr>
            <w:tcW w:w="9639" w:type="dxa"/>
          </w:tcPr>
          <w:p w14:paraId="18F7079C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14:paraId="1C8CCFBA" w14:textId="77777777" w:rsidTr="00321DFA">
        <w:tc>
          <w:tcPr>
            <w:tcW w:w="9639" w:type="dxa"/>
          </w:tcPr>
          <w:p w14:paraId="04A72D98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14:paraId="4FEB416D" w14:textId="77777777" w:rsidTr="00321DFA">
        <w:tc>
          <w:tcPr>
            <w:tcW w:w="9639" w:type="dxa"/>
          </w:tcPr>
          <w:p w14:paraId="6109CC30" w14:textId="77777777"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praktyki.</w:t>
            </w:r>
          </w:p>
        </w:tc>
      </w:tr>
    </w:tbl>
    <w:p w14:paraId="0F39D355" w14:textId="77777777"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14:paraId="386D2A7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14:paraId="4F02CEC0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14:paraId="39C28C71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7792AC14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14:paraId="50E08416" w14:textId="77777777"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14:paraId="50380D8B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14:paraId="116C6743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9034D0" w:rsidRPr="009034D0" w14:paraId="2FF83F7E" w14:textId="77777777" w:rsidTr="00321DFA">
        <w:tc>
          <w:tcPr>
            <w:tcW w:w="1985" w:type="dxa"/>
            <w:vAlign w:val="center"/>
          </w:tcPr>
          <w:p w14:paraId="06C2400C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1FC381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14:paraId="0E9C2015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876E8B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Forma zajęć dydaktycznych </w:t>
            </w:r>
          </w:p>
          <w:p w14:paraId="64A884B7" w14:textId="77777777"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14:paraId="160CF61B" w14:textId="77777777" w:rsidTr="003D07F9">
        <w:tc>
          <w:tcPr>
            <w:tcW w:w="1985" w:type="dxa"/>
          </w:tcPr>
          <w:p w14:paraId="61A8848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18F16BB7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00BE0D32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6F21104C" w14:textId="77777777" w:rsidTr="003D07F9">
        <w:tc>
          <w:tcPr>
            <w:tcW w:w="1985" w:type="dxa"/>
          </w:tcPr>
          <w:p w14:paraId="0A4A3378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BA53069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B3F1BF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5CEBA52" w14:textId="77777777" w:rsidTr="003D07F9">
        <w:tc>
          <w:tcPr>
            <w:tcW w:w="1985" w:type="dxa"/>
          </w:tcPr>
          <w:p w14:paraId="627B22BA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28F021CC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1F4D5BFD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4C275B28" w14:textId="77777777" w:rsidTr="003D07F9">
        <w:tc>
          <w:tcPr>
            <w:tcW w:w="1985" w:type="dxa"/>
          </w:tcPr>
          <w:p w14:paraId="16CECB96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664ED45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38EF3740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0562AD3C" w14:textId="77777777" w:rsidTr="003D07F9">
        <w:tc>
          <w:tcPr>
            <w:tcW w:w="1985" w:type="dxa"/>
          </w:tcPr>
          <w:p w14:paraId="1CE0DD42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7994EAA4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60FA8239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14:paraId="7E46F750" w14:textId="77777777" w:rsidTr="003D07F9">
        <w:trPr>
          <w:trHeight w:val="270"/>
        </w:trPr>
        <w:tc>
          <w:tcPr>
            <w:tcW w:w="1985" w:type="dxa"/>
          </w:tcPr>
          <w:p w14:paraId="359C992F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53AD775D" w14:textId="77777777"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14:paraId="40C91C14" w14:textId="77777777"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14:paraId="038AC648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7DE56256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14:paraId="63FA878F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034D0" w:rsidRPr="009034D0" w14:paraId="3D53CC5D" w14:textId="77777777" w:rsidTr="00321DFA">
        <w:tc>
          <w:tcPr>
            <w:tcW w:w="9670" w:type="dxa"/>
          </w:tcPr>
          <w:p w14:paraId="1D2F5EC7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praktyki.</w:t>
            </w:r>
          </w:p>
        </w:tc>
      </w:tr>
    </w:tbl>
    <w:p w14:paraId="52D3DDFB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4F7C9FD" w14:textId="77777777"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14:paraId="510CC6A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9034D0" w:rsidRPr="009034D0" w14:paraId="022A61C0" w14:textId="77777777" w:rsidTr="00321DFA">
        <w:tc>
          <w:tcPr>
            <w:tcW w:w="4962" w:type="dxa"/>
            <w:vAlign w:val="center"/>
          </w:tcPr>
          <w:p w14:paraId="722DC30A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A056AF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9034D0" w:rsidRPr="009034D0" w14:paraId="51F605E0" w14:textId="77777777" w:rsidTr="00321DFA">
        <w:tc>
          <w:tcPr>
            <w:tcW w:w="4962" w:type="dxa"/>
          </w:tcPr>
          <w:p w14:paraId="2EF4C4FD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14:paraId="7F35E744" w14:textId="7739CD10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</w:t>
            </w:r>
            <w:r w:rsidR="004D690B">
              <w:rPr>
                <w:rFonts w:eastAsia="Calibri"/>
              </w:rPr>
              <w:t>2</w:t>
            </w:r>
            <w:r w:rsidRPr="009034D0">
              <w:rPr>
                <w:rFonts w:eastAsia="Calibri"/>
              </w:rPr>
              <w:t>0</w:t>
            </w:r>
          </w:p>
        </w:tc>
      </w:tr>
      <w:tr w:rsidR="009034D0" w:rsidRPr="009034D0" w14:paraId="3AA35569" w14:textId="77777777" w:rsidTr="00321DFA">
        <w:tc>
          <w:tcPr>
            <w:tcW w:w="4962" w:type="dxa"/>
          </w:tcPr>
          <w:p w14:paraId="664C4B0C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Inne z udziałem nauczyciela akademickiego: udział w konsultacjach</w:t>
            </w:r>
          </w:p>
        </w:tc>
        <w:tc>
          <w:tcPr>
            <w:tcW w:w="4677" w:type="dxa"/>
          </w:tcPr>
          <w:p w14:paraId="17E8020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14:paraId="0DFBF38E" w14:textId="77777777" w:rsidTr="00321DFA">
        <w:tc>
          <w:tcPr>
            <w:tcW w:w="4962" w:type="dxa"/>
          </w:tcPr>
          <w:p w14:paraId="271068D3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studenta</w:t>
            </w:r>
          </w:p>
          <w:p w14:paraId="3B922BA9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prowadzenia zajęć</w:t>
            </w:r>
          </w:p>
          <w:p w14:paraId="71A1D765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włączania w życie grupy (zabawy z dziećmi, opieka podczas przerw, wykonywanie pomocy dydaktycznych, wystroju sali/klasy, itp.</w:t>
            </w:r>
          </w:p>
          <w:p w14:paraId="68D13832" w14:textId="77777777"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14:paraId="3D65D5C4" w14:textId="77777777"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14:paraId="06C6A6DC" w14:textId="72C6E22B" w:rsidR="009034D0" w:rsidRPr="009034D0" w:rsidRDefault="004D690B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  <w:r w:rsidR="009034D0" w:rsidRPr="009034D0">
              <w:rPr>
                <w:rFonts w:eastAsia="Calibri"/>
              </w:rPr>
              <w:t>3</w:t>
            </w:r>
          </w:p>
        </w:tc>
      </w:tr>
      <w:tr w:rsidR="009034D0" w:rsidRPr="009034D0" w14:paraId="4CC25AC7" w14:textId="77777777" w:rsidTr="00321DFA">
        <w:tc>
          <w:tcPr>
            <w:tcW w:w="4962" w:type="dxa"/>
          </w:tcPr>
          <w:p w14:paraId="15BB59D1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14:paraId="4F71687D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14:paraId="1DBCB729" w14:textId="77777777" w:rsidTr="00321DFA">
        <w:tc>
          <w:tcPr>
            <w:tcW w:w="4962" w:type="dxa"/>
          </w:tcPr>
          <w:p w14:paraId="57215630" w14:textId="77777777"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34F45DBC" w14:textId="77777777"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14:paraId="6BCB6CC5" w14:textId="77777777"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studenta.</w:t>
      </w:r>
    </w:p>
    <w:p w14:paraId="7618A957" w14:textId="77777777" w:rsidR="009034D0" w:rsidRPr="009034D0" w:rsidRDefault="009034D0" w:rsidP="009034D0">
      <w:pPr>
        <w:spacing w:after="0" w:line="240" w:lineRule="auto"/>
        <w:rPr>
          <w:rFonts w:eastAsia="Calibri"/>
        </w:rPr>
      </w:pPr>
    </w:p>
    <w:p w14:paraId="2B255E7A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14:paraId="53A62923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14:paraId="712DF874" w14:textId="77777777" w:rsidTr="00321DFA">
        <w:trPr>
          <w:trHeight w:val="397"/>
        </w:trPr>
        <w:tc>
          <w:tcPr>
            <w:tcW w:w="3544" w:type="dxa"/>
          </w:tcPr>
          <w:p w14:paraId="2885141C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14:paraId="14613B55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14:paraId="0F72842E" w14:textId="77777777" w:rsidTr="00321DFA">
        <w:trPr>
          <w:trHeight w:val="397"/>
        </w:trPr>
        <w:tc>
          <w:tcPr>
            <w:tcW w:w="3544" w:type="dxa"/>
          </w:tcPr>
          <w:p w14:paraId="0BA16C69" w14:textId="77777777"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C8ABC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zajęcia,  w kolejnych prowadzi zajęcia według planu opracowanego na podstawie szczegółowego programu praktyki.</w:t>
            </w:r>
          </w:p>
        </w:tc>
      </w:tr>
    </w:tbl>
    <w:p w14:paraId="3745837F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00D26E1E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14:paraId="23D7133F" w14:textId="77777777"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14:paraId="1299434F" w14:textId="77777777" w:rsidTr="00321DFA">
        <w:trPr>
          <w:trHeight w:val="397"/>
        </w:trPr>
        <w:tc>
          <w:tcPr>
            <w:tcW w:w="7513" w:type="dxa"/>
          </w:tcPr>
          <w:p w14:paraId="0D0A2105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14:paraId="58A18695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 xml:space="preserve">Metodyka edukacji polonistycznej dzieci w wieku wczesnoszkolnym.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14:paraId="47B4E871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14:paraId="0246253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580DC974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14:paraId="23F63C4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14:paraId="3872AE02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14:paraId="228A4A23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edukacji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14:paraId="2E4AD82A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lastRenderedPageBreak/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>, Warszawa 2005.</w:t>
            </w:r>
          </w:p>
          <w:p w14:paraId="0853869F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14:paraId="0760408E" w14:textId="77777777"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14:paraId="02784357" w14:textId="77777777" w:rsidTr="00321DFA">
        <w:trPr>
          <w:trHeight w:val="397"/>
        </w:trPr>
        <w:tc>
          <w:tcPr>
            <w:tcW w:w="7513" w:type="dxa"/>
          </w:tcPr>
          <w:p w14:paraId="1CB7D843" w14:textId="77777777"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14:paraId="53F03C69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żeby dzieci do nas mówiły, Poznań 1993;</w:t>
            </w:r>
          </w:p>
          <w:p w14:paraId="424A5938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14:paraId="394D815A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twórczości na etapie edukacji przedszkolnej i wczesnoszkolnej, Kraków 2005.</w:t>
            </w:r>
          </w:p>
          <w:p w14:paraId="6D682286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młodszym wieku szkolnym, UR, Rzeszów 2005.</w:t>
            </w:r>
          </w:p>
          <w:p w14:paraId="4F015DCC" w14:textId="77777777"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14:paraId="5ABC071E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7A69F1AC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14:paraId="4D695A48" w14:textId="77777777"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14:paraId="5DB94D4D" w14:textId="77777777" w:rsidR="00BD1F8F" w:rsidRDefault="00CC09CE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82A55" w14:textId="77777777" w:rsidR="00CC09CE" w:rsidRDefault="00CC09CE" w:rsidP="009034D0">
      <w:pPr>
        <w:spacing w:after="0" w:line="240" w:lineRule="auto"/>
      </w:pPr>
      <w:r>
        <w:separator/>
      </w:r>
    </w:p>
  </w:endnote>
  <w:endnote w:type="continuationSeparator" w:id="0">
    <w:p w14:paraId="53CEF796" w14:textId="77777777" w:rsidR="00CC09CE" w:rsidRDefault="00CC09CE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CF2DD" w14:textId="77777777" w:rsidR="00CC09CE" w:rsidRDefault="00CC09CE" w:rsidP="009034D0">
      <w:pPr>
        <w:spacing w:after="0" w:line="240" w:lineRule="auto"/>
      </w:pPr>
      <w:r>
        <w:separator/>
      </w:r>
    </w:p>
  </w:footnote>
  <w:footnote w:type="continuationSeparator" w:id="0">
    <w:p w14:paraId="5FAB760F" w14:textId="77777777" w:rsidR="00CC09CE" w:rsidRDefault="00CC09CE" w:rsidP="009034D0">
      <w:pPr>
        <w:spacing w:after="0" w:line="240" w:lineRule="auto"/>
      </w:pPr>
      <w:r>
        <w:continuationSeparator/>
      </w:r>
    </w:p>
  </w:footnote>
  <w:footnote w:id="1">
    <w:p w14:paraId="4F6C48DD" w14:textId="77777777"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4D0"/>
    <w:rsid w:val="00116F85"/>
    <w:rsid w:val="00332C4F"/>
    <w:rsid w:val="00373EC9"/>
    <w:rsid w:val="003D07F9"/>
    <w:rsid w:val="00410179"/>
    <w:rsid w:val="004D690B"/>
    <w:rsid w:val="006C4F3B"/>
    <w:rsid w:val="0082041F"/>
    <w:rsid w:val="008337E6"/>
    <w:rsid w:val="008B34E1"/>
    <w:rsid w:val="009034D0"/>
    <w:rsid w:val="00941106"/>
    <w:rsid w:val="009821EE"/>
    <w:rsid w:val="00A02169"/>
    <w:rsid w:val="00AB3022"/>
    <w:rsid w:val="00CB000D"/>
    <w:rsid w:val="00CC09CE"/>
    <w:rsid w:val="00CC215E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71CAD"/>
  <w15:docId w15:val="{810B0B6A-2C27-4DD7-A5A4-144C47B7A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2023-04-13T06:55:00Z</dcterms:created>
  <dcterms:modified xsi:type="dcterms:W3CDTF">2023-04-14T08:17:00Z</dcterms:modified>
</cp:coreProperties>
</file>