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0D413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0D4134">
        <w:rPr>
          <w:rFonts w:ascii="Corbel" w:hAnsi="Corbel"/>
          <w:bCs/>
          <w:i/>
        </w:rPr>
        <w:t>23</w:t>
      </w:r>
    </w:p>
    <w:p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A6CF7">
        <w:rPr>
          <w:rFonts w:ascii="Corbel" w:hAnsi="Corbel"/>
          <w:i/>
          <w:smallCaps/>
          <w:sz w:val="24"/>
          <w:szCs w:val="24"/>
        </w:rPr>
        <w:t>2024-2029</w:t>
      </w:r>
    </w:p>
    <w:p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EA6CF7">
        <w:rPr>
          <w:rFonts w:ascii="Corbel" w:hAnsi="Corbel"/>
          <w:sz w:val="20"/>
          <w:szCs w:val="20"/>
        </w:rPr>
        <w:t>5</w:t>
      </w:r>
      <w:r w:rsidR="00E72C7A">
        <w:rPr>
          <w:rFonts w:ascii="Corbel" w:hAnsi="Corbel"/>
          <w:sz w:val="20"/>
          <w:szCs w:val="20"/>
        </w:rPr>
        <w:t>/202</w:t>
      </w:r>
      <w:r w:rsidR="00EA6CF7">
        <w:rPr>
          <w:rFonts w:ascii="Corbel" w:hAnsi="Corbel"/>
          <w:sz w:val="20"/>
          <w:szCs w:val="20"/>
        </w:rPr>
        <w:t>6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:rsidTr="008249E3">
        <w:tc>
          <w:tcPr>
            <w:tcW w:w="2694" w:type="dxa"/>
            <w:vAlign w:val="center"/>
          </w:tcPr>
          <w:p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B71B0" w:rsidRPr="009C54AE" w:rsidRDefault="005914A3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Mariola Kinal</w:t>
            </w:r>
          </w:p>
        </w:tc>
      </w:tr>
    </w:tbl>
    <w:p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:rsidTr="008249E3">
        <w:tc>
          <w:tcPr>
            <w:tcW w:w="851" w:type="dxa"/>
            <w:vAlign w:val="center"/>
          </w:tcPr>
          <w:p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:rsidTr="008249E3">
        <w:tc>
          <w:tcPr>
            <w:tcW w:w="851" w:type="dxa"/>
            <w:vAlign w:val="center"/>
          </w:tcPr>
          <w:p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:rsidTr="008249E3">
        <w:tc>
          <w:tcPr>
            <w:tcW w:w="1701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:rsidTr="008249E3">
        <w:tc>
          <w:tcPr>
            <w:tcW w:w="1701" w:type="dxa"/>
          </w:tcPr>
          <w:p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:rsidTr="008249E3">
        <w:tc>
          <w:tcPr>
            <w:tcW w:w="1701" w:type="dxa"/>
          </w:tcPr>
          <w:p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0912A5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 dyd</w:t>
            </w:r>
            <w:r w:rsidR="00C649FC">
              <w:rPr>
                <w:rFonts w:ascii="Corbel" w:hAnsi="Corbel"/>
                <w:sz w:val="24"/>
                <w:szCs w:val="24"/>
              </w:rPr>
              <w:t>aktyki nauczania zintegrowanego w odniesieniu do teorii pedagogicznych. Cele w edukacji wczesnoszkolnej: podziały, zastosowanie, taksonomia, operacjonalizacja.</w:t>
            </w:r>
          </w:p>
        </w:tc>
      </w:tr>
      <w:tr w:rsidR="004B7F6F" w:rsidRPr="009C54AE" w:rsidTr="008249E3">
        <w:tc>
          <w:tcPr>
            <w:tcW w:w="9639" w:type="dxa"/>
          </w:tcPr>
          <w:p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C649FC" w:rsidRDefault="005914A3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</w:t>
            </w:r>
            <w:r w:rsidR="00C649FC">
              <w:rPr>
                <w:rFonts w:ascii="Corbel" w:hAnsi="Corbel"/>
                <w:sz w:val="24"/>
                <w:szCs w:val="24"/>
              </w:rPr>
              <w:t>, programy edukacyjne, przewodniki dla nauczyciela i podręczniki.</w:t>
            </w:r>
          </w:p>
        </w:tc>
      </w:tr>
      <w:tr w:rsidR="000577D2" w:rsidRPr="009C54AE" w:rsidTr="008249E3">
        <w:tc>
          <w:tcPr>
            <w:tcW w:w="9639" w:type="dxa"/>
          </w:tcPr>
          <w:p w:rsidR="000577D2" w:rsidRDefault="000577D2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  <w:r w:rsidR="00C649FC">
              <w:rPr>
                <w:rFonts w:ascii="Corbel" w:hAnsi="Corbel"/>
                <w:sz w:val="24"/>
                <w:szCs w:val="24"/>
              </w:rPr>
              <w:t xml:space="preserve"> </w:t>
            </w:r>
            <w:r w:rsidR="00C649FC">
              <w:rPr>
                <w:rFonts w:ascii="Corbel" w:hAnsi="Corbel"/>
                <w:sz w:val="24"/>
                <w:szCs w:val="24"/>
              </w:rPr>
              <w:lastRenderedPageBreak/>
              <w:t>Ocenianie kształtujące.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C649FC" w:rsidP="00C649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Nowe media w edukacji.</w:t>
            </w:r>
          </w:p>
        </w:tc>
      </w:tr>
      <w:tr w:rsidR="00C649FC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C" w:rsidRDefault="00C649FC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 </w:t>
            </w:r>
          </w:p>
        </w:tc>
      </w:tr>
      <w:tr w:rsidR="00C649FC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9FC" w:rsidRDefault="00C649FC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F45B61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B61" w:rsidRDefault="00F45B61" w:rsidP="00F45B6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  <w:r w:rsidR="00C649F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:rsidTr="008249E3">
        <w:tc>
          <w:tcPr>
            <w:tcW w:w="9639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:rsidTr="008249E3">
        <w:tc>
          <w:tcPr>
            <w:tcW w:w="9639" w:type="dxa"/>
          </w:tcPr>
          <w:p w:rsidR="00F45B61" w:rsidRPr="009C54AE" w:rsidRDefault="00F45B61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C649FC">
              <w:rPr>
                <w:rFonts w:ascii="Corbel" w:hAnsi="Corbel"/>
                <w:sz w:val="24"/>
                <w:szCs w:val="24"/>
              </w:rPr>
              <w:t xml:space="preserve">: analiza programów nauczania, przewodników dla nauczyciela i podręczników. 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F45B61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</w:t>
            </w:r>
            <w:r w:rsidR="00251356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649FC">
              <w:rPr>
                <w:rFonts w:ascii="Corbel" w:hAnsi="Corbel"/>
                <w:sz w:val="24"/>
                <w:szCs w:val="24"/>
              </w:rPr>
              <w:t>operacjonalizacja celów kształcenia</w:t>
            </w:r>
            <w:r w:rsidR="0025135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9FC" w:rsidRPr="009C54AE" w:rsidTr="008249E3">
        <w:tc>
          <w:tcPr>
            <w:tcW w:w="9639" w:type="dxa"/>
          </w:tcPr>
          <w:p w:rsidR="00C649FC" w:rsidRDefault="00C649FC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8B71B0" w:rsidRPr="009C54AE" w:rsidTr="008249E3">
        <w:tc>
          <w:tcPr>
            <w:tcW w:w="9639" w:type="dxa"/>
          </w:tcPr>
          <w:p w:rsidR="008B71B0" w:rsidRPr="009C54AE" w:rsidRDefault="00C649FC" w:rsidP="00C649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E30C5B" w:rsidRPr="009C54AE" w:rsidTr="008249E3">
        <w:tc>
          <w:tcPr>
            <w:tcW w:w="9639" w:type="dxa"/>
          </w:tcPr>
          <w:p w:rsidR="00E30C5B" w:rsidRDefault="00E30C5B" w:rsidP="00E30C5B">
            <w:pPr>
              <w:spacing w:after="0"/>
            </w:pPr>
            <w:r w:rsidRPr="003F1064">
              <w:rPr>
                <w:rFonts w:ascii="Corbel" w:hAnsi="Corbel"/>
                <w:sz w:val="24"/>
                <w:szCs w:val="24"/>
              </w:rPr>
              <w:t xml:space="preserve">Nowe technologie cyfrowe. </w:t>
            </w:r>
            <w:r>
              <w:rPr>
                <w:rFonts w:ascii="Corbel" w:hAnsi="Corbel"/>
                <w:sz w:val="24"/>
                <w:szCs w:val="24"/>
              </w:rPr>
              <w:t>Internet i nowe media w edukacji wczesnoszkolnej.</w:t>
            </w:r>
          </w:p>
        </w:tc>
      </w:tr>
      <w:tr w:rsidR="000912A5" w:rsidRPr="009C54AE" w:rsidTr="008249E3">
        <w:tc>
          <w:tcPr>
            <w:tcW w:w="9639" w:type="dxa"/>
          </w:tcPr>
          <w:p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0912A5" w:rsidRPr="009C54AE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zajęć, projektowanie pomocy dydaktycznych.</w:t>
      </w:r>
      <w:r w:rsidRPr="0046398B">
        <w:rPr>
          <w:rFonts w:ascii="Corbel" w:hAnsi="Corbel"/>
          <w:b w:val="0"/>
          <w:smallCaps w:val="0"/>
          <w:szCs w:val="24"/>
        </w:rPr>
        <w:t xml:space="preserve"> </w:t>
      </w:r>
    </w:p>
    <w:p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:rsidTr="008249E3">
        <w:tc>
          <w:tcPr>
            <w:tcW w:w="1985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:rsidTr="008249E3">
        <w:tc>
          <w:tcPr>
            <w:tcW w:w="1985" w:type="dxa"/>
          </w:tcPr>
          <w:p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B71B0" w:rsidRPr="00D44E7C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46398B" w:rsidRPr="009C54AE" w:rsidTr="008249E3">
        <w:tc>
          <w:tcPr>
            <w:tcW w:w="1985" w:type="dxa"/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:rsidTr="008249E3">
        <w:tc>
          <w:tcPr>
            <w:tcW w:w="9670" w:type="dxa"/>
          </w:tcPr>
          <w:p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zintegrowanych, 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:rsidTr="008249E3">
        <w:tc>
          <w:tcPr>
            <w:tcW w:w="4962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0D41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:rsidTr="008249E3">
        <w:tc>
          <w:tcPr>
            <w:tcW w:w="4962" w:type="dxa"/>
          </w:tcPr>
          <w:p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:rsidTr="008249E3">
        <w:trPr>
          <w:trHeight w:val="397"/>
        </w:trPr>
        <w:tc>
          <w:tcPr>
            <w:tcW w:w="3544" w:type="dxa"/>
          </w:tcPr>
          <w:p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61F8B" w:rsidTr="008249E3">
        <w:trPr>
          <w:trHeight w:val="397"/>
        </w:trPr>
        <w:tc>
          <w:tcPr>
            <w:tcW w:w="7513" w:type="dxa"/>
          </w:tcPr>
          <w:p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82374" w:rsidRDefault="00B82374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:rsidR="00057DAB" w:rsidRDefault="00057DA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Skrzetuska E., Poziomy i wymiary indywidualizacji w edukacji wczesnoszkolnej, w: Problemy edukacji wczesnoszkolnej. Indywidualizacja – uzdolnienia- refleksja nauczyciela, (red.) E. Skrzetuska (s. 37-60):, Wydawnictwo UMCS, Lublin 2021</w:t>
            </w:r>
          </w:p>
          <w:p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Pedagogicznej,  Kraków 2002</w:t>
            </w:r>
          </w:p>
          <w:p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Ward H., Roden J., Teaching science in the primary classroom, Sage , </w:t>
            </w: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>London 2012</w:t>
            </w:r>
          </w:p>
        </w:tc>
      </w:tr>
      <w:tr w:rsidR="008B71B0" w:rsidRPr="009C54AE" w:rsidTr="00CD02FA">
        <w:trPr>
          <w:trHeight w:val="2683"/>
        </w:trPr>
        <w:tc>
          <w:tcPr>
            <w:tcW w:w="7513" w:type="dxa"/>
          </w:tcPr>
          <w:p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845A3B" w:rsidRPr="00F36455" w:rsidRDefault="00907CB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:rsidR="00F36455" w:rsidRPr="00F36455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naucnia.Szkoła. Podręcznik akademicki, PWN, Warszawa 2004.</w:t>
            </w:r>
          </w:p>
          <w:p w:rsidR="00F36455" w:rsidRPr="00845A3B" w:rsidRDefault="00F36455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B82374" w:rsidRDefault="00B8237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Schmidt K., </w:t>
            </w:r>
            <w:r w:rsidRPr="00B82374">
              <w:rPr>
                <w:rFonts w:ascii="Corbel" w:hAnsi="Corbel"/>
                <w:b w:val="0"/>
                <w:i/>
                <w:smallCaps w:val="0"/>
                <w:szCs w:val="24"/>
              </w:rPr>
              <w:t>Trening kreatywności. Podręcznik dla pedagogów, psychologów i trenerów grupowych.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Helion, Gliwice 2013. </w:t>
            </w:r>
          </w:p>
          <w:p w:rsidR="00845A3B" w:rsidRDefault="00845A3B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:rsidR="000E6434" w:rsidRPr="000E6434" w:rsidRDefault="000E6434" w:rsidP="00CD02F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05" w:rsidRDefault="00413805" w:rsidP="008B71B0">
      <w:pPr>
        <w:spacing w:after="0" w:line="240" w:lineRule="auto"/>
      </w:pPr>
      <w:r>
        <w:separator/>
      </w:r>
    </w:p>
  </w:endnote>
  <w:endnote w:type="continuationSeparator" w:id="0">
    <w:p w:rsidR="00413805" w:rsidRDefault="00413805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05" w:rsidRDefault="00413805" w:rsidP="008B71B0">
      <w:pPr>
        <w:spacing w:after="0" w:line="240" w:lineRule="auto"/>
      </w:pPr>
      <w:r>
        <w:separator/>
      </w:r>
    </w:p>
  </w:footnote>
  <w:footnote w:type="continuationSeparator" w:id="0">
    <w:p w:rsidR="00413805" w:rsidRDefault="00413805" w:rsidP="008B71B0">
      <w:pPr>
        <w:spacing w:after="0" w:line="240" w:lineRule="auto"/>
      </w:pPr>
      <w:r>
        <w:continuationSeparator/>
      </w:r>
    </w:p>
  </w:footnote>
  <w:footnote w:id="1">
    <w:p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580A"/>
    <w:rsid w:val="000577D2"/>
    <w:rsid w:val="00057DAB"/>
    <w:rsid w:val="000912A5"/>
    <w:rsid w:val="000B7C75"/>
    <w:rsid w:val="000D07EA"/>
    <w:rsid w:val="000D4134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2163D1"/>
    <w:rsid w:val="00234A66"/>
    <w:rsid w:val="00245134"/>
    <w:rsid w:val="00251356"/>
    <w:rsid w:val="00254E3B"/>
    <w:rsid w:val="00273365"/>
    <w:rsid w:val="002C6597"/>
    <w:rsid w:val="002C6A90"/>
    <w:rsid w:val="00355BAB"/>
    <w:rsid w:val="00357EB0"/>
    <w:rsid w:val="003A4847"/>
    <w:rsid w:val="003C484C"/>
    <w:rsid w:val="00413805"/>
    <w:rsid w:val="004320FE"/>
    <w:rsid w:val="0046398B"/>
    <w:rsid w:val="004B7F6F"/>
    <w:rsid w:val="004C62FA"/>
    <w:rsid w:val="00504014"/>
    <w:rsid w:val="005113FF"/>
    <w:rsid w:val="00561F8B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90B50"/>
    <w:rsid w:val="008375E1"/>
    <w:rsid w:val="00845A3B"/>
    <w:rsid w:val="00882846"/>
    <w:rsid w:val="00885179"/>
    <w:rsid w:val="008B0ED4"/>
    <w:rsid w:val="008B71B0"/>
    <w:rsid w:val="008C636E"/>
    <w:rsid w:val="00907CBB"/>
    <w:rsid w:val="00924F26"/>
    <w:rsid w:val="00932227"/>
    <w:rsid w:val="00952590"/>
    <w:rsid w:val="009A163C"/>
    <w:rsid w:val="009B0B37"/>
    <w:rsid w:val="009E4D66"/>
    <w:rsid w:val="00A05525"/>
    <w:rsid w:val="00A24154"/>
    <w:rsid w:val="00AE2F75"/>
    <w:rsid w:val="00AE4046"/>
    <w:rsid w:val="00AE697B"/>
    <w:rsid w:val="00B2219B"/>
    <w:rsid w:val="00B30F8B"/>
    <w:rsid w:val="00B56631"/>
    <w:rsid w:val="00B63C51"/>
    <w:rsid w:val="00B82374"/>
    <w:rsid w:val="00BB7A40"/>
    <w:rsid w:val="00BD6067"/>
    <w:rsid w:val="00C04BDA"/>
    <w:rsid w:val="00C649FC"/>
    <w:rsid w:val="00CD02FA"/>
    <w:rsid w:val="00CD059F"/>
    <w:rsid w:val="00D44E7C"/>
    <w:rsid w:val="00D8180D"/>
    <w:rsid w:val="00DE5B3E"/>
    <w:rsid w:val="00E00ACF"/>
    <w:rsid w:val="00E0312B"/>
    <w:rsid w:val="00E12C83"/>
    <w:rsid w:val="00E30C5B"/>
    <w:rsid w:val="00E42CFE"/>
    <w:rsid w:val="00E702E2"/>
    <w:rsid w:val="00E72C7A"/>
    <w:rsid w:val="00EA6CF7"/>
    <w:rsid w:val="00EB50E5"/>
    <w:rsid w:val="00ED00DC"/>
    <w:rsid w:val="00F36455"/>
    <w:rsid w:val="00F45B61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ADDA"/>
  <w15:docId w15:val="{53BB7B5B-1434-4A2D-AC20-5272E49F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1238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58</cp:revision>
  <dcterms:created xsi:type="dcterms:W3CDTF">2019-10-16T17:37:00Z</dcterms:created>
  <dcterms:modified xsi:type="dcterms:W3CDTF">2024-07-08T07:44:00Z</dcterms:modified>
</cp:coreProperties>
</file>