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A75D85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A75D85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417F5E">
        <w:rPr>
          <w:rFonts w:ascii="Corbel" w:hAnsi="Corbel"/>
          <w:b/>
          <w:smallCaps/>
          <w:sz w:val="24"/>
          <w:szCs w:val="24"/>
        </w:rPr>
        <w:t>kształcenia</w:t>
      </w:r>
      <w:r w:rsidR="0085747A" w:rsidRPr="00417F5E">
        <w:rPr>
          <w:rFonts w:ascii="Corbel" w:hAnsi="Corbel"/>
          <w:b/>
          <w:smallCaps/>
          <w:sz w:val="24"/>
          <w:szCs w:val="24"/>
        </w:rPr>
        <w:t xml:space="preserve"> </w:t>
      </w:r>
      <w:r w:rsidR="00014C94">
        <w:rPr>
          <w:rFonts w:ascii="Corbel" w:hAnsi="Corbel"/>
          <w:b/>
          <w:smallCaps/>
          <w:sz w:val="24"/>
          <w:szCs w:val="24"/>
        </w:rPr>
        <w:t>2024- 2027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15EF4">
        <w:rPr>
          <w:rFonts w:ascii="Corbel" w:hAnsi="Corbel"/>
          <w:sz w:val="20"/>
          <w:szCs w:val="20"/>
        </w:rPr>
        <w:t xml:space="preserve">ok akademicki   </w:t>
      </w:r>
      <w:r w:rsidR="00406257">
        <w:rPr>
          <w:rFonts w:ascii="Corbel" w:hAnsi="Corbel"/>
          <w:sz w:val="20"/>
          <w:szCs w:val="20"/>
        </w:rPr>
        <w:t>202</w:t>
      </w:r>
      <w:r w:rsidR="00014C94">
        <w:rPr>
          <w:rFonts w:ascii="Corbel" w:hAnsi="Corbel"/>
          <w:sz w:val="20"/>
          <w:szCs w:val="20"/>
        </w:rPr>
        <w:t>5</w:t>
      </w:r>
      <w:r w:rsidR="00406257">
        <w:rPr>
          <w:rFonts w:ascii="Corbel" w:hAnsi="Corbel"/>
          <w:sz w:val="20"/>
          <w:szCs w:val="20"/>
        </w:rPr>
        <w:t>/202</w:t>
      </w:r>
      <w:r w:rsidR="00014C94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A3DDE" w:rsidRDefault="00015E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A3DDE">
              <w:rPr>
                <w:rFonts w:ascii="Corbel" w:hAnsi="Corbel"/>
                <w:sz w:val="24"/>
                <w:szCs w:val="24"/>
              </w:rPr>
              <w:t>Pedagogika opiekuńcza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8503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0721D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8503C" w:rsidRDefault="000721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8503C" w:rsidRDefault="000721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48503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Pedagogika, spec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jalność: Pedagogika Opiekuńczo-</w:t>
            </w: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273534" w:rsidRDefault="00273534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3534">
              <w:rPr>
                <w:rFonts w:ascii="Corbel" w:hAnsi="Corbel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734B6" w:rsidRDefault="000A3DDE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734B6" w:rsidRDefault="000A3DDE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s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0A3D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II</w:t>
            </w:r>
            <w:r w:rsidR="000A3DDE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rok </w:t>
            </w: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, </w:t>
            </w: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3.</w:t>
            </w:r>
            <w:r w:rsidR="000A3DDE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</w:t>
            </w:r>
            <w:r w:rsidR="000A3DDE"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48503C" w:rsidRDefault="000A3D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p</w:t>
            </w:r>
            <w:r w:rsidR="0048503C"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Justyna Meissner-Łozińska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4850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1B54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B54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B54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062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1927C8" w:rsidRDefault="00F009F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1B0EE9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F009F6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F71A8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E</w:t>
      </w:r>
      <w:r w:rsidRPr="009C54AE">
        <w:rPr>
          <w:rFonts w:ascii="Corbel" w:hAnsi="Corbel"/>
          <w:b w:val="0"/>
          <w:smallCaps w:val="0"/>
          <w:szCs w:val="24"/>
        </w:rPr>
        <w:t>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417F5E" w:rsidRDefault="00F71A80" w:rsidP="00F009F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Elementarna wiedza z zakresu pedagogiki ogólnej, pedagogiki rodziny, teoretycznych podstaw pracy opiekuńczo-wychowawczej.</w:t>
            </w:r>
          </w:p>
          <w:p w:rsidR="0085747A" w:rsidRPr="009C54AE" w:rsidRDefault="0085747A" w:rsidP="00F009F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7F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417F5E" w:rsidRDefault="00B9067E" w:rsidP="000A3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Zapoznanie studentów ze współczesnym polskim systemem wsparcia</w:t>
            </w:r>
            <w:r w:rsidR="000A3DD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rodziny, funkcjami i zadaniami jego podstawowych elementów.</w:t>
            </w:r>
          </w:p>
        </w:tc>
      </w:tr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2C46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17F5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417F5E" w:rsidRDefault="00B9067E" w:rsidP="000A3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Zaznajomienie z rodzinnymi i instytucjonalnymi formami pieczy</w:t>
            </w:r>
            <w:r w:rsidR="000A3DD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zastępczej.</w:t>
            </w:r>
          </w:p>
        </w:tc>
      </w:tr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2C4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7F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417F5E" w:rsidRDefault="00B9067E" w:rsidP="000A3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Zapoznanie ze specyfiką i podmiotami działań opiekuńczo-wychowawczych</w:t>
            </w:r>
            <w:r w:rsidR="000A3DD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w systemie pomocy społecznej i systemie edukacji narodowej.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17F5E" w:rsidRPr="00417F5E" w:rsidTr="0071620A">
        <w:tc>
          <w:tcPr>
            <w:tcW w:w="1701" w:type="dxa"/>
            <w:vAlign w:val="center"/>
          </w:tcPr>
          <w:p w:rsidR="0085747A" w:rsidRPr="00417F5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17F5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17F5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E440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17F5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417F5E" w:rsidRDefault="00E44054" w:rsidP="00E440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STUDENT:</w:t>
            </w:r>
            <w:r w:rsidR="0085747A"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417F5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17F5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17F5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417F5E" w:rsidRDefault="00D57B5B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Sc</w:t>
            </w:r>
            <w:r w:rsidR="001E48FA"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harakteryzuje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poszczególne elementy systemu </w:t>
            </w:r>
            <w:r w:rsidR="00F009F6">
              <w:rPr>
                <w:rFonts w:ascii="Corbel" w:hAnsi="Corbel" w:cs="DejaVuSans"/>
                <w:sz w:val="24"/>
                <w:szCs w:val="24"/>
                <w:lang w:eastAsia="pl-PL"/>
              </w:rPr>
              <w:t>w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sparcia rodziny</w:t>
            </w:r>
            <w:r w:rsidR="001E48FA"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opieki nad dzieckiem, wskaże zachodzące między nimi relacje.</w:t>
            </w:r>
          </w:p>
        </w:tc>
        <w:tc>
          <w:tcPr>
            <w:tcW w:w="1873" w:type="dxa"/>
          </w:tcPr>
          <w:p w:rsidR="0085747A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417F5E" w:rsidRDefault="007948D3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Wyjaśni istotę środowiska rodzinnego oraz specyfikę</w:t>
            </w:r>
            <w:r w:rsidR="00F009F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1E48FA"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rodzinnych i instytucjonalnych form pieczy</w:t>
            </w:r>
            <w:r w:rsidR="00F009F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zastępczej, z uwzględnieniem procesów w nich zachodzących.</w:t>
            </w:r>
          </w:p>
        </w:tc>
        <w:tc>
          <w:tcPr>
            <w:tcW w:w="1873" w:type="dxa"/>
          </w:tcPr>
          <w:p w:rsidR="0085747A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1E48FA" w:rsidRPr="00417F5E" w:rsidRDefault="00AF4CFE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Wymieni i przeanalizuje podstawowe </w:t>
            </w:r>
            <w:r w:rsidR="001E48FA"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zjawiska społeczne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jako czynniki warunkujące zapotrzebowanie na </w:t>
            </w:r>
            <w:r w:rsidR="00F009F6">
              <w:rPr>
                <w:rFonts w:ascii="Corbel" w:hAnsi="Corbel" w:cs="DejaVuSans"/>
                <w:sz w:val="24"/>
                <w:szCs w:val="24"/>
                <w:lang w:eastAsia="pl-PL"/>
              </w:rPr>
              <w:t>d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ziałalność</w:t>
            </w:r>
          </w:p>
          <w:p w:rsidR="0085747A" w:rsidRPr="00417F5E" w:rsidRDefault="00AF4CFE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mallCaps/>
                <w:szCs w:val="24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opiekuńczo-wychowawczą.</w:t>
            </w:r>
            <w:r w:rsidR="001E48FA"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73" w:type="dxa"/>
          </w:tcPr>
          <w:p w:rsidR="0085747A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417F5E" w:rsidRPr="00417F5E" w:rsidTr="005E6E85">
        <w:tc>
          <w:tcPr>
            <w:tcW w:w="1701" w:type="dxa"/>
          </w:tcPr>
          <w:p w:rsidR="00F40BAC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40BAC" w:rsidRPr="00417F5E" w:rsidRDefault="0059394D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Wskaże swoje mocne i słabe strony w kontekście przygotowania do pracy w rodzinnych i instytucjonalnych formach opieki zastępczej.</w:t>
            </w:r>
          </w:p>
        </w:tc>
        <w:tc>
          <w:tcPr>
            <w:tcW w:w="1873" w:type="dxa"/>
          </w:tcPr>
          <w:p w:rsidR="00F40BAC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Kształtowanie się polskiego systemu opieki nad dzieckiem od okresu</w:t>
            </w:r>
            <w:r w:rsid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międzywojennego do czasów współczesnych. Reformy polskiego systemu</w:t>
            </w:r>
            <w:r w:rsid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opiekuńczo-wychowawczego.</w:t>
            </w:r>
          </w:p>
        </w:tc>
      </w:tr>
      <w:tr w:rsidR="00032453" w:rsidRPr="009C54AE" w:rsidTr="00923D7D">
        <w:tc>
          <w:tcPr>
            <w:tcW w:w="9639" w:type="dxa"/>
          </w:tcPr>
          <w:p w:rsidR="00032453" w:rsidRPr="0095176F" w:rsidRDefault="00032453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Pedagogika opiekuńcza w założeniach teorii etyki rozwoju.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Samotność i osamotnienie. Zjawisko sieroctwa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 jego aktualny wymiar. Skutki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osierocenia dzieci.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5176F" w:rsidRDefault="0095176F" w:rsidP="00F009F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95176F">
              <w:rPr>
                <w:rFonts w:ascii="Corbel" w:hAnsi="Corbel"/>
                <w:sz w:val="24"/>
                <w:szCs w:val="24"/>
              </w:rPr>
              <w:t>Rodzina jako podstawowe środ</w:t>
            </w:r>
            <w:r>
              <w:rPr>
                <w:rFonts w:ascii="Corbel" w:hAnsi="Corbel"/>
                <w:sz w:val="24"/>
                <w:szCs w:val="24"/>
              </w:rPr>
              <w:t>owisko opiekuńczo-wychowawcze. Zag</w:t>
            </w:r>
            <w:r w:rsidRPr="0095176F">
              <w:rPr>
                <w:rFonts w:ascii="Corbel" w:hAnsi="Corbel"/>
                <w:sz w:val="24"/>
                <w:szCs w:val="24"/>
              </w:rPr>
              <w:t xml:space="preserve">rożenia </w:t>
            </w:r>
            <w:r>
              <w:rPr>
                <w:rFonts w:ascii="Corbel" w:hAnsi="Corbel"/>
                <w:sz w:val="24"/>
                <w:szCs w:val="24"/>
              </w:rPr>
              <w:t xml:space="preserve">współczesnej rodziny. </w:t>
            </w:r>
            <w:r w:rsidRPr="0095176F">
              <w:rPr>
                <w:rFonts w:ascii="Corbel" w:hAnsi="Corbel"/>
                <w:sz w:val="24"/>
                <w:szCs w:val="24"/>
              </w:rPr>
              <w:t xml:space="preserve">     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Rodzina adopcyjna jako forma 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pieki nad dzieckiem pozbawionym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naturalnego środowiska rodzinne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go. Psychopedagogiczne problemy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fun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kcjonowania rodzin adopcyjnych.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Rodziny zastępcze – historia i współczesność. Problemy funkcjonowania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rodzin zastępczych.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Rodzinne domy dziecka jako pl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acówki opiekuńczo-wychowawcze o charakterze rodzinnym.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Wioski dziecięce – walory i wady ich środo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wiska wychowawczego. Opieka nad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dzieckiem w strukturach Międzynarod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owego Stowarzyszenia SOS Wioski Dziecięce.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9517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Placówki interwencyj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ne – historia i współczesność.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Placówka socjalizacyjna jako forma opieki na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d dzieckiem – funkcje, zadania, specyfika środowiska.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Instytucjonalne formy opieki nad dzieckie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 w świetle ustawy o wspieraniu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rodziny i systemie pieczy zastępczej. Wady i walory in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stytucjonalnych form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wsparc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ia rodziny i pieczy zastępczej.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Opiekuńcza działalnoś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ć szkół i placówek oświatowych.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9517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Pomoc psychologiczno-pedagogiczna w polskim systemie wsparcia rodziny.</w:t>
            </w:r>
          </w:p>
        </w:tc>
      </w:tr>
      <w:tr w:rsidR="00B4385C" w:rsidRPr="009C54AE" w:rsidTr="00923D7D">
        <w:tc>
          <w:tcPr>
            <w:tcW w:w="9639" w:type="dxa"/>
          </w:tcPr>
          <w:p w:rsidR="00B4385C" w:rsidRPr="0095176F" w:rsidRDefault="00B4385C" w:rsidP="0095176F">
            <w:pPr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Prawa dziecka - założenia a rzeczywistość.</w:t>
            </w: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77864">
        <w:rPr>
          <w:rFonts w:ascii="Corbel" w:hAnsi="Corbel"/>
          <w:sz w:val="24"/>
          <w:szCs w:val="24"/>
        </w:rPr>
        <w:t>Problematyka ćwiczeń audytoryjnych</w:t>
      </w:r>
    </w:p>
    <w:p w:rsidR="00077864" w:rsidRPr="00077864" w:rsidRDefault="00077864" w:rsidP="0007786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Polski system ws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parcia rodziny i jego elementy.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Rola placówek wsparcia dziennego, placówek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wielofunkcyjnych, poradnictwa.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Asystent rodziny i jego rola.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Lokalny system wsparcia rodziny, działa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lność organizacji pozarządowych adresowana do rodzin i dzieci.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Rodzinne formy pieczy zastępczej jako środowisko opiekuńczo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-wychowawcze.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Instytucjonalne formy pieczy zastępczej jako środowisko opiekuńczo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-wychowawcze.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Działalność opiekuńczo-wychowawcza szko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ły – rola pedagoga i psychologa 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szkolneg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o, wychowawcy klasy, świetlicy.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Intern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at i bursa – funkcje i zadania.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Formy pomocy osobom z niepełnosprawnościami. Zadania ośrodków szkolno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-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wychowawczych, warsztatów terapii z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ajęciowej, środowiskowych domów 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samop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omocy, domów pomocy społecznej.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Placówki resocjalizacyjne w polskim sys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temie opiekuńczo-wychowawczym – 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zadania i sp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ecyfika pracy.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Prawa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dziecka –  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historia a wspó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ł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czesność</w:t>
            </w:r>
            <w:r w:rsidR="00417F5E">
              <w:rPr>
                <w:rFonts w:ascii="Corbel" w:hAnsi="Corbel" w:cs="DejaVuSans"/>
                <w:sz w:val="24"/>
                <w:szCs w:val="24"/>
                <w:lang w:eastAsia="pl-PL"/>
              </w:rPr>
              <w:t>. Łamanie praw dziecka w różnych środowiskach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F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ormy opieki nad małymi dziećmi.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Działania na rzecz osób dorosłych w polskim systemie opiekuńczo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-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wychowawczym.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C1696" w:rsidRPr="00DC1696" w:rsidRDefault="00DC1696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DC1696">
        <w:rPr>
          <w:rFonts w:ascii="Corbel" w:hAnsi="Corbel" w:cs="DejaVuSans"/>
          <w:sz w:val="24"/>
          <w:szCs w:val="24"/>
          <w:lang w:eastAsia="pl-PL"/>
        </w:rPr>
        <w:t>Wykład: wykład problemowy, wykład z prezentacją multimedialną</w:t>
      </w:r>
      <w:r>
        <w:rPr>
          <w:rFonts w:ascii="Corbel" w:hAnsi="Corbel" w:cs="DejaVuSans"/>
          <w:sz w:val="24"/>
          <w:szCs w:val="24"/>
          <w:lang w:eastAsia="pl-PL"/>
        </w:rPr>
        <w:t>.</w:t>
      </w:r>
    </w:p>
    <w:p w:rsidR="00E960BB" w:rsidRPr="00DC1696" w:rsidRDefault="00DC1696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DC1696">
        <w:rPr>
          <w:rFonts w:ascii="Corbel" w:hAnsi="Corbel" w:cs="DejaVuSans"/>
          <w:sz w:val="24"/>
          <w:szCs w:val="24"/>
          <w:lang w:eastAsia="pl-PL"/>
        </w:rPr>
        <w:t>Ćwiczenia: dyskusja, analiza tekstów z dyskusją, rozwiązywania zadań, praca w</w:t>
      </w:r>
      <w:r>
        <w:rPr>
          <w:rFonts w:ascii="Corbel" w:hAnsi="Corbel" w:cs="DejaVuSans"/>
          <w:sz w:val="24"/>
          <w:szCs w:val="24"/>
          <w:lang w:eastAsia="pl-PL"/>
        </w:rPr>
        <w:t xml:space="preserve"> grupach.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1E54A7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1E54A7">
        <w:trPr>
          <w:trHeight w:val="537"/>
        </w:trPr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1E54A7" w:rsidRDefault="00375C3F" w:rsidP="001E54A7">
            <w:pPr>
              <w:spacing w:after="0"/>
              <w:rPr>
                <w:rFonts w:ascii="Corbel" w:hAnsi="Corbel"/>
                <w:b/>
                <w:strike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="00DC1696" w:rsidRPr="001E54A7">
              <w:rPr>
                <w:rFonts w:ascii="Corbel" w:hAnsi="Corbel"/>
                <w:sz w:val="24"/>
                <w:szCs w:val="24"/>
                <w:lang w:eastAsia="pl-PL"/>
              </w:rPr>
              <w:t xml:space="preserve">olokwium, </w:t>
            </w:r>
            <w:r w:rsidR="00CE7670">
              <w:rPr>
                <w:rFonts w:ascii="Corbel" w:hAnsi="Corbel"/>
                <w:sz w:val="24"/>
                <w:szCs w:val="24"/>
                <w:lang w:eastAsia="pl-PL"/>
              </w:rPr>
              <w:t>egzamin ustny</w:t>
            </w:r>
          </w:p>
        </w:tc>
        <w:tc>
          <w:tcPr>
            <w:tcW w:w="2117" w:type="dxa"/>
          </w:tcPr>
          <w:p w:rsidR="0085747A" w:rsidRPr="001E54A7" w:rsidRDefault="00DC1696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 w:rsidR="001E54A7"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 w:rsidR="001E54A7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1E54A7" w:rsidRPr="009C54AE" w:rsidTr="001E54A7">
        <w:trPr>
          <w:trHeight w:val="537"/>
        </w:trPr>
        <w:tc>
          <w:tcPr>
            <w:tcW w:w="1962" w:type="dxa"/>
          </w:tcPr>
          <w:p w:rsidR="001E54A7" w:rsidRPr="009C54AE" w:rsidRDefault="001E54A7" w:rsidP="001E5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1E54A7" w:rsidRPr="001E54A7" w:rsidRDefault="00375C3F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="00CE7670">
              <w:rPr>
                <w:rFonts w:ascii="Corbel" w:hAnsi="Corbel"/>
                <w:sz w:val="24"/>
                <w:szCs w:val="24"/>
                <w:lang w:eastAsia="pl-PL"/>
              </w:rPr>
              <w:t>olokwium, egzamin ustny</w:t>
            </w:r>
          </w:p>
        </w:tc>
        <w:tc>
          <w:tcPr>
            <w:tcW w:w="2117" w:type="dxa"/>
          </w:tcPr>
          <w:p w:rsidR="001E54A7" w:rsidRPr="001E54A7" w:rsidRDefault="001E54A7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1E54A7" w:rsidRPr="009C54AE" w:rsidTr="001E54A7">
        <w:trPr>
          <w:trHeight w:val="537"/>
        </w:trPr>
        <w:tc>
          <w:tcPr>
            <w:tcW w:w="1962" w:type="dxa"/>
          </w:tcPr>
          <w:p w:rsidR="001E54A7" w:rsidRPr="009C54AE" w:rsidRDefault="001E54A7" w:rsidP="001E5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1E54A7" w:rsidRPr="001E54A7" w:rsidRDefault="00375C3F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="00CE7670">
              <w:rPr>
                <w:rFonts w:ascii="Corbel" w:hAnsi="Corbel"/>
                <w:sz w:val="24"/>
                <w:szCs w:val="24"/>
                <w:lang w:eastAsia="pl-PL"/>
              </w:rPr>
              <w:t>olokwium, egzamin ustny</w:t>
            </w:r>
          </w:p>
        </w:tc>
        <w:tc>
          <w:tcPr>
            <w:tcW w:w="2117" w:type="dxa"/>
          </w:tcPr>
          <w:p w:rsidR="001E54A7" w:rsidRPr="001E54A7" w:rsidRDefault="001E54A7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1E54A7" w:rsidRPr="009C54AE" w:rsidTr="001E54A7">
        <w:trPr>
          <w:trHeight w:val="537"/>
        </w:trPr>
        <w:tc>
          <w:tcPr>
            <w:tcW w:w="1962" w:type="dxa"/>
          </w:tcPr>
          <w:p w:rsidR="001E54A7" w:rsidRPr="009C54AE" w:rsidRDefault="001E54A7" w:rsidP="001E5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1E54A7" w:rsidRPr="001E54A7" w:rsidRDefault="00375C3F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1E54A7" w:rsidRPr="001E54A7">
              <w:rPr>
                <w:rFonts w:ascii="Corbel" w:hAnsi="Corbel"/>
                <w:sz w:val="24"/>
                <w:szCs w:val="24"/>
              </w:rPr>
              <w:t>bserwacja w trakcie  zajęć</w:t>
            </w:r>
          </w:p>
        </w:tc>
        <w:tc>
          <w:tcPr>
            <w:tcW w:w="2117" w:type="dxa"/>
          </w:tcPr>
          <w:p w:rsidR="001E54A7" w:rsidRPr="001E54A7" w:rsidRDefault="001E54A7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041C92" w:rsidRPr="00276B67" w:rsidRDefault="00041C92" w:rsidP="00041C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lang w:eastAsia="pl-PL"/>
              </w:rPr>
            </w:pPr>
            <w:r w:rsidRPr="00276B67">
              <w:rPr>
                <w:rFonts w:ascii="Corbel" w:hAnsi="Corbel" w:cs="DejaVuSans"/>
                <w:lang w:eastAsia="pl-PL"/>
              </w:rPr>
              <w:t xml:space="preserve">Egzamin – </w:t>
            </w:r>
            <w:r w:rsidR="00276B67" w:rsidRPr="00276B67">
              <w:rPr>
                <w:rFonts w:ascii="Corbel" w:hAnsi="Corbel" w:cs="DejaVuSans"/>
                <w:lang w:eastAsia="pl-PL"/>
              </w:rPr>
              <w:t>ustny</w:t>
            </w:r>
          </w:p>
          <w:p w:rsidR="00041C92" w:rsidRDefault="00CE7670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Kryteria oceny: </w:t>
            </w:r>
            <w:proofErr w:type="spellStart"/>
            <w:r>
              <w:rPr>
                <w:rFonts w:ascii="Corbel" w:hAnsi="Corbel"/>
              </w:rPr>
              <w:t>bdb</w:t>
            </w:r>
            <w:proofErr w:type="spellEnd"/>
            <w:r w:rsidR="00276B67" w:rsidRPr="00276B67">
              <w:rPr>
                <w:rFonts w:ascii="Corbel" w:hAnsi="Corbel"/>
              </w:rPr>
              <w:t>- znakomita wiedza, umiejętno</w:t>
            </w:r>
            <w:r>
              <w:rPr>
                <w:rFonts w:ascii="Corbel" w:hAnsi="Corbel"/>
              </w:rPr>
              <w:t xml:space="preserve">ści i kompetencje społeczne; +dobry </w:t>
            </w:r>
            <w:r w:rsidR="00276B67" w:rsidRPr="00276B67">
              <w:rPr>
                <w:rFonts w:ascii="Corbel" w:hAnsi="Corbel"/>
              </w:rPr>
              <w:t>- bardzo dobra wiedza, umiejętno</w:t>
            </w:r>
            <w:r>
              <w:rPr>
                <w:rFonts w:ascii="Corbel" w:hAnsi="Corbel"/>
              </w:rPr>
              <w:t xml:space="preserve">ści i kompetencje społeczne; dobry </w:t>
            </w:r>
            <w:r w:rsidR="00276B67" w:rsidRPr="00276B67">
              <w:rPr>
                <w:rFonts w:ascii="Corbel" w:hAnsi="Corbel"/>
              </w:rPr>
              <w:t>- dobra wiedza, kompetenc</w:t>
            </w:r>
            <w:r>
              <w:rPr>
                <w:rFonts w:ascii="Corbel" w:hAnsi="Corbel"/>
              </w:rPr>
              <w:t>je i umiejętności społeczne; +</w:t>
            </w:r>
            <w:proofErr w:type="spellStart"/>
            <w:r>
              <w:rPr>
                <w:rFonts w:ascii="Corbel" w:hAnsi="Corbel"/>
              </w:rPr>
              <w:t>dst</w:t>
            </w:r>
            <w:proofErr w:type="spellEnd"/>
            <w:r>
              <w:rPr>
                <w:rFonts w:ascii="Corbel" w:hAnsi="Corbel"/>
              </w:rPr>
              <w:t xml:space="preserve"> </w:t>
            </w:r>
            <w:r w:rsidR="00276B67" w:rsidRPr="00276B67">
              <w:rPr>
                <w:rFonts w:ascii="Corbel" w:hAnsi="Corbel"/>
              </w:rPr>
              <w:t xml:space="preserve">- zadowalająca wiedza, umiejętności i kompetencje społeczne, ale ze </w:t>
            </w:r>
            <w:r>
              <w:rPr>
                <w:rFonts w:ascii="Corbel" w:hAnsi="Corbel"/>
              </w:rPr>
              <w:t xml:space="preserve">znacznymi niedociągnięciami; </w:t>
            </w:r>
            <w:proofErr w:type="spellStart"/>
            <w:r>
              <w:rPr>
                <w:rFonts w:ascii="Corbel" w:hAnsi="Corbel"/>
              </w:rPr>
              <w:t>dst</w:t>
            </w:r>
            <w:proofErr w:type="spellEnd"/>
            <w:r>
              <w:rPr>
                <w:rFonts w:ascii="Corbel" w:hAnsi="Corbel"/>
              </w:rPr>
              <w:t xml:space="preserve"> </w:t>
            </w:r>
            <w:r w:rsidR="00276B67" w:rsidRPr="00276B67">
              <w:rPr>
                <w:rFonts w:ascii="Corbel" w:hAnsi="Corbel"/>
              </w:rPr>
              <w:t>- zadowalająca wiedza, umiejętności i kompetencje społec</w:t>
            </w:r>
            <w:r>
              <w:rPr>
                <w:rFonts w:ascii="Corbel" w:hAnsi="Corbel"/>
              </w:rPr>
              <w:t xml:space="preserve">zne, ale z licznymi błędami; </w:t>
            </w:r>
            <w:proofErr w:type="spellStart"/>
            <w:r>
              <w:rPr>
                <w:rFonts w:ascii="Corbel" w:hAnsi="Corbel"/>
              </w:rPr>
              <w:t>ndst</w:t>
            </w:r>
            <w:proofErr w:type="spellEnd"/>
            <w:r>
              <w:rPr>
                <w:rFonts w:ascii="Corbel" w:hAnsi="Corbel"/>
              </w:rPr>
              <w:t xml:space="preserve"> </w:t>
            </w:r>
            <w:r w:rsidR="00276B67" w:rsidRPr="00276B67">
              <w:rPr>
                <w:rFonts w:ascii="Corbel" w:hAnsi="Corbel"/>
              </w:rPr>
              <w:t>- niezadowalająca wiedza, umiejętności i kompetencje społeczne.</w:t>
            </w:r>
          </w:p>
          <w:p w:rsidR="00CE7670" w:rsidRPr="00276B67" w:rsidRDefault="00CE7670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lang w:eastAsia="pl-PL"/>
              </w:rPr>
            </w:pPr>
          </w:p>
          <w:p w:rsidR="009E5E5C" w:rsidRPr="006F01DB" w:rsidRDefault="00C96453" w:rsidP="006F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lang w:eastAsia="pl-PL"/>
              </w:rPr>
            </w:pPr>
            <w:r w:rsidRPr="00276B67">
              <w:rPr>
                <w:rFonts w:ascii="Corbel" w:hAnsi="Corbel" w:cs="DejaVuSans"/>
                <w:lang w:eastAsia="pl-PL"/>
              </w:rPr>
              <w:t>Ćwiczenia – aktywny udział w zajęciach, uzyskanie min. 50% możliwych punktów na kolokwium pisemnym.</w:t>
            </w:r>
            <w:bookmarkStart w:id="0" w:name="_GoBack"/>
            <w:bookmarkEnd w:id="0"/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A75D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C964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7E2E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30728">
              <w:rPr>
                <w:rFonts w:ascii="Corbel" w:hAnsi="Corbel"/>
                <w:sz w:val="24"/>
                <w:szCs w:val="24"/>
              </w:rPr>
              <w:t>:</w:t>
            </w:r>
          </w:p>
          <w:p w:rsidR="00930728" w:rsidRDefault="009307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930728" w:rsidRDefault="009307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</w:t>
            </w:r>
            <w:r w:rsidR="00E44054">
              <w:rPr>
                <w:rFonts w:ascii="Corbel" w:hAnsi="Corbel"/>
                <w:sz w:val="24"/>
                <w:szCs w:val="24"/>
              </w:rPr>
              <w:t>gzaminu,</w:t>
            </w:r>
          </w:p>
          <w:p w:rsidR="00C61DC5" w:rsidRPr="009C54AE" w:rsidRDefault="009307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E44054"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</w:tc>
        <w:tc>
          <w:tcPr>
            <w:tcW w:w="4677" w:type="dxa"/>
          </w:tcPr>
          <w:p w:rsidR="00C61DC5" w:rsidRDefault="007E2E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  <w:r w:rsidR="00930728">
              <w:rPr>
                <w:rFonts w:ascii="Corbel" w:hAnsi="Corbel"/>
                <w:sz w:val="24"/>
                <w:szCs w:val="24"/>
              </w:rPr>
              <w:t>:</w:t>
            </w:r>
          </w:p>
          <w:p w:rsidR="00930728" w:rsidRDefault="009307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930728" w:rsidRDefault="009307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E2EA3">
              <w:rPr>
                <w:rFonts w:ascii="Corbel" w:hAnsi="Corbel"/>
                <w:sz w:val="24"/>
                <w:szCs w:val="24"/>
              </w:rPr>
              <w:t>18</w:t>
            </w:r>
          </w:p>
          <w:p w:rsidR="00930728" w:rsidRDefault="009307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-20</w:t>
            </w:r>
          </w:p>
          <w:p w:rsidR="00930728" w:rsidRPr="009C54AE" w:rsidRDefault="009307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E2EA3"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062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062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1E5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:rsid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</w:p>
          <w:p w:rsidR="002D34EA" w:rsidRPr="002D34EA" w:rsidRDefault="002D34EA" w:rsidP="002D34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2D34E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Badora S., Zięba-Kołodziej B., </w:t>
            </w:r>
            <w:r w:rsidRPr="002D34EA">
              <w:rPr>
                <w:rFonts w:ascii="Corbel" w:hAnsi="Corbel" w:cs="DejaVuSans"/>
                <w:i/>
                <w:sz w:val="24"/>
                <w:szCs w:val="24"/>
                <w:lang w:eastAsia="pl-PL"/>
              </w:rPr>
              <w:t xml:space="preserve">Pedagogika opiekuńcza. Perspektywy myślenia o rodzinie, </w:t>
            </w:r>
            <w:r w:rsidRPr="002D34EA">
              <w:rPr>
                <w:rFonts w:ascii="Corbel" w:hAnsi="Corbel" w:cs="DejaVuSans"/>
                <w:sz w:val="24"/>
                <w:szCs w:val="24"/>
                <w:lang w:eastAsia="pl-PL"/>
              </w:rPr>
              <w:t>Warszawa 2015.</w:t>
            </w:r>
          </w:p>
          <w:p w:rsid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Gajewska G.,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Pedagogika opiekuńcza. Elementy metodyki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Zielona Góra 2006.</w:t>
            </w:r>
          </w:p>
          <w:p w:rsidR="00032453" w:rsidRPr="00B27B87" w:rsidRDefault="00032453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Grzybek G., </w:t>
            </w:r>
            <w:r w:rsidRPr="00032453">
              <w:rPr>
                <w:rFonts w:ascii="Corbel" w:hAnsi="Corbel" w:cs="DejaVuSans"/>
                <w:i/>
                <w:sz w:val="24"/>
                <w:szCs w:val="24"/>
                <w:lang w:eastAsia="pl-PL"/>
              </w:rPr>
              <w:t>Etyka rozwoju a pedagogika opiekuńcza,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Rzeszów 2013.</w:t>
            </w:r>
          </w:p>
          <w:p w:rsidR="0048401C" w:rsidRDefault="0048401C" w:rsidP="00484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Kolankiewicz</w:t>
            </w:r>
            <w:proofErr w:type="spellEnd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M., </w:t>
            </w:r>
            <w:r w:rsidRPr="0048401C">
              <w:rPr>
                <w:rFonts w:ascii="Corbel" w:hAnsi="Corbel" w:cs="DejaVuSans"/>
                <w:i/>
                <w:sz w:val="24"/>
                <w:szCs w:val="24"/>
                <w:lang w:eastAsia="pl-PL"/>
              </w:rPr>
              <w:t xml:space="preserve">Placówki opiekuńczo-wychowawcze. Historia i współczesność, </w:t>
            </w:r>
            <w:r w:rsidR="00EE2F23">
              <w:rPr>
                <w:rFonts w:ascii="Corbel" w:hAnsi="Corbel" w:cs="DejaVuSans"/>
                <w:sz w:val="24"/>
                <w:szCs w:val="24"/>
                <w:lang w:eastAsia="pl-PL"/>
              </w:rPr>
              <w:t>W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arszawa 2022.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Pyrzyk</w:t>
            </w:r>
            <w:proofErr w:type="spellEnd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Wprowadzenie do pedagogiki opiekuńczej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Włocławek 2006.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Rodzinne i instytucjonalne środowiska opiekuńczo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-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wychowawcze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red. D. Wosik-Kawala, Lublin 2011.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Ustawa z dnia 9 czerwca 2011 r. o wspieraniu rodziny i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systemie pieczy zastępczej, </w:t>
            </w:r>
            <w:proofErr w:type="spellStart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DzU</w:t>
            </w:r>
            <w:proofErr w:type="spellEnd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2011, nr 149, poz. 887, z</w:t>
            </w:r>
            <w:r w:rsidR="00B31FF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późn</w:t>
            </w:r>
            <w:proofErr w:type="spellEnd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. zm.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</w:tc>
      </w:tr>
      <w:tr w:rsidR="0085747A" w:rsidRPr="004603C9" w:rsidTr="0071620A">
        <w:trPr>
          <w:trHeight w:val="397"/>
        </w:trPr>
        <w:tc>
          <w:tcPr>
            <w:tcW w:w="7513" w:type="dxa"/>
          </w:tcPr>
          <w:p w:rsidR="0085747A" w:rsidRPr="004603C9" w:rsidRDefault="0085747A" w:rsidP="001E5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03C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:rsidR="00032453" w:rsidRPr="00B27B87" w:rsidRDefault="00032453" w:rsidP="00032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Badora S., </w:t>
            </w:r>
            <w:proofErr w:type="spellStart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Czeredrecka</w:t>
            </w:r>
            <w:proofErr w:type="spellEnd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B., Marzec D.,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Rodzina i formy jej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wspomagania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Kraków 2001.</w:t>
            </w:r>
          </w:p>
          <w:p w:rsidR="00032453" w:rsidRPr="00B27B87" w:rsidRDefault="00032453" w:rsidP="00032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Badora S.,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Z zagadnień pedagogiki opiekuńczej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Tarnobrzeg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2009.</w:t>
            </w:r>
          </w:p>
          <w:p w:rsidR="00032453" w:rsidRPr="004603C9" w:rsidRDefault="00032453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Formy opieki, wychow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ania i wsparcia w zreformowanym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systemie pomocy społecznej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red. J. </w:t>
            </w:r>
            <w:proofErr w:type="spellStart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Brągiel</w:t>
            </w:r>
            <w:proofErr w:type="spellEnd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S. Badora,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Opole 2005.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Rodzina – diagnoza, profilaktyka i wsparcie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, red. K. Duraj-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Nowakowa, U. Gruca-</w:t>
            </w:r>
            <w:proofErr w:type="spellStart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Miąsik</w:t>
            </w:r>
            <w:proofErr w:type="spellEnd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Rzeszów 2009.</w:t>
            </w:r>
          </w:p>
          <w:p w:rsidR="00FE4290" w:rsidRPr="00FE4290" w:rsidRDefault="00FE4290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E4290">
              <w:rPr>
                <w:rFonts w:ascii="Corbel" w:hAnsi="Corbel" w:cs="Calibri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Gruca-</w:t>
            </w:r>
            <w:proofErr w:type="spellStart"/>
            <w:r w:rsidRPr="00FE4290">
              <w:rPr>
                <w:rFonts w:ascii="Corbel" w:hAnsi="Corbel" w:cs="Calibri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Miąsik</w:t>
            </w:r>
            <w:proofErr w:type="spellEnd"/>
            <w:r w:rsidRPr="00FE4290">
              <w:rPr>
                <w:rFonts w:ascii="Corbel" w:hAnsi="Corbel" w:cs="Calibri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U., </w:t>
            </w:r>
            <w:r w:rsidRPr="00FE4290">
              <w:rPr>
                <w:rFonts w:ascii="Corbel" w:hAnsi="Corbel" w:cs="Calibri"/>
                <w:i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Rozumowanie moralne: osoba, rozwój, wychowanie</w:t>
            </w:r>
            <w:r w:rsidRPr="00FE4290">
              <w:rPr>
                <w:rFonts w:ascii="Corbel" w:hAnsi="Corbel" w:cs="Calibri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, Rzeszów </w:t>
            </w:r>
            <w:hyperlink r:id="rId9" w:tgtFrame="_blank" w:history="1">
              <w:r w:rsidRPr="00FE4290">
                <w:rPr>
                  <w:rFonts w:ascii="Corbel" w:hAnsi="Corbel" w:cs="Calibri"/>
                  <w:iCs/>
                  <w:color w:val="001837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201</w:t>
              </w:r>
            </w:hyperlink>
            <w:r w:rsidRPr="00FE4290">
              <w:rPr>
                <w:rFonts w:ascii="Corbel" w:hAnsi="Corbel" w:cs="Calibri"/>
                <w:iCs/>
                <w:color w:val="001837"/>
                <w:sz w:val="24"/>
                <w:szCs w:val="24"/>
                <w:bdr w:val="none" w:sz="0" w:space="0" w:color="auto" w:frame="1"/>
                <w:shd w:val="clear" w:color="auto" w:fill="FFFFFF"/>
              </w:rPr>
              <w:t>8</w:t>
            </w:r>
            <w:r>
              <w:rPr>
                <w:rFonts w:ascii="Corbel" w:hAnsi="Corbel" w:cs="Calibri"/>
                <w:iCs/>
                <w:color w:val="001837"/>
                <w:sz w:val="24"/>
                <w:szCs w:val="24"/>
                <w:bdr w:val="none" w:sz="0" w:space="0" w:color="auto" w:frame="1"/>
                <w:shd w:val="clear" w:color="auto" w:fill="FFFFFF"/>
              </w:rPr>
              <w:t>.</w:t>
            </w:r>
          </w:p>
          <w:p w:rsidR="002D34EA" w:rsidRPr="002D34EA" w:rsidRDefault="002D34EA" w:rsidP="002D34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E429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Gajewska G., </w:t>
            </w:r>
            <w:r w:rsidRPr="00FE4290">
              <w:rPr>
                <w:rFonts w:ascii="Corbel" w:hAnsi="Corbel" w:cs="DejaVuSans"/>
                <w:i/>
                <w:sz w:val="24"/>
                <w:szCs w:val="24"/>
                <w:lang w:eastAsia="pl-PL"/>
              </w:rPr>
              <w:t>Współczesne tendencje, problemy i wyzwania w opiece i wychowaniu</w:t>
            </w:r>
            <w:r w:rsidRPr="002D34EA">
              <w:rPr>
                <w:rFonts w:ascii="Corbel" w:hAnsi="Corbel" w:cs="DejaVuSans"/>
                <w:i/>
                <w:sz w:val="24"/>
                <w:szCs w:val="24"/>
                <w:lang w:eastAsia="pl-PL"/>
              </w:rPr>
              <w:t xml:space="preserve">, </w:t>
            </w:r>
            <w:r w:rsidRPr="002D34EA">
              <w:rPr>
                <w:rFonts w:ascii="Corbel" w:hAnsi="Corbel" w:cs="DejaVuSans"/>
                <w:sz w:val="24"/>
                <w:szCs w:val="24"/>
                <w:lang w:eastAsia="pl-PL"/>
              </w:rPr>
              <w:t>Kraków 2020.</w:t>
            </w:r>
          </w:p>
          <w:p w:rsid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Kamiński A., Jezierska B., Kołodziejczak L.,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Funkcjonowanie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placówek socjalizacyjnych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i resocjalizacyjnych w aspekcie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organizacyjnym i metodycznym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Wrocław 2016.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Krajewska B.,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Instytu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cje wsparcia dziecka i rodziny.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Zagadnienia podstawowe, 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Kraków 2010.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proofErr w:type="spellStart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Krasiejko</w:t>
            </w:r>
            <w:proofErr w:type="spellEnd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Zaw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ód asystenta rodziny w procesie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profesjonalizacji. Wstęp do t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eorii i praktyki nowej profesji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społecznej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Toruń 2013.</w:t>
            </w:r>
          </w:p>
          <w:p w:rsidR="002D34EA" w:rsidRDefault="002D34EA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D34E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Kustra Cz., </w:t>
            </w:r>
            <w:proofErr w:type="spellStart"/>
            <w:r w:rsidRPr="002D34EA">
              <w:rPr>
                <w:rFonts w:ascii="Corbel" w:hAnsi="Corbel" w:cs="DejaVuSans"/>
                <w:sz w:val="24"/>
                <w:szCs w:val="24"/>
                <w:lang w:eastAsia="pl-PL"/>
              </w:rPr>
              <w:t>Fopka</w:t>
            </w:r>
            <w:proofErr w:type="spellEnd"/>
            <w:r w:rsidRPr="002D34E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-Kowalczyk M., Bandura A., </w:t>
            </w:r>
            <w:r w:rsidRPr="002D34EA">
              <w:rPr>
                <w:rFonts w:ascii="Corbel" w:hAnsi="Corbel" w:cs="DejaVuSans"/>
                <w:i/>
                <w:sz w:val="24"/>
                <w:szCs w:val="24"/>
                <w:lang w:eastAsia="pl-PL"/>
              </w:rPr>
              <w:t>Opieka i wsparcie jako zadanie całożyciowe. Studia z pedagogiki opiekuńczej,</w:t>
            </w:r>
            <w:r w:rsidRPr="002D34E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Toruń 2017.</w:t>
            </w:r>
          </w:p>
          <w:p w:rsidR="00032453" w:rsidRDefault="00032453" w:rsidP="00032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Lewandowska-Kidoń T., Kalinowska-Witek B.,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Rola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pedagoga szkol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nego w szkolnym systemie pomocy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psychologiczno-pedagogicznej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Lublin 2016.</w:t>
            </w:r>
          </w:p>
          <w:p w:rsidR="00032453" w:rsidRPr="002D34EA" w:rsidRDefault="00EE2F23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Meissner-Łozińska J., </w:t>
            </w:r>
            <w:r w:rsidRPr="00625B0C">
              <w:rPr>
                <w:rFonts w:ascii="Corbel" w:hAnsi="Corbel" w:cs="DejaVuSans"/>
                <w:i/>
                <w:sz w:val="24"/>
                <w:szCs w:val="24"/>
                <w:lang w:eastAsia="pl-PL"/>
              </w:rPr>
              <w:t xml:space="preserve">Poczucie sensu i bezsensu życia u wychowanków domów dziecka,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Rzeszów 2011.</w:t>
            </w:r>
          </w:p>
          <w:p w:rsidR="00032453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Opieka i pomoc społeczna wobec wyzwań współczesności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red. W. Walc, B. </w:t>
            </w:r>
            <w:proofErr w:type="spellStart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Szluz</w:t>
            </w:r>
            <w:proofErr w:type="spellEnd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I. </w:t>
            </w:r>
            <w:proofErr w:type="spellStart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Marczykowska</w:t>
            </w:r>
            <w:proofErr w:type="spellEnd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Rzeszów 2008.</w:t>
            </w:r>
          </w:p>
          <w:p w:rsidR="00FE4290" w:rsidRPr="00FE4290" w:rsidRDefault="00032453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E4290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Prawa dziecka. Wybrane aspekty</w:t>
            </w:r>
            <w:r w:rsidRPr="00FE429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red. I. </w:t>
            </w:r>
            <w:proofErr w:type="spellStart"/>
            <w:r w:rsidRPr="00FE4290">
              <w:rPr>
                <w:rFonts w:ascii="Corbel" w:hAnsi="Corbel" w:cs="DejaVuSans"/>
                <w:sz w:val="24"/>
                <w:szCs w:val="24"/>
                <w:lang w:eastAsia="pl-PL"/>
              </w:rPr>
              <w:t>Marczykowska</w:t>
            </w:r>
            <w:proofErr w:type="spellEnd"/>
            <w:r w:rsidRPr="00FE4290">
              <w:rPr>
                <w:rFonts w:ascii="Corbel" w:hAnsi="Corbel" w:cs="DejaVuSans"/>
                <w:sz w:val="24"/>
                <w:szCs w:val="24"/>
                <w:lang w:eastAsia="pl-PL"/>
              </w:rPr>
              <w:t>, E. Markowska-Gos, A. Solak, W. Walc, Rzeszów 2006.</w:t>
            </w:r>
          </w:p>
          <w:p w:rsidR="00FE4290" w:rsidRPr="00FE4290" w:rsidRDefault="00FE4290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E4290">
              <w:rPr>
                <w:rFonts w:ascii="Corbel" w:hAnsi="Corbel" w:cs="Calibri"/>
                <w:bCs/>
                <w:i/>
                <w:color w:val="000000"/>
                <w:sz w:val="24"/>
                <w:szCs w:val="24"/>
                <w:shd w:val="clear" w:color="auto" w:fill="FFFFFF"/>
              </w:rPr>
              <w:t>Rodzina toksyczna</w:t>
            </w:r>
            <w:r w:rsidRPr="00FE4290">
              <w:rPr>
                <w:rFonts w:ascii="Corbel" w:hAnsi="Corbel" w:cs="Calibri"/>
                <w:color w:val="000000"/>
                <w:sz w:val="24"/>
                <w:szCs w:val="24"/>
                <w:shd w:val="clear" w:color="auto" w:fill="FFFFFF"/>
              </w:rPr>
              <w:t xml:space="preserve"> [w:] </w:t>
            </w:r>
            <w:r w:rsidRPr="00FE4290">
              <w:rPr>
                <w:rFonts w:ascii="Corbel" w:hAnsi="Corbel" w:cs="Calibri"/>
                <w:i/>
                <w:color w:val="000000"/>
                <w:sz w:val="24"/>
                <w:szCs w:val="24"/>
                <w:shd w:val="clear" w:color="auto" w:fill="FFFFFF"/>
              </w:rPr>
              <w:t>Encyklopedia pedagogiczna XXI wieku</w:t>
            </w:r>
            <w:r w:rsidRPr="00FE4290">
              <w:rPr>
                <w:rFonts w:ascii="Corbel" w:hAnsi="Corbel" w:cs="Calibri"/>
                <w:color w:val="000000"/>
                <w:sz w:val="24"/>
                <w:szCs w:val="24"/>
                <w:shd w:val="clear" w:color="auto" w:fill="FFFFFF"/>
              </w:rPr>
              <w:t>. T. 5, R-</w:t>
            </w:r>
            <w:proofErr w:type="spellStart"/>
            <w:r w:rsidRPr="00FE4290">
              <w:rPr>
                <w:rFonts w:ascii="Corbel" w:hAnsi="Corbel" w:cs="Calibri"/>
                <w:color w:val="000000"/>
                <w:sz w:val="24"/>
                <w:szCs w:val="24"/>
                <w:shd w:val="clear" w:color="auto" w:fill="FFFFFF"/>
              </w:rPr>
              <w:t>St</w:t>
            </w:r>
            <w:proofErr w:type="spellEnd"/>
            <w:r w:rsidRPr="00FE4290">
              <w:rPr>
                <w:rFonts w:ascii="Corbel" w:hAnsi="Corbel" w:cs="Calibri"/>
                <w:color w:val="000000"/>
                <w:sz w:val="24"/>
                <w:szCs w:val="24"/>
                <w:shd w:val="clear" w:color="auto" w:fill="FFFFFF"/>
              </w:rPr>
              <w:t xml:space="preserve"> /red. nauk. Tadeusz Pilch. Warszawa 2006, s. 351-355 .</w:t>
            </w:r>
          </w:p>
          <w:p w:rsidR="00F36721" w:rsidRPr="00FE4290" w:rsidRDefault="00F36721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FE4290">
              <w:rPr>
                <w:rFonts w:ascii="Corbel" w:hAnsi="Corbel" w:cs="DejaVuSans"/>
                <w:sz w:val="24"/>
                <w:szCs w:val="24"/>
                <w:lang w:eastAsia="pl-PL"/>
              </w:rPr>
              <w:t>Węgierski Z., Opieka nad dzieckiem osieroconym. Teoria i praktyka, Toruń 2006.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lastRenderedPageBreak/>
              <w:t xml:space="preserve">Wsparcie rodziny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we współczesnej Polsce. Wybrane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aspekty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red. W. Walc, Rzeszów 2016.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>Wybrane</w:t>
            </w:r>
            <w:r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 xml:space="preserve"> czasopisma z prasy pedagogicznej.</w:t>
            </w:r>
          </w:p>
        </w:tc>
      </w:tr>
    </w:tbl>
    <w:p w:rsidR="0085747A" w:rsidRPr="004603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D75" w:rsidRDefault="00C02D75" w:rsidP="00C16ABF">
      <w:pPr>
        <w:spacing w:after="0" w:line="240" w:lineRule="auto"/>
      </w:pPr>
      <w:r>
        <w:separator/>
      </w:r>
    </w:p>
  </w:endnote>
  <w:endnote w:type="continuationSeparator" w:id="0">
    <w:p w:rsidR="00C02D75" w:rsidRDefault="00C02D7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D75" w:rsidRDefault="00C02D75" w:rsidP="00C16ABF">
      <w:pPr>
        <w:spacing w:after="0" w:line="240" w:lineRule="auto"/>
      </w:pPr>
      <w:r>
        <w:separator/>
      </w:r>
    </w:p>
  </w:footnote>
  <w:footnote w:type="continuationSeparator" w:id="0">
    <w:p w:rsidR="00C02D75" w:rsidRDefault="00C02D7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4C94"/>
    <w:rsid w:val="00014E87"/>
    <w:rsid w:val="00015B8F"/>
    <w:rsid w:val="00015EF4"/>
    <w:rsid w:val="00022ECE"/>
    <w:rsid w:val="00032453"/>
    <w:rsid w:val="00041C92"/>
    <w:rsid w:val="00042A51"/>
    <w:rsid w:val="00042D2E"/>
    <w:rsid w:val="00044C82"/>
    <w:rsid w:val="00053DED"/>
    <w:rsid w:val="00070ED6"/>
    <w:rsid w:val="000721DA"/>
    <w:rsid w:val="000742DC"/>
    <w:rsid w:val="00077864"/>
    <w:rsid w:val="00084C12"/>
    <w:rsid w:val="0009462C"/>
    <w:rsid w:val="00094B12"/>
    <w:rsid w:val="00096C46"/>
    <w:rsid w:val="000A296F"/>
    <w:rsid w:val="000A2A28"/>
    <w:rsid w:val="000A3DDE"/>
    <w:rsid w:val="000B192D"/>
    <w:rsid w:val="000B28EE"/>
    <w:rsid w:val="000B3E37"/>
    <w:rsid w:val="000D04B0"/>
    <w:rsid w:val="000D6DCF"/>
    <w:rsid w:val="000F1C57"/>
    <w:rsid w:val="000F5615"/>
    <w:rsid w:val="00116D1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7C8"/>
    <w:rsid w:val="00192F37"/>
    <w:rsid w:val="001A70D2"/>
    <w:rsid w:val="001B0EE9"/>
    <w:rsid w:val="001B5454"/>
    <w:rsid w:val="001D42A1"/>
    <w:rsid w:val="001D657B"/>
    <w:rsid w:val="001D7B54"/>
    <w:rsid w:val="001E0209"/>
    <w:rsid w:val="001E48FA"/>
    <w:rsid w:val="001E54A7"/>
    <w:rsid w:val="001F2CA2"/>
    <w:rsid w:val="00207EC1"/>
    <w:rsid w:val="002144C0"/>
    <w:rsid w:val="0022477D"/>
    <w:rsid w:val="0022584E"/>
    <w:rsid w:val="002278A9"/>
    <w:rsid w:val="002336F9"/>
    <w:rsid w:val="0024028F"/>
    <w:rsid w:val="00244ABC"/>
    <w:rsid w:val="00273534"/>
    <w:rsid w:val="00276B6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699"/>
    <w:rsid w:val="002D3375"/>
    <w:rsid w:val="002D34EA"/>
    <w:rsid w:val="002D73D4"/>
    <w:rsid w:val="002F02A3"/>
    <w:rsid w:val="002F4ABE"/>
    <w:rsid w:val="003018BA"/>
    <w:rsid w:val="0030395F"/>
    <w:rsid w:val="00305C92"/>
    <w:rsid w:val="0031362D"/>
    <w:rsid w:val="003151C5"/>
    <w:rsid w:val="003343CF"/>
    <w:rsid w:val="00346FE9"/>
    <w:rsid w:val="0034759A"/>
    <w:rsid w:val="003503F6"/>
    <w:rsid w:val="003530DD"/>
    <w:rsid w:val="00363F78"/>
    <w:rsid w:val="00375C3F"/>
    <w:rsid w:val="00391E3A"/>
    <w:rsid w:val="003A0A5B"/>
    <w:rsid w:val="003A1176"/>
    <w:rsid w:val="003B46B9"/>
    <w:rsid w:val="003C0BAE"/>
    <w:rsid w:val="003D1369"/>
    <w:rsid w:val="003D18A9"/>
    <w:rsid w:val="003D6CE2"/>
    <w:rsid w:val="003E1941"/>
    <w:rsid w:val="003E2FE6"/>
    <w:rsid w:val="003E49D5"/>
    <w:rsid w:val="003F38C0"/>
    <w:rsid w:val="00401A22"/>
    <w:rsid w:val="00406257"/>
    <w:rsid w:val="00407E13"/>
    <w:rsid w:val="00414E3C"/>
    <w:rsid w:val="00417F5E"/>
    <w:rsid w:val="0042244A"/>
    <w:rsid w:val="0042745A"/>
    <w:rsid w:val="00431C74"/>
    <w:rsid w:val="00431D5C"/>
    <w:rsid w:val="004362C6"/>
    <w:rsid w:val="00437FA2"/>
    <w:rsid w:val="00445970"/>
    <w:rsid w:val="0045729E"/>
    <w:rsid w:val="004603C9"/>
    <w:rsid w:val="00461EFC"/>
    <w:rsid w:val="004652C2"/>
    <w:rsid w:val="004706D1"/>
    <w:rsid w:val="00471326"/>
    <w:rsid w:val="0047598D"/>
    <w:rsid w:val="00482DD9"/>
    <w:rsid w:val="0048401C"/>
    <w:rsid w:val="004840FD"/>
    <w:rsid w:val="0048503C"/>
    <w:rsid w:val="00485764"/>
    <w:rsid w:val="00490F7D"/>
    <w:rsid w:val="00491678"/>
    <w:rsid w:val="004968E2"/>
    <w:rsid w:val="004A3EEA"/>
    <w:rsid w:val="004A4D1F"/>
    <w:rsid w:val="004C07A5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4523E"/>
    <w:rsid w:val="0056696D"/>
    <w:rsid w:val="00573EF9"/>
    <w:rsid w:val="0059394D"/>
    <w:rsid w:val="0059484D"/>
    <w:rsid w:val="005A0855"/>
    <w:rsid w:val="005A3196"/>
    <w:rsid w:val="005A7018"/>
    <w:rsid w:val="005B3486"/>
    <w:rsid w:val="005C080F"/>
    <w:rsid w:val="005C55E5"/>
    <w:rsid w:val="005C696A"/>
    <w:rsid w:val="005E6E85"/>
    <w:rsid w:val="005F31D2"/>
    <w:rsid w:val="0061029B"/>
    <w:rsid w:val="00614991"/>
    <w:rsid w:val="00617230"/>
    <w:rsid w:val="0062018A"/>
    <w:rsid w:val="00621CE1"/>
    <w:rsid w:val="00625B0C"/>
    <w:rsid w:val="00627FC9"/>
    <w:rsid w:val="00635EEB"/>
    <w:rsid w:val="00647FA8"/>
    <w:rsid w:val="00650C5F"/>
    <w:rsid w:val="00654934"/>
    <w:rsid w:val="006620D9"/>
    <w:rsid w:val="00671958"/>
    <w:rsid w:val="00675843"/>
    <w:rsid w:val="00690762"/>
    <w:rsid w:val="00696477"/>
    <w:rsid w:val="006D050F"/>
    <w:rsid w:val="006D6139"/>
    <w:rsid w:val="006E5D65"/>
    <w:rsid w:val="006F01DB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B1E"/>
    <w:rsid w:val="00763BF1"/>
    <w:rsid w:val="00766FD4"/>
    <w:rsid w:val="0078168C"/>
    <w:rsid w:val="00787C2A"/>
    <w:rsid w:val="00790E27"/>
    <w:rsid w:val="007948D3"/>
    <w:rsid w:val="007A4022"/>
    <w:rsid w:val="007A6E6E"/>
    <w:rsid w:val="007C3299"/>
    <w:rsid w:val="007C3BCC"/>
    <w:rsid w:val="007C4546"/>
    <w:rsid w:val="007D6E56"/>
    <w:rsid w:val="007E2EA3"/>
    <w:rsid w:val="007F1652"/>
    <w:rsid w:val="007F4155"/>
    <w:rsid w:val="0081554D"/>
    <w:rsid w:val="0081707E"/>
    <w:rsid w:val="008449B3"/>
    <w:rsid w:val="0085747A"/>
    <w:rsid w:val="008734B6"/>
    <w:rsid w:val="0087774F"/>
    <w:rsid w:val="00883882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BF8"/>
    <w:rsid w:val="008D3DFB"/>
    <w:rsid w:val="008E64F4"/>
    <w:rsid w:val="008F12C9"/>
    <w:rsid w:val="008F4A3D"/>
    <w:rsid w:val="008F51E2"/>
    <w:rsid w:val="008F6E29"/>
    <w:rsid w:val="00916188"/>
    <w:rsid w:val="00923D7D"/>
    <w:rsid w:val="00930728"/>
    <w:rsid w:val="009508DF"/>
    <w:rsid w:val="00950DAC"/>
    <w:rsid w:val="0095176F"/>
    <w:rsid w:val="00954A07"/>
    <w:rsid w:val="00972FA2"/>
    <w:rsid w:val="00997F14"/>
    <w:rsid w:val="009A78D9"/>
    <w:rsid w:val="009C1331"/>
    <w:rsid w:val="009C3E31"/>
    <w:rsid w:val="009C54AE"/>
    <w:rsid w:val="009C788E"/>
    <w:rsid w:val="009E3B41"/>
    <w:rsid w:val="009E5E5C"/>
    <w:rsid w:val="009F3C5C"/>
    <w:rsid w:val="009F4610"/>
    <w:rsid w:val="00A00ECC"/>
    <w:rsid w:val="00A03D5B"/>
    <w:rsid w:val="00A155EE"/>
    <w:rsid w:val="00A16427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D85"/>
    <w:rsid w:val="00A84C85"/>
    <w:rsid w:val="00A857C6"/>
    <w:rsid w:val="00A93EB4"/>
    <w:rsid w:val="00A97DE1"/>
    <w:rsid w:val="00AA5567"/>
    <w:rsid w:val="00AA5A92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CFE"/>
    <w:rsid w:val="00B06142"/>
    <w:rsid w:val="00B135B1"/>
    <w:rsid w:val="00B27B87"/>
    <w:rsid w:val="00B3130B"/>
    <w:rsid w:val="00B31FF6"/>
    <w:rsid w:val="00B40ADB"/>
    <w:rsid w:val="00B4385C"/>
    <w:rsid w:val="00B43B77"/>
    <w:rsid w:val="00B43E80"/>
    <w:rsid w:val="00B607DB"/>
    <w:rsid w:val="00B66529"/>
    <w:rsid w:val="00B75946"/>
    <w:rsid w:val="00B8056E"/>
    <w:rsid w:val="00B819C8"/>
    <w:rsid w:val="00B82308"/>
    <w:rsid w:val="00B9067E"/>
    <w:rsid w:val="00B90885"/>
    <w:rsid w:val="00BB520A"/>
    <w:rsid w:val="00BD3869"/>
    <w:rsid w:val="00BD66E9"/>
    <w:rsid w:val="00BD6FF4"/>
    <w:rsid w:val="00BF2C41"/>
    <w:rsid w:val="00C02D75"/>
    <w:rsid w:val="00C058B4"/>
    <w:rsid w:val="00C05F44"/>
    <w:rsid w:val="00C131B5"/>
    <w:rsid w:val="00C140F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357"/>
    <w:rsid w:val="00C766DF"/>
    <w:rsid w:val="00C94B98"/>
    <w:rsid w:val="00C96453"/>
    <w:rsid w:val="00CA2B96"/>
    <w:rsid w:val="00CA5089"/>
    <w:rsid w:val="00CB42CB"/>
    <w:rsid w:val="00CC74F4"/>
    <w:rsid w:val="00CD6897"/>
    <w:rsid w:val="00CE5BAC"/>
    <w:rsid w:val="00CE7670"/>
    <w:rsid w:val="00CF25BE"/>
    <w:rsid w:val="00CF78ED"/>
    <w:rsid w:val="00D02B25"/>
    <w:rsid w:val="00D02EBA"/>
    <w:rsid w:val="00D17C3C"/>
    <w:rsid w:val="00D210BD"/>
    <w:rsid w:val="00D26B2C"/>
    <w:rsid w:val="00D352C9"/>
    <w:rsid w:val="00D425B2"/>
    <w:rsid w:val="00D428D6"/>
    <w:rsid w:val="00D552B2"/>
    <w:rsid w:val="00D57B5B"/>
    <w:rsid w:val="00D608D1"/>
    <w:rsid w:val="00D74119"/>
    <w:rsid w:val="00D8075B"/>
    <w:rsid w:val="00D8678B"/>
    <w:rsid w:val="00DA2114"/>
    <w:rsid w:val="00DC169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69D9"/>
    <w:rsid w:val="00E44054"/>
    <w:rsid w:val="00E441C5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2F23"/>
    <w:rsid w:val="00EE32DE"/>
    <w:rsid w:val="00EE5457"/>
    <w:rsid w:val="00F009F6"/>
    <w:rsid w:val="00F070AB"/>
    <w:rsid w:val="00F17567"/>
    <w:rsid w:val="00F27A7B"/>
    <w:rsid w:val="00F36721"/>
    <w:rsid w:val="00F40BAC"/>
    <w:rsid w:val="00F526AF"/>
    <w:rsid w:val="00F617C3"/>
    <w:rsid w:val="00F7066B"/>
    <w:rsid w:val="00F71A80"/>
    <w:rsid w:val="00F83B28"/>
    <w:rsid w:val="00F90514"/>
    <w:rsid w:val="00FA46E5"/>
    <w:rsid w:val="00FB7DBA"/>
    <w:rsid w:val="00FC1C25"/>
    <w:rsid w:val="00FC3F45"/>
    <w:rsid w:val="00FD503F"/>
    <w:rsid w:val="00FD7589"/>
    <w:rsid w:val="00FE4290"/>
    <w:rsid w:val="00FF016A"/>
    <w:rsid w:val="00FF1083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9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ydawnictwo.ur.edu.pl/rok-wydania/2012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48449-6E3D-4BEE-8DA9-C15712F41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71</TotalTime>
  <Pages>6</Pages>
  <Words>1457</Words>
  <Characters>8746</Characters>
  <Application>Microsoft Office Word</Application>
  <DocSecurity>0</DocSecurity>
  <Lines>72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</cp:lastModifiedBy>
  <cp:revision>17</cp:revision>
  <cp:lastPrinted>2019-02-06T12:12:00Z</cp:lastPrinted>
  <dcterms:created xsi:type="dcterms:W3CDTF">2024-09-16T07:34:00Z</dcterms:created>
  <dcterms:modified xsi:type="dcterms:W3CDTF">2024-09-19T16:23:00Z</dcterms:modified>
</cp:coreProperties>
</file>