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0FF1C" w14:textId="1CB2DAE7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455F02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3253CE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3253CE">
        <w:rPr>
          <w:rFonts w:ascii="Corbel" w:hAnsi="Corbel"/>
          <w:bCs/>
          <w:i/>
        </w:rPr>
        <w:t>23</w:t>
      </w:r>
    </w:p>
    <w:p w14:paraId="29F170FA" w14:textId="77777777" w:rsidR="00CF6851" w:rsidRDefault="00CF6851" w:rsidP="00CF68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32C934E" w14:textId="77777777" w:rsidR="007A393B" w:rsidRDefault="00CF6851" w:rsidP="007A393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393B">
        <w:rPr>
          <w:rFonts w:ascii="Corbel" w:hAnsi="Corbel"/>
          <w:i/>
          <w:smallCaps/>
          <w:sz w:val="24"/>
          <w:szCs w:val="24"/>
        </w:rPr>
        <w:t>2024-2027</w:t>
      </w:r>
    </w:p>
    <w:p w14:paraId="2E87FFE9" w14:textId="50B10C2A" w:rsidR="00CF6851" w:rsidRDefault="00CF6851" w:rsidP="00CF685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271665C" w14:textId="77777777" w:rsidR="00CF6851" w:rsidRDefault="00CF6851" w:rsidP="00CF685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370B3A9" w14:textId="21E731C7" w:rsidR="00CF6851" w:rsidRDefault="00CF6851" w:rsidP="00CF685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A393B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7A393B">
        <w:rPr>
          <w:rFonts w:ascii="Corbel" w:hAnsi="Corbel"/>
          <w:sz w:val="20"/>
          <w:szCs w:val="20"/>
        </w:rPr>
        <w:t>6</w:t>
      </w:r>
    </w:p>
    <w:p w14:paraId="436B9FB5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12DAC7D6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17C8A910" w14:textId="77777777" w:rsidTr="00F2457E">
        <w:tc>
          <w:tcPr>
            <w:tcW w:w="2694" w:type="dxa"/>
            <w:vAlign w:val="center"/>
          </w:tcPr>
          <w:p w14:paraId="6E31117D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78E3D1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B41021" w14:paraId="671E4459" w14:textId="77777777" w:rsidTr="00F2457E">
        <w:tc>
          <w:tcPr>
            <w:tcW w:w="2694" w:type="dxa"/>
            <w:vAlign w:val="center"/>
          </w:tcPr>
          <w:p w14:paraId="080A8017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E0AB74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F45B2F" w:rsidRPr="00B41021" w14:paraId="6DB37D44" w14:textId="77777777" w:rsidTr="00F2457E">
        <w:tc>
          <w:tcPr>
            <w:tcW w:w="2694" w:type="dxa"/>
            <w:vAlign w:val="center"/>
          </w:tcPr>
          <w:p w14:paraId="0F3107EA" w14:textId="77777777" w:rsidR="00F45B2F" w:rsidRPr="00B41021" w:rsidRDefault="00F45B2F" w:rsidP="00F45B2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7095FF7" w14:textId="4EDB59E7" w:rsidR="00F45B2F" w:rsidRPr="001F4A75" w:rsidRDefault="00F45B2F" w:rsidP="00F45B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45B2F" w:rsidRPr="00B41021" w14:paraId="7DA50BFA" w14:textId="77777777" w:rsidTr="00F2457E">
        <w:tc>
          <w:tcPr>
            <w:tcW w:w="2694" w:type="dxa"/>
            <w:vAlign w:val="center"/>
          </w:tcPr>
          <w:p w14:paraId="19D9812F" w14:textId="77777777" w:rsidR="00F45B2F" w:rsidRPr="00B41021" w:rsidRDefault="00F45B2F" w:rsidP="00F45B2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3D95B5" w14:textId="494D9CA8" w:rsidR="00F45B2F" w:rsidRPr="001F4A75" w:rsidRDefault="00F45B2F" w:rsidP="00F45B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F45B2F" w:rsidRPr="00B41021" w14:paraId="4F5748E6" w14:textId="77777777" w:rsidTr="00F2457E">
        <w:tc>
          <w:tcPr>
            <w:tcW w:w="2694" w:type="dxa"/>
            <w:vAlign w:val="center"/>
          </w:tcPr>
          <w:p w14:paraId="3FC9841C" w14:textId="77777777" w:rsidR="00F45B2F" w:rsidRPr="00B41021" w:rsidRDefault="00F45B2F" w:rsidP="00F45B2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DDFD9D" w14:textId="5B7F40DD" w:rsidR="00F45B2F" w:rsidRPr="001F4A75" w:rsidRDefault="00F45B2F" w:rsidP="00F45B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4D589A57" w14:textId="77777777" w:rsidTr="00F2457E">
        <w:tc>
          <w:tcPr>
            <w:tcW w:w="2694" w:type="dxa"/>
            <w:vAlign w:val="center"/>
          </w:tcPr>
          <w:p w14:paraId="629489BA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7748D2B" w14:textId="77777777" w:rsidR="004A1554" w:rsidRPr="001F4A75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66F7E700" w14:textId="77777777" w:rsidTr="00F2457E">
        <w:tc>
          <w:tcPr>
            <w:tcW w:w="2694" w:type="dxa"/>
            <w:vAlign w:val="center"/>
          </w:tcPr>
          <w:p w14:paraId="5B25CED9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7D5377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A1554" w:rsidRPr="00B41021" w14:paraId="2A7747C7" w14:textId="77777777" w:rsidTr="00F2457E">
        <w:tc>
          <w:tcPr>
            <w:tcW w:w="2694" w:type="dxa"/>
            <w:vAlign w:val="center"/>
          </w:tcPr>
          <w:p w14:paraId="4F65E4FC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0E664D" w14:textId="57A10B14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F45B2F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A1554" w:rsidRPr="00B41021" w14:paraId="4FA132E9" w14:textId="77777777" w:rsidTr="00F2457E">
        <w:tc>
          <w:tcPr>
            <w:tcW w:w="2694" w:type="dxa"/>
            <w:vAlign w:val="center"/>
          </w:tcPr>
          <w:p w14:paraId="3D0972C9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56C87" w14:textId="759F87F1" w:rsidR="004A1554" w:rsidRPr="001F4A75" w:rsidRDefault="00B9580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3 i 4</w:t>
            </w:r>
          </w:p>
        </w:tc>
      </w:tr>
      <w:tr w:rsidR="004A1554" w:rsidRPr="00B41021" w14:paraId="068D0EFD" w14:textId="77777777" w:rsidTr="00F2457E">
        <w:tc>
          <w:tcPr>
            <w:tcW w:w="2694" w:type="dxa"/>
            <w:vAlign w:val="center"/>
          </w:tcPr>
          <w:p w14:paraId="762AF380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C740D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5495A0CF" w14:textId="77777777" w:rsidTr="00F2457E">
        <w:tc>
          <w:tcPr>
            <w:tcW w:w="2694" w:type="dxa"/>
            <w:vAlign w:val="center"/>
          </w:tcPr>
          <w:p w14:paraId="6C84A17A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33AD8C" w14:textId="77777777" w:rsidR="00B41021" w:rsidRPr="001F4A75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44109538" w14:textId="77777777" w:rsidTr="00F2457E">
        <w:tc>
          <w:tcPr>
            <w:tcW w:w="2694" w:type="dxa"/>
            <w:vAlign w:val="center"/>
          </w:tcPr>
          <w:p w14:paraId="0B4713F2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D4F039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3BA05429" w14:textId="77777777" w:rsidTr="00F2457E">
        <w:tc>
          <w:tcPr>
            <w:tcW w:w="2694" w:type="dxa"/>
            <w:vAlign w:val="center"/>
          </w:tcPr>
          <w:p w14:paraId="4B396F5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7243CF" w14:textId="08D93AD2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0C97B65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C8F84A5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E07533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784956BD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F56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3C0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7038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FD78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FB85E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A478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83E2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4B59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4B6F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7E9F9A57" w14:textId="3B6C671E" w:rsidR="00B41021" w:rsidRPr="00C0207A" w:rsidRDefault="003E55CC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0493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46DA89D9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7A9C" w14:textId="44063DC9" w:rsidR="00B41021" w:rsidRPr="00B41021" w:rsidRDefault="00455F02" w:rsidP="00BB786C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8684" w14:textId="5C5E76D0" w:rsidR="00B41021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599B" w14:textId="522340F1" w:rsidR="00B41021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7F7A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41EF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6D20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55D7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048D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8132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2B44" w14:textId="031B38E9" w:rsidR="00B41021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B786C" w:rsidRPr="00B41021" w14:paraId="7C4076D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21E0" w14:textId="60C82F42" w:rsidR="00BB786C" w:rsidRPr="00B41021" w:rsidRDefault="00455F02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5DB9" w14:textId="5EB0E79D"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69C2" w14:textId="2D17FF64" w:rsidR="00BB786C" w:rsidRPr="00B41021" w:rsidRDefault="00455F0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125D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6049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BCF1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3D05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CFFF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21C3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EB30" w14:textId="69901FE5" w:rsidR="00BB786C" w:rsidRDefault="009354D5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1CE1BD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7F0CE76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1628CB" w14:textId="3FACD7EF" w:rsidR="004A1554" w:rsidRPr="00B41021" w:rsidRDefault="00455F02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4627CD96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06C52B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C6B5A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336F88" w14:textId="411F256A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455F02">
        <w:rPr>
          <w:rFonts w:ascii="Corbel" w:hAnsi="Corbel"/>
          <w:smallCaps w:val="0"/>
          <w:szCs w:val="24"/>
        </w:rPr>
        <w:t xml:space="preserve">przedmiotu </w:t>
      </w:r>
      <w:r w:rsidR="00455F02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784A8DCB" w14:textId="1D500B4B" w:rsidR="004A1554" w:rsidRPr="001F4A75" w:rsidRDefault="004A1554" w:rsidP="00D0146D">
      <w:pPr>
        <w:pStyle w:val="Punktygwne"/>
        <w:spacing w:before="0" w:after="0"/>
        <w:rPr>
          <w:rFonts w:ascii="Corbel" w:hAnsi="Corbel"/>
          <w:smallCaps w:val="0"/>
          <w:strike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B425A5" w:rsidRPr="00B41021">
        <w:rPr>
          <w:rFonts w:ascii="Corbel" w:hAnsi="Corbel"/>
          <w:b w:val="0"/>
          <w:i/>
          <w:smallCaps w:val="0"/>
          <w:szCs w:val="24"/>
        </w:rPr>
        <w:t xml:space="preserve">Egzamin  </w:t>
      </w:r>
    </w:p>
    <w:p w14:paraId="5F2E995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BD43F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7C08BCEA" w14:textId="77777777" w:rsidTr="00F2457E">
        <w:tc>
          <w:tcPr>
            <w:tcW w:w="9778" w:type="dxa"/>
          </w:tcPr>
          <w:p w14:paraId="0CE6599E" w14:textId="77777777" w:rsidR="004A1554" w:rsidRPr="00B41021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14:paraId="764457E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C9B79" w14:textId="737F5DC5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 cele, efekty </w:t>
      </w:r>
      <w:r w:rsidR="00455F02" w:rsidRPr="00B41021">
        <w:rPr>
          <w:rFonts w:ascii="Corbel" w:hAnsi="Corbel"/>
          <w:szCs w:val="24"/>
        </w:rPr>
        <w:t>KSZTAŁCENIA,</w:t>
      </w:r>
      <w:r w:rsidRPr="00B41021">
        <w:rPr>
          <w:rFonts w:ascii="Corbel" w:hAnsi="Corbel"/>
          <w:szCs w:val="24"/>
        </w:rPr>
        <w:t xml:space="preserve"> treści Programowe i stosowane metody Dydaktyczne</w:t>
      </w:r>
    </w:p>
    <w:p w14:paraId="2E153C1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7FAFDF20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B41021" w14:paraId="1D2C6ECB" w14:textId="77777777" w:rsidTr="00F2457E">
        <w:tc>
          <w:tcPr>
            <w:tcW w:w="675" w:type="dxa"/>
            <w:vAlign w:val="center"/>
          </w:tcPr>
          <w:p w14:paraId="190FD07A" w14:textId="77777777" w:rsidR="004A1554" w:rsidRPr="00B41021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EBDA9EC" w14:textId="77777777" w:rsidR="004A1554" w:rsidRPr="00B41021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B41021" w14:paraId="5464B694" w14:textId="77777777" w:rsidTr="00F2457E">
        <w:tc>
          <w:tcPr>
            <w:tcW w:w="675" w:type="dxa"/>
            <w:vAlign w:val="center"/>
          </w:tcPr>
          <w:p w14:paraId="4CA33418" w14:textId="77777777" w:rsidR="004A1554" w:rsidRPr="00B41021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124819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B41021" w14:paraId="7E3E2439" w14:textId="77777777" w:rsidTr="00F2457E">
        <w:tc>
          <w:tcPr>
            <w:tcW w:w="675" w:type="dxa"/>
            <w:vAlign w:val="center"/>
          </w:tcPr>
          <w:p w14:paraId="36BD4141" w14:textId="77777777" w:rsidR="004A155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14:paraId="157D2D43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B41021" w14:paraId="37D8E9D9" w14:textId="77777777" w:rsidTr="00F2457E">
        <w:tc>
          <w:tcPr>
            <w:tcW w:w="675" w:type="dxa"/>
            <w:vAlign w:val="center"/>
          </w:tcPr>
          <w:p w14:paraId="3100AA73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14:paraId="0197CE7B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B41021" w14:paraId="70DD11E2" w14:textId="77777777" w:rsidTr="00F2457E">
        <w:tc>
          <w:tcPr>
            <w:tcW w:w="675" w:type="dxa"/>
            <w:vAlign w:val="center"/>
          </w:tcPr>
          <w:p w14:paraId="17900746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14:paraId="0B73B46B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14:paraId="6C0400F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0A5D2ED" w14:textId="14A5B6C4" w:rsidR="004A1554" w:rsidRPr="00B41021" w:rsidRDefault="00455F02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>3.2 EFEKTY</w:t>
      </w:r>
      <w:r w:rsidR="000C3505" w:rsidRPr="00B41021">
        <w:rPr>
          <w:rFonts w:ascii="Corbel" w:hAnsi="Corbel"/>
          <w:szCs w:val="24"/>
        </w:rPr>
        <w:t xml:space="preserve"> kształcenia dla przedmiotu/ </w:t>
      </w:r>
      <w:r w:rsidR="003E55CC" w:rsidRPr="00B41021">
        <w:rPr>
          <w:rFonts w:ascii="Corbel" w:hAnsi="Corbel"/>
          <w:szCs w:val="24"/>
        </w:rPr>
        <w:t>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2499CE2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B41021" w14:paraId="6E6ACFD8" w14:textId="77777777" w:rsidTr="00F2457E">
        <w:tc>
          <w:tcPr>
            <w:tcW w:w="1701" w:type="dxa"/>
          </w:tcPr>
          <w:p w14:paraId="3B8671FB" w14:textId="5CCF3EBA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55F02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FCF6C6C" w14:textId="77777777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E221D0" w14:textId="77777777" w:rsidR="004A1554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4A66E36" w14:textId="77777777" w:rsidR="00F45B2F" w:rsidRDefault="00F45B2F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7F3497" w14:textId="0D82B1CF" w:rsidR="00F45B2F" w:rsidRPr="00B41021" w:rsidRDefault="00F45B2F" w:rsidP="00F45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02115808" w14:textId="2531D873" w:rsidR="004A1554" w:rsidRPr="00B41021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455F02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B41021" w14:paraId="19217B73" w14:textId="77777777" w:rsidTr="002203B7">
        <w:tc>
          <w:tcPr>
            <w:tcW w:w="1701" w:type="dxa"/>
          </w:tcPr>
          <w:p w14:paraId="12B4805E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1AD5A1C" w14:textId="77777777" w:rsidR="00733BD3" w:rsidRPr="00B41021" w:rsidRDefault="00E02846" w:rsidP="0086289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 xml:space="preserve">Poprawnie </w:t>
            </w:r>
            <w:r w:rsidR="00763137">
              <w:rPr>
                <w:rFonts w:ascii="Corbel" w:hAnsi="Corbel" w:cs="Times New Roman"/>
                <w:color w:val="auto"/>
              </w:rPr>
              <w:t>z</w:t>
            </w:r>
            <w:r>
              <w:rPr>
                <w:rFonts w:ascii="Corbel" w:hAnsi="Corbel" w:cs="Times New Roman"/>
                <w:color w:val="auto"/>
              </w:rPr>
              <w:t>definiuje pojęcia: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 w:rsidR="00CA4875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14:paraId="2707ED8F" w14:textId="77777777" w:rsidR="00733BD3" w:rsidRDefault="00EB601C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02846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6266B458" w14:textId="23DFA8BE" w:rsidR="00455F02" w:rsidRPr="00E02846" w:rsidRDefault="00455F02" w:rsidP="00455F0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14:paraId="585832B0" w14:textId="77777777" w:rsidTr="002203B7">
        <w:tc>
          <w:tcPr>
            <w:tcW w:w="1701" w:type="dxa"/>
          </w:tcPr>
          <w:p w14:paraId="34899856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A5DF81" w14:textId="77777777" w:rsidR="00E02846" w:rsidRPr="00B41021" w:rsidRDefault="00E02846" w:rsidP="008628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763137">
              <w:rPr>
                <w:rFonts w:ascii="Corbel" w:hAnsi="Corbel"/>
                <w:sz w:val="24"/>
                <w:szCs w:val="24"/>
              </w:rPr>
              <w:t>yjaśni</w:t>
            </w:r>
            <w:r>
              <w:rPr>
                <w:rFonts w:ascii="Corbel" w:hAnsi="Corbel"/>
                <w:sz w:val="24"/>
                <w:szCs w:val="24"/>
              </w:rPr>
              <w:t xml:space="preserve"> etiologię i </w:t>
            </w:r>
            <w:r w:rsidR="00CA4875">
              <w:rPr>
                <w:rFonts w:ascii="Corbel" w:hAnsi="Corbel"/>
                <w:sz w:val="24"/>
                <w:szCs w:val="24"/>
              </w:rPr>
              <w:t>specyfikę różnych form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 w:rsidR="00CA4875"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  <w:vAlign w:val="center"/>
          </w:tcPr>
          <w:p w14:paraId="7F7C1D8B" w14:textId="77777777" w:rsidR="00E02846" w:rsidRPr="00CA4875" w:rsidRDefault="00E02846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57865ADA" w14:textId="565945A8" w:rsidR="00C553E5" w:rsidRPr="00CA4875" w:rsidRDefault="00C553E5" w:rsidP="00455F0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14:paraId="39645BC4" w14:textId="77777777" w:rsidTr="00CA4875">
        <w:trPr>
          <w:trHeight w:val="1160"/>
        </w:trPr>
        <w:tc>
          <w:tcPr>
            <w:tcW w:w="1701" w:type="dxa"/>
          </w:tcPr>
          <w:p w14:paraId="4A9D6D71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147C6A49" w14:textId="11A259BC" w:rsidR="00CA4875" w:rsidRPr="00B41021" w:rsidRDefault="00763137" w:rsidP="0086289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Sc</w:t>
            </w:r>
            <w:r w:rsidR="00733BD3" w:rsidRPr="00B41021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 w:rsidR="00CA4875">
              <w:rPr>
                <w:rFonts w:ascii="Corbel" w:hAnsi="Corbel" w:cs="Times New Roman"/>
                <w:color w:val="auto"/>
              </w:rPr>
              <w:t xml:space="preserve">ranych środowisk wychowawczych </w:t>
            </w:r>
            <w:r w:rsidR="00455F02">
              <w:rPr>
                <w:rFonts w:ascii="Corbel" w:hAnsi="Corbel" w:cs="Times New Roman"/>
                <w:color w:val="auto"/>
              </w:rPr>
              <w:t>oraz</w:t>
            </w:r>
            <w:r w:rsidR="00455F02" w:rsidRPr="00B41021">
              <w:rPr>
                <w:rFonts w:ascii="Corbel" w:hAnsi="Corbel" w:cs="Times New Roman"/>
                <w:color w:val="auto"/>
              </w:rPr>
              <w:t xml:space="preserve"> instytucji</w:t>
            </w:r>
            <w:r w:rsidR="00CA4875">
              <w:rPr>
                <w:rFonts w:ascii="Corbel" w:hAnsi="Corbel" w:cs="Times New Roman"/>
                <w:color w:val="auto"/>
              </w:rPr>
              <w:t xml:space="preserve"> życia społecznego, wpływające na powstawanie zjawisk patologicznych.</w:t>
            </w:r>
          </w:p>
        </w:tc>
        <w:tc>
          <w:tcPr>
            <w:tcW w:w="1873" w:type="dxa"/>
            <w:vAlign w:val="center"/>
          </w:tcPr>
          <w:p w14:paraId="04062B05" w14:textId="77777777" w:rsidR="00CA4875" w:rsidRDefault="00CA4875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14:paraId="7BAD10A4" w14:textId="77777777" w:rsidR="00733BD3" w:rsidRPr="00CA4875" w:rsidRDefault="00CA4875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K_W08</w:t>
            </w:r>
          </w:p>
        </w:tc>
      </w:tr>
      <w:tr w:rsidR="00733BD3" w:rsidRPr="00B41021" w14:paraId="3735387F" w14:textId="77777777" w:rsidTr="00862892">
        <w:trPr>
          <w:trHeight w:val="823"/>
        </w:trPr>
        <w:tc>
          <w:tcPr>
            <w:tcW w:w="1701" w:type="dxa"/>
          </w:tcPr>
          <w:p w14:paraId="5A212F2A" w14:textId="77777777"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461B4A9B" w14:textId="77777777" w:rsidR="00CA4875" w:rsidRPr="00B41021" w:rsidRDefault="00763137" w:rsidP="0086289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Przea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interpretuje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oceni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patologiczne oraz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 w:rsidR="00B5286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4FEA2C54" w14:textId="77777777" w:rsidR="00733BD3" w:rsidRDefault="00CA4875" w:rsidP="0086289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2009E8D0" w14:textId="39D2268F" w:rsidR="00CA6536" w:rsidRPr="00862892" w:rsidRDefault="00CA6536" w:rsidP="00CA653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14:paraId="7A1B5676" w14:textId="77777777" w:rsidTr="002203B7">
        <w:tc>
          <w:tcPr>
            <w:tcW w:w="1701" w:type="dxa"/>
          </w:tcPr>
          <w:p w14:paraId="0FC53E2D" w14:textId="77777777" w:rsidR="00733BD3" w:rsidRPr="00B41021" w:rsidRDefault="00733BD3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1CEEF641" w14:textId="77777777" w:rsidR="00862892" w:rsidRPr="00862892" w:rsidRDefault="00862892" w:rsidP="006B37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Precyzyjnie 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 w:rsidR="00B528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669CE0B" w14:textId="77777777" w:rsidR="00862892" w:rsidRPr="00862892" w:rsidRDefault="00862892" w:rsidP="0086289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741238D6" w14:textId="77777777" w:rsidR="00C553E5" w:rsidRPr="00B41021" w:rsidRDefault="00C553E5" w:rsidP="0086289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14:paraId="0117F5F2" w14:textId="77777777" w:rsidTr="002203B7">
        <w:tc>
          <w:tcPr>
            <w:tcW w:w="1701" w:type="dxa"/>
          </w:tcPr>
          <w:p w14:paraId="05D0DC4A" w14:textId="77777777" w:rsidR="00B5286A" w:rsidRPr="00B41021" w:rsidRDefault="00B5286A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389FBA41" w14:textId="77777777" w:rsidR="00B5286A" w:rsidRPr="00B5286A" w:rsidRDefault="00B5286A" w:rsidP="0076313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B5286A">
              <w:rPr>
                <w:rFonts w:ascii="Corbel" w:hAnsi="Corbel"/>
                <w:sz w:val="24"/>
              </w:rPr>
              <w:t>Obiektywnie o</w:t>
            </w:r>
            <w:r w:rsidR="00763137">
              <w:rPr>
                <w:rFonts w:ascii="Corbel" w:hAnsi="Corbel"/>
                <w:sz w:val="24"/>
              </w:rPr>
              <w:t>ceni</w:t>
            </w:r>
            <w:r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 w:rsidR="00763137">
              <w:rPr>
                <w:rFonts w:ascii="Corbel" w:hAnsi="Corbel"/>
                <w:sz w:val="24"/>
              </w:rPr>
              <w:t>chowania patologiczne, dostrzegając</w:t>
            </w:r>
            <w:r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>
              <w:rPr>
                <w:rFonts w:ascii="Corbel" w:hAnsi="Corbel"/>
                <w:sz w:val="24"/>
              </w:rPr>
              <w:t>.</w:t>
            </w:r>
            <w:r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B9325E" w14:textId="77777777" w:rsidR="00B5286A" w:rsidRPr="00B5286A" w:rsidRDefault="00B5286A" w:rsidP="0086289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14:paraId="75CE296B" w14:textId="4E1DFE56" w:rsidR="00B5286A" w:rsidRPr="00B5286A" w:rsidRDefault="00B5286A" w:rsidP="00CA6536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686D3FFC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3C9F8E" w14:textId="77777777"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bookmarkStart w:id="0" w:name="_Hlk99199249"/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2AC1F1D7" w14:textId="77777777"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14:paraId="374469E3" w14:textId="77777777" w:rsidTr="00D35DB2">
        <w:tc>
          <w:tcPr>
            <w:tcW w:w="9356" w:type="dxa"/>
          </w:tcPr>
          <w:p w14:paraId="6D67841E" w14:textId="77777777"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1892" w:rsidRPr="00B41021" w14:paraId="2A1E3DBD" w14:textId="77777777" w:rsidTr="00D35DB2">
        <w:tc>
          <w:tcPr>
            <w:tcW w:w="9356" w:type="dxa"/>
            <w:vAlign w:val="center"/>
          </w:tcPr>
          <w:p w14:paraId="569EEE06" w14:textId="77777777"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2C1892" w:rsidRPr="00B41021" w14:paraId="7A7E4289" w14:textId="77777777" w:rsidTr="00D35DB2">
        <w:tc>
          <w:tcPr>
            <w:tcW w:w="9356" w:type="dxa"/>
            <w:vAlign w:val="center"/>
          </w:tcPr>
          <w:p w14:paraId="6533422A" w14:textId="77777777"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2C1892" w:rsidRPr="00B41021" w14:paraId="109112DD" w14:textId="77777777" w:rsidTr="00D35DB2">
        <w:tc>
          <w:tcPr>
            <w:tcW w:w="9356" w:type="dxa"/>
            <w:vAlign w:val="center"/>
          </w:tcPr>
          <w:p w14:paraId="58CB7695" w14:textId="4A1B1D57"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Zjawiska patologiczne w życiu </w:t>
            </w:r>
            <w:r w:rsidR="00CA6536" w:rsidRPr="00B41021">
              <w:rPr>
                <w:rFonts w:ascii="Corbel" w:hAnsi="Corbel"/>
                <w:sz w:val="24"/>
                <w:szCs w:val="24"/>
              </w:rPr>
              <w:t>rodzinnym -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przemoc </w:t>
            </w:r>
            <w:r w:rsidR="004B2D68">
              <w:rPr>
                <w:rFonts w:ascii="Corbel" w:hAnsi="Corbel"/>
                <w:sz w:val="24"/>
                <w:szCs w:val="24"/>
              </w:rPr>
              <w:t xml:space="preserve">domowa, pojęcie </w:t>
            </w:r>
            <w:proofErr w:type="gramStart"/>
            <w:r w:rsidR="004B2D68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4B2D68">
              <w:rPr>
                <w:rFonts w:ascii="Corbel" w:hAnsi="Corbel"/>
                <w:sz w:val="24"/>
                <w:szCs w:val="24"/>
              </w:rPr>
              <w:t>y</w:t>
            </w:r>
            <w:proofErr w:type="gramEnd"/>
            <w:r w:rsidR="004B2D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C1892" w:rsidRPr="00B41021" w14:paraId="0330A75D" w14:textId="77777777" w:rsidTr="00D35DB2">
        <w:tc>
          <w:tcPr>
            <w:tcW w:w="9356" w:type="dxa"/>
            <w:vAlign w:val="center"/>
          </w:tcPr>
          <w:p w14:paraId="7974716F" w14:textId="77777777"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Problematyka zachowań autoagresywnych. Pojęcie, klasyfikacje, skala i dynamika zjawiska samobójstwa.</w:t>
            </w:r>
          </w:p>
        </w:tc>
      </w:tr>
      <w:tr w:rsidR="002C1892" w:rsidRPr="00B41021" w14:paraId="65A53257" w14:textId="77777777" w:rsidTr="00D35DB2">
        <w:tc>
          <w:tcPr>
            <w:tcW w:w="9356" w:type="dxa"/>
            <w:vAlign w:val="center"/>
          </w:tcPr>
          <w:p w14:paraId="6495E5FE" w14:textId="77777777"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Prostytucja jako zjawiskowa forma patologii społecznej - rys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historyczno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kulturowy.</w:t>
            </w:r>
          </w:p>
        </w:tc>
      </w:tr>
      <w:tr w:rsidR="002C1892" w:rsidRPr="00B41021" w14:paraId="73A668CE" w14:textId="77777777" w:rsidTr="00D35DB2">
        <w:tc>
          <w:tcPr>
            <w:tcW w:w="9356" w:type="dxa"/>
            <w:vAlign w:val="center"/>
          </w:tcPr>
          <w:p w14:paraId="2D857356" w14:textId="77777777"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</w:tbl>
    <w:p w14:paraId="5006B59F" w14:textId="77777777" w:rsidR="004A1554" w:rsidRPr="000C3505" w:rsidRDefault="004A1554" w:rsidP="000C3505">
      <w:pPr>
        <w:spacing w:line="240" w:lineRule="auto"/>
        <w:rPr>
          <w:rFonts w:ascii="Corbel" w:hAnsi="Corbel"/>
          <w:sz w:val="24"/>
          <w:szCs w:val="24"/>
        </w:rPr>
      </w:pPr>
    </w:p>
    <w:p w14:paraId="2C72872E" w14:textId="6CEE26F1" w:rsidR="004A1554" w:rsidRDefault="003E55CC" w:rsidP="004A1554">
      <w:pPr>
        <w:pStyle w:val="Punktygwne"/>
        <w:spacing w:before="0" w:after="0"/>
      </w:pPr>
      <w:r>
        <w:t>B. Problematyka ćwiczeń audytoryjnych, konwersatoryjnych, laboratoryjnych, zajęć praktycznych</w:t>
      </w:r>
    </w:p>
    <w:p w14:paraId="0758EC0E" w14:textId="77777777" w:rsidR="003E55CC" w:rsidRDefault="003E55CC" w:rsidP="004A1554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55CC" w:rsidRPr="00B41021" w14:paraId="5DDE99D8" w14:textId="77777777" w:rsidTr="00C82C6D">
        <w:tc>
          <w:tcPr>
            <w:tcW w:w="9356" w:type="dxa"/>
            <w:vAlign w:val="center"/>
          </w:tcPr>
          <w:p w14:paraId="4D415173" w14:textId="06278E59" w:rsidR="003E55CC" w:rsidRPr="00B41021" w:rsidRDefault="004B2D68" w:rsidP="00C82C6D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proofErr w:type="spellStart"/>
            <w:r w:rsidRPr="00B41021">
              <w:rPr>
                <w:rFonts w:ascii="Corbel" w:hAnsi="Corbel"/>
              </w:rPr>
              <w:t>Treści</w:t>
            </w:r>
            <w:proofErr w:type="spellEnd"/>
            <w:r w:rsidRPr="00B41021">
              <w:rPr>
                <w:rFonts w:ascii="Corbel" w:hAnsi="Corbel"/>
              </w:rPr>
              <w:t xml:space="preserve"> </w:t>
            </w:r>
            <w:proofErr w:type="spellStart"/>
            <w:r w:rsidRPr="00B41021"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4B2D68" w:rsidRPr="00B41021" w14:paraId="631DFB08" w14:textId="77777777" w:rsidTr="00C82C6D">
        <w:tc>
          <w:tcPr>
            <w:tcW w:w="9356" w:type="dxa"/>
            <w:vAlign w:val="center"/>
          </w:tcPr>
          <w:p w14:paraId="3FC0D0FB" w14:textId="6103E29C" w:rsidR="004B2D68" w:rsidRPr="004B2D68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>Przyczyny i społeczno – kulturowe uwarunkowania przemocy małżeńskiej, jej sprawcy i ofiary, oraz ich wzajemne relacje.</w:t>
            </w:r>
          </w:p>
        </w:tc>
      </w:tr>
      <w:tr w:rsidR="004B2D68" w:rsidRPr="00B41021" w14:paraId="430F5014" w14:textId="77777777" w:rsidTr="00C82C6D">
        <w:tc>
          <w:tcPr>
            <w:tcW w:w="9356" w:type="dxa"/>
            <w:vAlign w:val="center"/>
          </w:tcPr>
          <w:p w14:paraId="1034578C" w14:textId="6D19728E" w:rsidR="004B2D68" w:rsidRPr="004B2D68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Przemoc wobec dziecka, skala i dynamika zjawiska. </w:t>
            </w:r>
          </w:p>
        </w:tc>
      </w:tr>
      <w:tr w:rsidR="004B2D68" w:rsidRPr="00B41021" w14:paraId="6FE4D98E" w14:textId="77777777" w:rsidTr="00C82C6D">
        <w:tc>
          <w:tcPr>
            <w:tcW w:w="9356" w:type="dxa"/>
            <w:vAlign w:val="center"/>
          </w:tcPr>
          <w:p w14:paraId="3D7FEE46" w14:textId="044CA368" w:rsidR="004B2D68" w:rsidRPr="004B2D68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4B2D68" w:rsidRPr="00B41021" w14:paraId="409C7F45" w14:textId="77777777" w:rsidTr="00C82C6D">
        <w:tc>
          <w:tcPr>
            <w:tcW w:w="9356" w:type="dxa"/>
            <w:vAlign w:val="center"/>
          </w:tcPr>
          <w:p w14:paraId="397B0C88" w14:textId="0B257CF7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Rola przemocy w genezie zjawisk patologicznych. Bezpośrednie i odroczone skutki przemocy</w:t>
            </w:r>
          </w:p>
        </w:tc>
      </w:tr>
      <w:tr w:rsidR="004B2D68" w:rsidRPr="00B41021" w14:paraId="676D7353" w14:textId="77777777" w:rsidTr="00C82C6D">
        <w:tc>
          <w:tcPr>
            <w:tcW w:w="9356" w:type="dxa"/>
            <w:vAlign w:val="center"/>
          </w:tcPr>
          <w:p w14:paraId="4ECB46F1" w14:textId="3837BB57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Prawne i psychospołeczne problemy rozwodu oraz jego skutki dla dzieci i byłych współmałżonków.</w:t>
            </w:r>
          </w:p>
        </w:tc>
      </w:tr>
      <w:tr w:rsidR="004B2D68" w:rsidRPr="00B41021" w14:paraId="335F83B0" w14:textId="77777777" w:rsidTr="00C82C6D">
        <w:tc>
          <w:tcPr>
            <w:tcW w:w="9356" w:type="dxa"/>
            <w:vAlign w:val="center"/>
          </w:tcPr>
          <w:p w14:paraId="1D82861B" w14:textId="4D1AC781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Mobbing jako specyficzna forma przemocy</w:t>
            </w:r>
          </w:p>
        </w:tc>
      </w:tr>
      <w:tr w:rsidR="004B2D68" w:rsidRPr="00B41021" w14:paraId="6559E27A" w14:textId="77777777" w:rsidTr="00AE7BEE">
        <w:tc>
          <w:tcPr>
            <w:tcW w:w="9356" w:type="dxa"/>
          </w:tcPr>
          <w:p w14:paraId="103BE8AD" w14:textId="2715128E" w:rsidR="004B2D68" w:rsidRPr="00D72B57" w:rsidRDefault="004B2D68" w:rsidP="004B2D68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Przejawy i formy przemocy w środowisku szkolnym – subkultura uczniowskich grup rówieśniczych, sprawcy i ofiary przemocy.</w:t>
            </w:r>
          </w:p>
        </w:tc>
      </w:tr>
      <w:tr w:rsidR="00D72B57" w:rsidRPr="00B41021" w14:paraId="40326721" w14:textId="77777777" w:rsidTr="00292F0E">
        <w:tc>
          <w:tcPr>
            <w:tcW w:w="9356" w:type="dxa"/>
            <w:vAlign w:val="center"/>
          </w:tcPr>
          <w:p w14:paraId="473465CE" w14:textId="6702E1B8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Sytuacje suicydogenne i przyczyny zamachów samobójczych</w:t>
            </w:r>
            <w:r w:rsidRPr="00D72B57">
              <w:rPr>
                <w:rFonts w:ascii="Corbel" w:hAnsi="Corbel"/>
                <w:b/>
                <w:lang w:val="pl-PL"/>
              </w:rPr>
              <w:t>.</w:t>
            </w:r>
          </w:p>
        </w:tc>
      </w:tr>
      <w:tr w:rsidR="00D72B57" w:rsidRPr="00B41021" w14:paraId="3F2CCD16" w14:textId="77777777" w:rsidTr="00BF72EF">
        <w:tc>
          <w:tcPr>
            <w:tcW w:w="9356" w:type="dxa"/>
            <w:vAlign w:val="center"/>
          </w:tcPr>
          <w:p w14:paraId="09272E6D" w14:textId="16C74F93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Pojęcie, formy i przyczyny zjawiska prostytucji. Prostytucja męska, żeńska i dziecięca.</w:t>
            </w:r>
          </w:p>
        </w:tc>
      </w:tr>
      <w:tr w:rsidR="00D72B57" w:rsidRPr="00B41021" w14:paraId="50BB64E3" w14:textId="77777777" w:rsidTr="00BF72EF">
        <w:tc>
          <w:tcPr>
            <w:tcW w:w="9356" w:type="dxa"/>
            <w:vAlign w:val="center"/>
          </w:tcPr>
          <w:p w14:paraId="74A3F358" w14:textId="77446A21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D72B57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D72B57">
              <w:rPr>
                <w:rFonts w:ascii="Corbel" w:hAnsi="Corbel" w:cs="Times New Roman"/>
                <w:lang w:val="pl-PL"/>
              </w:rPr>
              <w:t>Zjawiska patologiczne związane z prostytucją, prostytucja a przestępczość. Sutenerzy i klienci prostytutek.</w:t>
            </w:r>
          </w:p>
        </w:tc>
      </w:tr>
      <w:tr w:rsidR="00D72B57" w:rsidRPr="00B41021" w14:paraId="71BEE7DF" w14:textId="77777777" w:rsidTr="00BF72EF">
        <w:tc>
          <w:tcPr>
            <w:tcW w:w="9356" w:type="dxa"/>
            <w:vAlign w:val="center"/>
          </w:tcPr>
          <w:p w14:paraId="4ABA8CF8" w14:textId="16A868E1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 xml:space="preserve">Dewiacje seksualne jako przyczyna patologii społecznej. Pojęcie „normy” i „dewiacji” seksualnej. </w:t>
            </w:r>
            <w:proofErr w:type="spellStart"/>
            <w:r w:rsidRPr="00D72B57">
              <w:rPr>
                <w:rFonts w:ascii="Corbel" w:hAnsi="Corbel" w:cs="Times New Roman"/>
                <w:lang w:val="pl-PL"/>
              </w:rPr>
              <w:t>Historyczno</w:t>
            </w:r>
            <w:proofErr w:type="spellEnd"/>
            <w:r w:rsidRPr="00D72B57">
              <w:rPr>
                <w:rFonts w:ascii="Corbel" w:hAnsi="Corbel" w:cs="Times New Roman"/>
                <w:lang w:val="pl-PL"/>
              </w:rPr>
              <w:t xml:space="preserve"> - kulturowa zmienność zakresu pojęcia „dewiacja seksualna”.</w:t>
            </w:r>
          </w:p>
        </w:tc>
      </w:tr>
      <w:tr w:rsidR="00D72B57" w:rsidRPr="00B41021" w14:paraId="517088C3" w14:textId="77777777" w:rsidTr="00BF72EF">
        <w:tc>
          <w:tcPr>
            <w:tcW w:w="9356" w:type="dxa"/>
            <w:vAlign w:val="center"/>
          </w:tcPr>
          <w:p w14:paraId="777EAAEF" w14:textId="55CC4100" w:rsidR="00D72B57" w:rsidRPr="00D72B57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przestępczość. Społeczne, psychologiczne i prawne problemy funkcjonowania mniejszości seksualnych.</w:t>
            </w:r>
          </w:p>
        </w:tc>
      </w:tr>
      <w:tr w:rsidR="00D72B57" w:rsidRPr="00B41021" w14:paraId="7BB87ABC" w14:textId="77777777" w:rsidTr="00C0485D">
        <w:tc>
          <w:tcPr>
            <w:tcW w:w="9356" w:type="dxa"/>
            <w:vAlign w:val="center"/>
          </w:tcPr>
          <w:p w14:paraId="35543D17" w14:textId="68024883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Bezpośrednie i pośrednie skutki działania środków toksycznych. Formy i etapy uzależnienia.</w:t>
            </w:r>
          </w:p>
        </w:tc>
      </w:tr>
      <w:tr w:rsidR="00D72B57" w:rsidRPr="00B41021" w14:paraId="409BC4A8" w14:textId="77777777" w:rsidTr="00C0485D">
        <w:tc>
          <w:tcPr>
            <w:tcW w:w="9356" w:type="dxa"/>
            <w:vAlign w:val="center"/>
          </w:tcPr>
          <w:p w14:paraId="72D7170A" w14:textId="3AA4C034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D72B57" w:rsidRPr="00B41021" w14:paraId="609B5FA6" w14:textId="77777777" w:rsidTr="00C0485D">
        <w:tc>
          <w:tcPr>
            <w:tcW w:w="9356" w:type="dxa"/>
            <w:vAlign w:val="center"/>
          </w:tcPr>
          <w:p w14:paraId="1305CD22" w14:textId="5D6E52F8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D72B57" w:rsidRPr="00B41021" w14:paraId="4E6F5C55" w14:textId="77777777" w:rsidTr="00C0485D">
        <w:tc>
          <w:tcPr>
            <w:tcW w:w="9356" w:type="dxa"/>
            <w:vAlign w:val="center"/>
          </w:tcPr>
          <w:p w14:paraId="06323030" w14:textId="6C71EA41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Hazard, seksoholizm, pracoholizm, </w:t>
            </w:r>
            <w:proofErr w:type="spellStart"/>
            <w:proofErr w:type="gramStart"/>
            <w:r w:rsidRPr="00B41021">
              <w:rPr>
                <w:rFonts w:ascii="Corbel" w:hAnsi="Corbel" w:cs="Times New Roman"/>
                <w:color w:val="auto"/>
                <w:lang w:val="pl-PL"/>
              </w:rPr>
              <w:t>kupnoholizm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>,</w:t>
            </w:r>
            <w:proofErr w:type="gram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jako specyficzne formy uzależnienia.</w:t>
            </w:r>
          </w:p>
        </w:tc>
      </w:tr>
      <w:tr w:rsidR="00D72B57" w:rsidRPr="00B41021" w14:paraId="1411B83F" w14:textId="77777777" w:rsidTr="00C0485D">
        <w:tc>
          <w:tcPr>
            <w:tcW w:w="9356" w:type="dxa"/>
            <w:vAlign w:val="center"/>
          </w:tcPr>
          <w:p w14:paraId="2EBFEDC7" w14:textId="6934AA9C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D72B57" w:rsidRPr="00B41021" w14:paraId="7848C263" w14:textId="77777777" w:rsidTr="00C0485D">
        <w:tc>
          <w:tcPr>
            <w:tcW w:w="9356" w:type="dxa"/>
            <w:vAlign w:val="center"/>
          </w:tcPr>
          <w:p w14:paraId="5D614960" w14:textId="24820B33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Zaburzenia odżywiania, tanoreksja i inne patologiczne nawyki uwarunkowane obyczajowo.</w:t>
            </w:r>
          </w:p>
        </w:tc>
      </w:tr>
      <w:tr w:rsidR="00D72B57" w:rsidRPr="00B41021" w14:paraId="6276ADDE" w14:textId="77777777" w:rsidTr="00C0485D">
        <w:tc>
          <w:tcPr>
            <w:tcW w:w="9356" w:type="dxa"/>
            <w:vAlign w:val="center"/>
          </w:tcPr>
          <w:p w14:paraId="78FB79A5" w14:textId="2BF465EA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D72B57" w:rsidRPr="00B41021" w14:paraId="374E0FCF" w14:textId="77777777" w:rsidTr="00C0485D">
        <w:tc>
          <w:tcPr>
            <w:tcW w:w="9356" w:type="dxa"/>
            <w:vAlign w:val="center"/>
          </w:tcPr>
          <w:p w14:paraId="57461986" w14:textId="1104237F" w:rsidR="00D72B57" w:rsidRPr="004B2D68" w:rsidRDefault="00230A69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Bezrobocie jako</w:t>
            </w:r>
            <w:r w:rsidR="00D72B57" w:rsidRPr="00B41021">
              <w:rPr>
                <w:rFonts w:ascii="Corbel" w:hAnsi="Corbel" w:cs="Times New Roman"/>
                <w:color w:val="auto"/>
                <w:lang w:val="pl-PL"/>
              </w:rPr>
              <w:t xml:space="preserve"> przejaw patologii życia społecznego</w:t>
            </w:r>
          </w:p>
        </w:tc>
      </w:tr>
      <w:tr w:rsidR="00D72B57" w:rsidRPr="00B41021" w14:paraId="1CF59674" w14:textId="77777777" w:rsidTr="00C0485D">
        <w:tc>
          <w:tcPr>
            <w:tcW w:w="9356" w:type="dxa"/>
            <w:vAlign w:val="center"/>
          </w:tcPr>
          <w:p w14:paraId="3905575E" w14:textId="6463E9E6" w:rsidR="00D72B57" w:rsidRPr="004B2D68" w:rsidRDefault="00D72B57" w:rsidP="00D72B57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Bezdomność dorosłych i dzieci jako skutek patologizacji życia społecznego</w:t>
            </w:r>
          </w:p>
        </w:tc>
      </w:tr>
    </w:tbl>
    <w:p w14:paraId="3F767A16" w14:textId="77777777" w:rsidR="003E55CC" w:rsidRPr="00B41021" w:rsidRDefault="003E55CC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8B133" w14:textId="77777777"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0872C1EE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6771E" w14:textId="77777777"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A22B141" w14:textId="77777777" w:rsidR="00B0757A" w:rsidRPr="00AC2042" w:rsidRDefault="00B0757A" w:rsidP="00B0757A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bookmarkEnd w:id="0"/>
    <w:p w14:paraId="16372AE4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527F3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728A6BD1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43572943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01D6BE6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430025BF" w14:textId="77777777" w:rsidTr="00AA337D">
        <w:tc>
          <w:tcPr>
            <w:tcW w:w="1984" w:type="dxa"/>
            <w:vAlign w:val="center"/>
          </w:tcPr>
          <w:p w14:paraId="2652CE02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B5E7BD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A88134E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6159626A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21567F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354D5" w:rsidRPr="00B41021" w14:paraId="4AF28707" w14:textId="77777777" w:rsidTr="00F2457E">
        <w:tc>
          <w:tcPr>
            <w:tcW w:w="1984" w:type="dxa"/>
          </w:tcPr>
          <w:p w14:paraId="77B4E188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713D13BE" w14:textId="7D3792D2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4F2B4B3F" w14:textId="6A5DE3DF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354D5" w:rsidRPr="00B41021" w14:paraId="7B624C43" w14:textId="77777777" w:rsidTr="00F2457E">
        <w:tc>
          <w:tcPr>
            <w:tcW w:w="1984" w:type="dxa"/>
          </w:tcPr>
          <w:p w14:paraId="5532FAE6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FD01DDA" w14:textId="6EC751A6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0E15F4F0" w14:textId="5F660341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0BEED577" w14:textId="77777777" w:rsidTr="000C3505">
        <w:trPr>
          <w:trHeight w:val="124"/>
        </w:trPr>
        <w:tc>
          <w:tcPr>
            <w:tcW w:w="1984" w:type="dxa"/>
          </w:tcPr>
          <w:p w14:paraId="0514A592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04209601" w14:textId="270F6A51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1274E2C" w14:textId="462B2ED7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5630C452" w14:textId="77777777" w:rsidTr="00F2457E">
        <w:tc>
          <w:tcPr>
            <w:tcW w:w="1984" w:type="dxa"/>
          </w:tcPr>
          <w:p w14:paraId="647FE3DC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9556084" w14:textId="4A7FAC19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B646983" w14:textId="75F92053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10DF24A9" w14:textId="77777777" w:rsidTr="00F2457E">
        <w:tc>
          <w:tcPr>
            <w:tcW w:w="1984" w:type="dxa"/>
          </w:tcPr>
          <w:p w14:paraId="27E84FD6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164B9A9D" w14:textId="7E4E8D62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6D7732A7" w14:textId="25E4EABD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9354D5" w:rsidRPr="00B41021" w14:paraId="6E2BCCAF" w14:textId="77777777" w:rsidTr="00F2457E">
        <w:tc>
          <w:tcPr>
            <w:tcW w:w="1984" w:type="dxa"/>
          </w:tcPr>
          <w:p w14:paraId="5B8E21C3" w14:textId="77777777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76B222C8" w14:textId="221977AA" w:rsidR="009354D5" w:rsidRPr="00B41021" w:rsidRDefault="009354D5" w:rsidP="009354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2AED56E8" w14:textId="6170EE7E" w:rsidR="009354D5" w:rsidRPr="00B41021" w:rsidRDefault="009354D5" w:rsidP="00230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B65AB0D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FF754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A010AD" w14:textId="220A0077" w:rsidR="004A1554" w:rsidRPr="000C3505" w:rsidRDefault="009354D5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>4.2 Warunki</w:t>
      </w:r>
      <w:r w:rsidR="004A1554" w:rsidRPr="000C3505">
        <w:rPr>
          <w:rFonts w:ascii="Corbel" w:hAnsi="Corbel"/>
          <w:smallCaps w:val="0"/>
          <w:szCs w:val="24"/>
        </w:rPr>
        <w:t xml:space="preserve"> zaliczenia przedmiotu </w:t>
      </w:r>
      <w:r w:rsidR="004A1554"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69ACC1C5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0"/>
      </w:tblGrid>
      <w:tr w:rsidR="004A1554" w:rsidRPr="00B41021" w14:paraId="471463EF" w14:textId="77777777" w:rsidTr="00F2457E">
        <w:tc>
          <w:tcPr>
            <w:tcW w:w="9244" w:type="dxa"/>
          </w:tcPr>
          <w:p w14:paraId="321A14F9" w14:textId="77777777" w:rsidR="00994124" w:rsidRDefault="00994124" w:rsidP="009941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z kolokwium i egzaminu pisemnego:</w:t>
            </w:r>
          </w:p>
          <w:p w14:paraId="2DA352A6" w14:textId="77777777" w:rsidR="00994124" w:rsidRDefault="00994124" w:rsidP="009941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DA67B00" w14:textId="77777777" w:rsidR="00994124" w:rsidRDefault="00994124" w:rsidP="0099412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tudent prezentuje wypowiedzi na tematy wybrane przez egzaminatora (na kolokwium 3, w ramach egzaminu 5)</w:t>
            </w:r>
            <w:r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>
              <w:rPr>
                <w:rFonts w:ascii="Corbel" w:hAnsi="Corbel"/>
                <w:smallCaps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26C9A0E5" w14:textId="77777777" w:rsidR="00994124" w:rsidRDefault="00994124" w:rsidP="00994124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202E2844" w14:textId="77777777" w:rsidR="00994124" w:rsidRDefault="00994124" w:rsidP="009941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25CB7F96" w14:textId="77777777" w:rsidR="00994124" w:rsidRDefault="00994124" w:rsidP="009941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0AEA70E4" w14:textId="77777777" w:rsidR="00994124" w:rsidRDefault="00994124" w:rsidP="009941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5EF994AC" w14:textId="77777777" w:rsidR="00994124" w:rsidRDefault="00994124" w:rsidP="009941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27C96D04" w14:textId="77777777" w:rsidR="00994124" w:rsidRDefault="00994124" w:rsidP="009941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756806D2" w14:textId="77777777" w:rsidR="00994124" w:rsidRDefault="00994124" w:rsidP="009941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2DA945C" w14:textId="77777777" w:rsidR="00994124" w:rsidRDefault="00994124" w:rsidP="0099412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067A60D2" w14:textId="77777777" w:rsidR="00994124" w:rsidRDefault="00994124" w:rsidP="0099412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1FE11223" w14:textId="77777777" w:rsidR="00994124" w:rsidRDefault="00994124" w:rsidP="0099412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188184E3" w14:textId="77777777" w:rsidR="00994124" w:rsidRDefault="00994124" w:rsidP="0099412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3BD3A679" w14:textId="77777777" w:rsidR="00994124" w:rsidRDefault="00994124" w:rsidP="0099412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9529" w:type="dxa"/>
              <w:tblInd w:w="0" w:type="dxa"/>
              <w:tblLook w:val="04A0" w:firstRow="1" w:lastRow="0" w:firstColumn="1" w:lastColumn="0" w:noHBand="0" w:noVBand="1"/>
            </w:tblPr>
            <w:tblGrid>
              <w:gridCol w:w="5072"/>
              <w:gridCol w:w="4457"/>
            </w:tblGrid>
            <w:tr w:rsidR="00994124" w14:paraId="72840081" w14:textId="77777777" w:rsidTr="006161AD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A637AA" w14:textId="77777777" w:rsidR="00994124" w:rsidRDefault="00994124" w:rsidP="00994124">
                  <w:pPr>
                    <w:rPr>
                      <w:rFonts w:ascii="Corbel" w:hAnsi="Corbel"/>
                      <w:b/>
                      <w:bCs/>
                      <w:lang w:eastAsia="pl-PL"/>
                    </w:rPr>
                  </w:pPr>
                  <w:r>
                    <w:rPr>
                      <w:rFonts w:ascii="Corbel" w:hAnsi="Corbel"/>
                      <w:b/>
                      <w:bCs/>
                      <w:lang w:eastAsia="pl-PL"/>
                    </w:rPr>
                    <w:t>Punktacja prac z kolokwium: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B24815" w14:textId="77777777" w:rsidR="00994124" w:rsidRDefault="00994124" w:rsidP="00994124">
                  <w:pPr>
                    <w:rPr>
                      <w:rFonts w:ascii="Corbel" w:hAnsi="Corbel"/>
                      <w:b/>
                      <w:bCs/>
                      <w:lang w:eastAsia="pl-PL"/>
                    </w:rPr>
                  </w:pPr>
                  <w:r>
                    <w:rPr>
                      <w:rFonts w:ascii="Corbel" w:hAnsi="Corbel"/>
                      <w:b/>
                      <w:bCs/>
                      <w:lang w:eastAsia="pl-PL"/>
                    </w:rPr>
                    <w:t>Punktacja prac z egzaminu:</w:t>
                  </w:r>
                </w:p>
              </w:tc>
            </w:tr>
            <w:tr w:rsidR="00994124" w14:paraId="4682973F" w14:textId="77777777" w:rsidTr="006161AD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143B84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12-11 punktów – ocena 5,0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3C0B1A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20-18 punktów – ocena 5,0</w:t>
                  </w:r>
                </w:p>
              </w:tc>
            </w:tr>
            <w:tr w:rsidR="00994124" w14:paraId="673FC162" w14:textId="77777777" w:rsidTr="006161AD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F12B93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10 punktów – ocena 4,5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215828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17-16 punktów – ocena 4,5</w:t>
                  </w:r>
                </w:p>
              </w:tc>
            </w:tr>
            <w:tr w:rsidR="00994124" w14:paraId="53E4DCE7" w14:textId="77777777" w:rsidTr="006161AD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EAB80D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9 – 8 punktów – ocena 4,0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39055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15-13 punktów – ocena 4,0</w:t>
                  </w:r>
                </w:p>
              </w:tc>
            </w:tr>
            <w:tr w:rsidR="00994124" w14:paraId="678072A1" w14:textId="77777777" w:rsidTr="006161AD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FB6376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7 punktów – ocena 3,5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35BAC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12-11 punktów – ocena 3,5</w:t>
                  </w:r>
                </w:p>
              </w:tc>
            </w:tr>
            <w:tr w:rsidR="00994124" w14:paraId="5CC4A326" w14:textId="77777777" w:rsidTr="006161AD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BA7D94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6-5 punktów – ocena 3,0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707EFE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10-8 punktów – ocena 3,0</w:t>
                  </w:r>
                </w:p>
              </w:tc>
            </w:tr>
            <w:tr w:rsidR="00994124" w14:paraId="18F02117" w14:textId="77777777" w:rsidTr="006161AD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B3D094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 w:line="360" w:lineRule="auto"/>
                    <w:contextualSpacing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Poniżej 5 punktów – ocena 2,0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55AD8F" w14:textId="77777777" w:rsidR="00994124" w:rsidRDefault="00994124" w:rsidP="00994124">
                  <w:pPr>
                    <w:numPr>
                      <w:ilvl w:val="0"/>
                      <w:numId w:val="6"/>
                    </w:numPr>
                    <w:spacing w:after="255" w:line="360" w:lineRule="auto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Poniżej 8 punktów – ocena 2,0</w:t>
                  </w:r>
                </w:p>
              </w:tc>
            </w:tr>
          </w:tbl>
          <w:p w14:paraId="23928566" w14:textId="43FF3ED4" w:rsidR="004A1554" w:rsidRPr="00B41021" w:rsidRDefault="004A1554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744AA568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881F6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375EABE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45F4DE22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2D22C9C6" w14:textId="77777777" w:rsidTr="002543CB">
        <w:tc>
          <w:tcPr>
            <w:tcW w:w="4677" w:type="dxa"/>
          </w:tcPr>
          <w:p w14:paraId="5DFAA0CE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72F7F299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14:paraId="4E5CE49C" w14:textId="77777777" w:rsidTr="002543CB">
        <w:tc>
          <w:tcPr>
            <w:tcW w:w="4677" w:type="dxa"/>
          </w:tcPr>
          <w:p w14:paraId="2AA383E0" w14:textId="2815076D" w:rsidR="000C3505" w:rsidRPr="00C0207A" w:rsidRDefault="000C3505" w:rsidP="003253C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994124">
              <w:rPr>
                <w:rFonts w:ascii="Corbel" w:hAnsi="Corbel"/>
                <w:sz w:val="24"/>
                <w:szCs w:val="24"/>
              </w:rPr>
              <w:t>harmonogramu studiów</w:t>
            </w:r>
          </w:p>
        </w:tc>
        <w:tc>
          <w:tcPr>
            <w:tcW w:w="4536" w:type="dxa"/>
          </w:tcPr>
          <w:p w14:paraId="5E070522" w14:textId="77777777" w:rsidR="000C3505" w:rsidRPr="004C3A5E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4C3A5E" w14:paraId="2F17F7A3" w14:textId="77777777" w:rsidTr="002543CB">
        <w:tc>
          <w:tcPr>
            <w:tcW w:w="4677" w:type="dxa"/>
          </w:tcPr>
          <w:p w14:paraId="5CBB06CB" w14:textId="77777777"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14:paraId="0E007696" w14:textId="77777777"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42D20DFE" w14:textId="77777777" w:rsidR="000C3505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</w:t>
            </w:r>
            <w:r w:rsidR="002926A8">
              <w:rPr>
                <w:rFonts w:ascii="Corbel" w:hAnsi="Corbel"/>
                <w:sz w:val="24"/>
                <w:szCs w:val="24"/>
              </w:rPr>
              <w:t>(I termin)</w:t>
            </w:r>
          </w:p>
          <w:p w14:paraId="0F6F9747" w14:textId="77777777" w:rsidR="002926A8" w:rsidRPr="00C0207A" w:rsidRDefault="002926A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470B35A4" w14:textId="77777777" w:rsidR="00D0146D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7F43813" w14:textId="412852B3" w:rsidR="00D0146D" w:rsidRPr="004C3A5E" w:rsidRDefault="00A44FCB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6E31DC" w:rsidRPr="004C3A5E" w14:paraId="0BCBA9A3" w14:textId="77777777" w:rsidTr="002543CB">
        <w:tc>
          <w:tcPr>
            <w:tcW w:w="4677" w:type="dxa"/>
          </w:tcPr>
          <w:p w14:paraId="4882510E" w14:textId="77777777" w:rsidR="006E31DC" w:rsidRDefault="006E31DC" w:rsidP="006E31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A6C6B2A" w14:textId="77777777" w:rsidR="006E31DC" w:rsidRDefault="006E31DC" w:rsidP="006E31DC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3C58055F" w14:textId="77777777" w:rsidR="006E31DC" w:rsidRDefault="006E31DC" w:rsidP="006E31DC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17D2E28F" w14:textId="77777777" w:rsidR="006E31DC" w:rsidRDefault="006E31DC" w:rsidP="006E31DC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039FFD9C" w14:textId="104A41A6" w:rsidR="006E31DC" w:rsidRPr="00C0207A" w:rsidRDefault="006E31DC" w:rsidP="006E31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egzaminu. </w:t>
            </w:r>
          </w:p>
        </w:tc>
        <w:tc>
          <w:tcPr>
            <w:tcW w:w="4536" w:type="dxa"/>
          </w:tcPr>
          <w:p w14:paraId="26240362" w14:textId="77777777" w:rsidR="006E31DC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4EA28D8F" w14:textId="77777777" w:rsidR="006E31DC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4D1D8150" w14:textId="0C0A58B5" w:rsidR="006E31DC" w:rsidRDefault="00A44FCB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  <w:p w14:paraId="7FF6B625" w14:textId="6471FD22" w:rsidR="006E31DC" w:rsidRDefault="00A44FCB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  <w:p w14:paraId="36B6B2B6" w14:textId="21763C6C" w:rsidR="006E31DC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</w:t>
            </w:r>
          </w:p>
          <w:p w14:paraId="2BD0FECC" w14:textId="4D73CDE9" w:rsidR="006E31DC" w:rsidRPr="004C3A5E" w:rsidRDefault="006E31DC" w:rsidP="006E31D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</w:tc>
      </w:tr>
      <w:tr w:rsidR="000C3505" w:rsidRPr="00C0207A" w14:paraId="555FC6D7" w14:textId="77777777" w:rsidTr="002543CB">
        <w:tc>
          <w:tcPr>
            <w:tcW w:w="4677" w:type="dxa"/>
          </w:tcPr>
          <w:p w14:paraId="1F37774F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2DE8C1CE" w14:textId="179251C1" w:rsidR="000C3505" w:rsidRPr="00C0207A" w:rsidRDefault="00D41B94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</w:t>
            </w:r>
            <w:r w:rsidR="006E31DC">
              <w:rPr>
                <w:rFonts w:ascii="Corbel" w:hAnsi="Corbel"/>
                <w:i/>
                <w:sz w:val="24"/>
                <w:szCs w:val="24"/>
              </w:rPr>
              <w:t>11</w:t>
            </w:r>
          </w:p>
        </w:tc>
      </w:tr>
      <w:tr w:rsidR="000C3505" w:rsidRPr="00C0207A" w14:paraId="0C8C87D6" w14:textId="77777777" w:rsidTr="002543CB">
        <w:tc>
          <w:tcPr>
            <w:tcW w:w="4677" w:type="dxa"/>
          </w:tcPr>
          <w:p w14:paraId="565BF920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2171245B" w14:textId="59AF1D81" w:rsidR="000C3505" w:rsidRPr="00C0207A" w:rsidRDefault="00D41B94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</w:t>
            </w:r>
          </w:p>
        </w:tc>
      </w:tr>
    </w:tbl>
    <w:p w14:paraId="0643C8E1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7E12B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FD790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6B1D58E5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A6262E" w:rsidRPr="00B41021" w14:paraId="14185E86" w14:textId="77777777" w:rsidTr="00DA1CD3">
        <w:tc>
          <w:tcPr>
            <w:tcW w:w="3544" w:type="dxa"/>
          </w:tcPr>
          <w:p w14:paraId="5FE84220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C3DA60E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A6262E" w:rsidRPr="00B41021" w14:paraId="40033C1A" w14:textId="77777777" w:rsidTr="00DA1CD3">
        <w:tc>
          <w:tcPr>
            <w:tcW w:w="3544" w:type="dxa"/>
          </w:tcPr>
          <w:p w14:paraId="05EF02D7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4CA282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57259A58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F0732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B41021" w14:paraId="64E98B14" w14:textId="77777777" w:rsidTr="00DA1CD3">
        <w:tc>
          <w:tcPr>
            <w:tcW w:w="9072" w:type="dxa"/>
          </w:tcPr>
          <w:p w14:paraId="67E3F236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7FBC5F7" w14:textId="77777777" w:rsidR="00D41B94" w:rsidRPr="00C0207A" w:rsidRDefault="00D41B94" w:rsidP="00D41B94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10E69D07" w14:textId="77777777" w:rsidR="00D41B94" w:rsidRPr="00C0207A" w:rsidRDefault="00D41B94" w:rsidP="00D41B9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7A22D89A" w14:textId="77777777" w:rsidR="00D41B94" w:rsidRDefault="00D41B94" w:rsidP="00D41B9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25DC7B97" w14:textId="77777777" w:rsidR="00D41B94" w:rsidRDefault="00D41B94" w:rsidP="00D41B9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167E1C36" w14:textId="77777777" w:rsidR="00D41B94" w:rsidRDefault="00D41B94" w:rsidP="00D41B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3CC4CC97" w14:textId="7F0CFA9C" w:rsidR="004A1554" w:rsidRPr="00C037A4" w:rsidRDefault="00D41B94" w:rsidP="00D41B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B41021" w14:paraId="4FEC810E" w14:textId="77777777" w:rsidTr="00DA1CD3">
        <w:tc>
          <w:tcPr>
            <w:tcW w:w="9072" w:type="dxa"/>
          </w:tcPr>
          <w:p w14:paraId="6E897061" w14:textId="77777777" w:rsidR="00DA1CD3" w:rsidRPr="00C0207A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5873756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rozpoznać,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3F62CF16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4CAF4799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Imieliński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Pr="00966A21">
              <w:rPr>
                <w:rFonts w:ascii="Corbel" w:hAnsi="Corbel"/>
                <w:sz w:val="24"/>
                <w:szCs w:val="24"/>
              </w:rPr>
              <w:t>. Łódź 1990.</w:t>
            </w:r>
          </w:p>
          <w:p w14:paraId="7B5A92CB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Bydgoszcz 1996.</w:t>
            </w:r>
          </w:p>
          <w:p w14:paraId="5CBE6A42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0FFF5134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14:paraId="50DAE898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14:paraId="7919EB9A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727071B9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14:paraId="5EC7ACEF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14:paraId="2D4227DD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14:paraId="5E00175C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448D089A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718FD029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3531BB64" w14:textId="77777777" w:rsidR="00D41B94" w:rsidRPr="00966A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Siemaszko A.,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Pr="00966A21">
              <w:rPr>
                <w:rFonts w:ascii="Corbel" w:hAnsi="Corbel"/>
                <w:sz w:val="24"/>
                <w:szCs w:val="24"/>
              </w:rPr>
              <w:t>. Warszawa 1993.</w:t>
            </w:r>
          </w:p>
          <w:p w14:paraId="413CAE03" w14:textId="4FEEC6F7" w:rsidR="004A1554" w:rsidRPr="00B41021" w:rsidRDefault="00D41B94" w:rsidP="00D41B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</w:tc>
      </w:tr>
    </w:tbl>
    <w:p w14:paraId="3F1FD95E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2B879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CBE52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22D5E" w14:textId="276A98AA" w:rsidR="004A1554" w:rsidRPr="00201FF0" w:rsidRDefault="004A1554" w:rsidP="00201FF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861B90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742AA" w14:textId="77777777" w:rsidR="005B3A0F" w:rsidRDefault="005B3A0F" w:rsidP="00E02846">
      <w:pPr>
        <w:spacing w:after="0" w:line="240" w:lineRule="auto"/>
      </w:pPr>
      <w:r>
        <w:separator/>
      </w:r>
    </w:p>
  </w:endnote>
  <w:endnote w:type="continuationSeparator" w:id="0">
    <w:p w14:paraId="589016D6" w14:textId="77777777" w:rsidR="005B3A0F" w:rsidRDefault="005B3A0F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55504" w14:textId="77777777" w:rsidR="005B3A0F" w:rsidRDefault="005B3A0F" w:rsidP="00E02846">
      <w:pPr>
        <w:spacing w:after="0" w:line="240" w:lineRule="auto"/>
      </w:pPr>
      <w:r>
        <w:separator/>
      </w:r>
    </w:p>
  </w:footnote>
  <w:footnote w:type="continuationSeparator" w:id="0">
    <w:p w14:paraId="6D91F43A" w14:textId="77777777" w:rsidR="005B3A0F" w:rsidRDefault="005B3A0F" w:rsidP="00E02846">
      <w:pPr>
        <w:spacing w:after="0" w:line="240" w:lineRule="auto"/>
      </w:pPr>
      <w:r>
        <w:continuationSeparator/>
      </w:r>
    </w:p>
  </w:footnote>
  <w:footnote w:id="1">
    <w:p w14:paraId="1899C972" w14:textId="77777777"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 w16cid:durableId="1240824318">
    <w:abstractNumId w:val="1"/>
  </w:num>
  <w:num w:numId="2" w16cid:durableId="693770215">
    <w:abstractNumId w:val="2"/>
  </w:num>
  <w:num w:numId="3" w16cid:durableId="241331360">
    <w:abstractNumId w:val="0"/>
  </w:num>
  <w:num w:numId="4" w16cid:durableId="1484278895">
    <w:abstractNumId w:val="5"/>
  </w:num>
  <w:num w:numId="5" w16cid:durableId="903028753">
    <w:abstractNumId w:val="3"/>
  </w:num>
  <w:num w:numId="6" w16cid:durableId="20968521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554"/>
    <w:rsid w:val="000226B4"/>
    <w:rsid w:val="0006011E"/>
    <w:rsid w:val="000875E7"/>
    <w:rsid w:val="000C212E"/>
    <w:rsid w:val="000C3505"/>
    <w:rsid w:val="000D5299"/>
    <w:rsid w:val="00116A44"/>
    <w:rsid w:val="001B616B"/>
    <w:rsid w:val="001D2C83"/>
    <w:rsid w:val="001D4BE9"/>
    <w:rsid w:val="001F41E9"/>
    <w:rsid w:val="001F4A75"/>
    <w:rsid w:val="001F4B84"/>
    <w:rsid w:val="00201FF0"/>
    <w:rsid w:val="00224994"/>
    <w:rsid w:val="00230A69"/>
    <w:rsid w:val="002779F5"/>
    <w:rsid w:val="002926A8"/>
    <w:rsid w:val="002B0C12"/>
    <w:rsid w:val="002C1892"/>
    <w:rsid w:val="002C5331"/>
    <w:rsid w:val="003253CE"/>
    <w:rsid w:val="00352F79"/>
    <w:rsid w:val="003E55CC"/>
    <w:rsid w:val="003F3B6E"/>
    <w:rsid w:val="00405FE6"/>
    <w:rsid w:val="00455F02"/>
    <w:rsid w:val="004A1554"/>
    <w:rsid w:val="004B2D68"/>
    <w:rsid w:val="004D1E8E"/>
    <w:rsid w:val="005124A5"/>
    <w:rsid w:val="005413E4"/>
    <w:rsid w:val="00555872"/>
    <w:rsid w:val="005679CA"/>
    <w:rsid w:val="00596721"/>
    <w:rsid w:val="005B3A0F"/>
    <w:rsid w:val="005C12EF"/>
    <w:rsid w:val="005D6677"/>
    <w:rsid w:val="006210E4"/>
    <w:rsid w:val="00660610"/>
    <w:rsid w:val="00662B21"/>
    <w:rsid w:val="006B7B8B"/>
    <w:rsid w:val="006C2189"/>
    <w:rsid w:val="006E31DC"/>
    <w:rsid w:val="006F58DD"/>
    <w:rsid w:val="007212C9"/>
    <w:rsid w:val="00733BD3"/>
    <w:rsid w:val="00736533"/>
    <w:rsid w:val="007468FE"/>
    <w:rsid w:val="007519A6"/>
    <w:rsid w:val="00763137"/>
    <w:rsid w:val="007A393B"/>
    <w:rsid w:val="007F5B64"/>
    <w:rsid w:val="007F6F39"/>
    <w:rsid w:val="00843A60"/>
    <w:rsid w:val="00862892"/>
    <w:rsid w:val="0086517C"/>
    <w:rsid w:val="008705A6"/>
    <w:rsid w:val="0088184E"/>
    <w:rsid w:val="008954E8"/>
    <w:rsid w:val="008C4A1D"/>
    <w:rsid w:val="008E0C5F"/>
    <w:rsid w:val="008F1FA1"/>
    <w:rsid w:val="00917D8F"/>
    <w:rsid w:val="009354D5"/>
    <w:rsid w:val="00994124"/>
    <w:rsid w:val="009D35D6"/>
    <w:rsid w:val="009E2048"/>
    <w:rsid w:val="00A3058C"/>
    <w:rsid w:val="00A44FCB"/>
    <w:rsid w:val="00A6262E"/>
    <w:rsid w:val="00A954C9"/>
    <w:rsid w:val="00B0757A"/>
    <w:rsid w:val="00B1220E"/>
    <w:rsid w:val="00B41021"/>
    <w:rsid w:val="00B425A5"/>
    <w:rsid w:val="00B5286A"/>
    <w:rsid w:val="00B95806"/>
    <w:rsid w:val="00BB786C"/>
    <w:rsid w:val="00BC2244"/>
    <w:rsid w:val="00C037A4"/>
    <w:rsid w:val="00C43841"/>
    <w:rsid w:val="00C553E5"/>
    <w:rsid w:val="00C63EEE"/>
    <w:rsid w:val="00C665DC"/>
    <w:rsid w:val="00C736F2"/>
    <w:rsid w:val="00CA4875"/>
    <w:rsid w:val="00CA6536"/>
    <w:rsid w:val="00CF6851"/>
    <w:rsid w:val="00D0146D"/>
    <w:rsid w:val="00D156BB"/>
    <w:rsid w:val="00D24EA8"/>
    <w:rsid w:val="00D35DB2"/>
    <w:rsid w:val="00D41B94"/>
    <w:rsid w:val="00D53EA9"/>
    <w:rsid w:val="00D72B57"/>
    <w:rsid w:val="00DA1CD3"/>
    <w:rsid w:val="00E02846"/>
    <w:rsid w:val="00E64384"/>
    <w:rsid w:val="00EB601C"/>
    <w:rsid w:val="00F45B2F"/>
    <w:rsid w:val="00F65403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19470"/>
  <w15:docId w15:val="{9E7C8C77-C2DF-41E3-875C-CDEBD613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6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A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A4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A44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9412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7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A5C81-728F-4AC9-8AFA-8D5045F4A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1610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Dorota Pstrąg</cp:lastModifiedBy>
  <cp:revision>13</cp:revision>
  <dcterms:created xsi:type="dcterms:W3CDTF">2022-05-01T13:36:00Z</dcterms:created>
  <dcterms:modified xsi:type="dcterms:W3CDTF">2024-09-11T20:23:00Z</dcterms:modified>
</cp:coreProperties>
</file>