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3F536E70" w:rsidRDefault="00997F14" w14:paraId="71A0C97F" w14:textId="2FFC500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F536E70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F536E70" w:rsidR="00D8678B">
        <w:rPr>
          <w:rFonts w:ascii="Corbel" w:hAnsi="Corbel"/>
          <w:i w:val="1"/>
          <w:iCs w:val="1"/>
        </w:rPr>
        <w:t xml:space="preserve">Załącznik nr </w:t>
      </w:r>
      <w:r w:rsidRPr="3F536E70" w:rsidR="006F31E2">
        <w:rPr>
          <w:rFonts w:ascii="Corbel" w:hAnsi="Corbel"/>
          <w:i w:val="1"/>
          <w:iCs w:val="1"/>
        </w:rPr>
        <w:t>1.5</w:t>
      </w:r>
      <w:r w:rsidRPr="3F536E70" w:rsidR="00D8678B">
        <w:rPr>
          <w:rFonts w:ascii="Corbel" w:hAnsi="Corbel"/>
          <w:i w:val="1"/>
          <w:iCs w:val="1"/>
        </w:rPr>
        <w:t xml:space="preserve"> do Zarządzenia</w:t>
      </w:r>
      <w:r w:rsidRPr="3F536E70" w:rsidR="002A22BF">
        <w:rPr>
          <w:rFonts w:ascii="Corbel" w:hAnsi="Corbel"/>
          <w:i w:val="1"/>
          <w:iCs w:val="1"/>
        </w:rPr>
        <w:t xml:space="preserve"> Rektora </w:t>
      </w:r>
      <w:r w:rsidRPr="3F536E70" w:rsidR="002A22BF">
        <w:rPr>
          <w:rFonts w:ascii="Corbel" w:hAnsi="Corbel"/>
          <w:i w:val="1"/>
          <w:iCs w:val="1"/>
        </w:rPr>
        <w:t xml:space="preserve">UR </w:t>
      </w:r>
      <w:r w:rsidRPr="3F536E70" w:rsidR="00CD6897">
        <w:rPr>
          <w:rFonts w:ascii="Corbel" w:hAnsi="Corbel"/>
          <w:i w:val="1"/>
          <w:iCs w:val="1"/>
        </w:rPr>
        <w:t>nr</w:t>
      </w:r>
      <w:r w:rsidRPr="3F536E70" w:rsidR="00CD6897">
        <w:rPr>
          <w:rFonts w:ascii="Corbel" w:hAnsi="Corbel"/>
          <w:i w:val="1"/>
          <w:iCs w:val="1"/>
        </w:rPr>
        <w:t xml:space="preserve"> </w:t>
      </w:r>
      <w:r w:rsidRPr="3F536E70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405F016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17C688D8" w14:textId="4B3F98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25C46">
        <w:rPr>
          <w:rFonts w:ascii="Corbel" w:hAnsi="Corbel"/>
          <w:i/>
          <w:smallCaps/>
          <w:sz w:val="24"/>
          <w:szCs w:val="24"/>
        </w:rPr>
        <w:t>2024-2026</w:t>
      </w:r>
    </w:p>
    <w:p w:rsidRPr="00B169DF" w:rsidR="0085747A" w:rsidP="00EA4832" w:rsidRDefault="00EA4832" w14:paraId="367C7C91" w14:textId="7773BD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D02840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</w:t>
      </w:r>
      <w:r>
        <w:tab/>
      </w:r>
      <w:r w:rsidRPr="0D028401" w:rsidR="1B326168">
        <w:rPr>
          <w:rFonts w:ascii="Corbel" w:hAnsi="Corbel"/>
          <w:i w:val="1"/>
          <w:iCs w:val="1"/>
          <w:sz w:val="24"/>
          <w:szCs w:val="24"/>
        </w:rPr>
        <w:t xml:space="preserve">   </w:t>
      </w:r>
      <w:r w:rsidRPr="0D02840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</w:t>
      </w:r>
      <w:r w:rsidRPr="0D028401" w:rsidR="00D3397B">
        <w:rPr>
          <w:rFonts w:ascii="Corbel" w:hAnsi="Corbel"/>
          <w:i w:val="1"/>
          <w:iCs w:val="1"/>
          <w:sz w:val="24"/>
          <w:szCs w:val="24"/>
        </w:rPr>
        <w:t xml:space="preserve">     </w:t>
      </w:r>
      <w:r w:rsidRPr="0D028401" w:rsidR="00D3397B">
        <w:rPr>
          <w:rFonts w:ascii="Corbel" w:hAnsi="Corbel"/>
          <w:i w:val="1"/>
          <w:iCs w:val="1"/>
          <w:sz w:val="24"/>
          <w:szCs w:val="24"/>
        </w:rPr>
        <w:t xml:space="preserve">  </w:t>
      </w:r>
      <w:r w:rsidRPr="0D028401" w:rsidR="0085747A">
        <w:rPr>
          <w:rFonts w:ascii="Corbel" w:hAnsi="Corbel"/>
          <w:i w:val="1"/>
          <w:iCs w:val="1"/>
          <w:sz w:val="20"/>
          <w:szCs w:val="20"/>
        </w:rPr>
        <w:t>(</w:t>
      </w:r>
      <w:r w:rsidRPr="0D028401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0D028401" w:rsidR="0085747A">
        <w:rPr>
          <w:rFonts w:ascii="Corbel" w:hAnsi="Corbel"/>
          <w:sz w:val="20"/>
          <w:szCs w:val="20"/>
        </w:rPr>
        <w:t>)</w:t>
      </w:r>
    </w:p>
    <w:p w:rsidRPr="00B169DF" w:rsidR="00445970" w:rsidP="3F536E70" w:rsidRDefault="00445970" w14:paraId="60C3A60F" w14:textId="43133E87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325C46">
        <w:rPr>
          <w:rFonts w:ascii="Corbel" w:hAnsi="Corbel"/>
          <w:sz w:val="20"/>
          <w:szCs w:val="20"/>
        </w:rPr>
        <w:t>2025/2026</w:t>
      </w:r>
    </w:p>
    <w:p w:rsidRPr="00B169DF" w:rsidR="0085747A" w:rsidP="009C54AE" w:rsidRDefault="0085747A" w14:paraId="4CC6700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73C5A4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27A59607" w14:textId="77777777">
        <w:tc>
          <w:tcPr>
            <w:tcW w:w="2694" w:type="dxa"/>
            <w:vAlign w:val="center"/>
          </w:tcPr>
          <w:p w:rsidRPr="00B169DF" w:rsidR="0085747A" w:rsidP="009C54AE" w:rsidRDefault="00C05F44" w14:paraId="0041AD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729DB7EB" w14:textId="7D6815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21D0">
              <w:rPr>
                <w:rFonts w:ascii="Corbel" w:hAnsi="Corbel"/>
                <w:b w:val="0"/>
                <w:sz w:val="24"/>
                <w:szCs w:val="24"/>
              </w:rPr>
              <w:t>Alternatywne metody rozwiązywania sporów (ADR)</w:t>
            </w:r>
          </w:p>
        </w:tc>
      </w:tr>
      <w:tr w:rsidRPr="00B169DF" w:rsidR="0085747A" w:rsidTr="00B819C8" w14:paraId="6F519E39" w14:textId="77777777">
        <w:tc>
          <w:tcPr>
            <w:tcW w:w="2694" w:type="dxa"/>
            <w:vAlign w:val="center"/>
          </w:tcPr>
          <w:p w:rsidRPr="00B169DF" w:rsidR="0085747A" w:rsidP="009C54AE" w:rsidRDefault="00C05F44" w14:paraId="167962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49CD981E" w14:textId="54E4F2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21D0">
              <w:rPr>
                <w:rFonts w:ascii="Corbel" w:hAnsi="Corbel"/>
                <w:b w:val="0"/>
                <w:sz w:val="24"/>
                <w:szCs w:val="24"/>
              </w:rPr>
              <w:t>S2S[3]ZUS_02</w:t>
            </w:r>
          </w:p>
        </w:tc>
      </w:tr>
      <w:tr w:rsidRPr="00B169DF" w:rsidR="0085747A" w:rsidTr="00B819C8" w14:paraId="354DDB88" w14:textId="77777777">
        <w:tc>
          <w:tcPr>
            <w:tcW w:w="2694" w:type="dxa"/>
            <w:vAlign w:val="center"/>
          </w:tcPr>
          <w:p w:rsidRPr="00B169DF" w:rsidR="0085747A" w:rsidP="00EA4832" w:rsidRDefault="0085747A" w14:paraId="292FDD0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Pr="00B169D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2C402EBD" w14:textId="42EF9F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B169DF" w:rsidR="0085747A" w:rsidTr="00B819C8" w14:paraId="366D853E" w14:textId="77777777">
        <w:tc>
          <w:tcPr>
            <w:tcW w:w="2694" w:type="dxa"/>
            <w:vAlign w:val="center"/>
          </w:tcPr>
          <w:p w:rsidRPr="00B169DF" w:rsidR="0085747A" w:rsidP="009C54AE" w:rsidRDefault="0085747A" w14:paraId="06EBC6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1E1F6B8B" w14:textId="2BEA4E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Społecznych</w:t>
            </w:r>
          </w:p>
        </w:tc>
      </w:tr>
      <w:tr w:rsidRPr="00B169DF" w:rsidR="0085747A" w:rsidTr="00B819C8" w14:paraId="1E6C5862" w14:textId="77777777">
        <w:tc>
          <w:tcPr>
            <w:tcW w:w="2694" w:type="dxa"/>
            <w:vAlign w:val="center"/>
          </w:tcPr>
          <w:p w:rsidRPr="00B169DF" w:rsidR="0085747A" w:rsidP="009C54AE" w:rsidRDefault="0085747A" w14:paraId="229D7B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0EA65735" w14:textId="371196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85747A" w:rsidTr="00B819C8" w14:paraId="0848A4F7" w14:textId="77777777">
        <w:tc>
          <w:tcPr>
            <w:tcW w:w="2694" w:type="dxa"/>
            <w:vAlign w:val="center"/>
          </w:tcPr>
          <w:p w:rsidRPr="00B169DF" w:rsidR="0085747A" w:rsidP="009C54AE" w:rsidRDefault="00DE4A14" w14:paraId="3D8770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0FE2BBBB" w14:textId="480A0B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B169DF" w:rsidR="0085747A" w:rsidTr="00B819C8" w14:paraId="65FF2452" w14:textId="77777777">
        <w:tc>
          <w:tcPr>
            <w:tcW w:w="2694" w:type="dxa"/>
            <w:vAlign w:val="center"/>
          </w:tcPr>
          <w:p w:rsidRPr="00B169DF" w:rsidR="0085747A" w:rsidP="009C54AE" w:rsidRDefault="0085747A" w14:paraId="65ED5B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5DE64558" w14:textId="793969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169DF" w:rsidR="0085747A" w:rsidTr="00B819C8" w14:paraId="10934366" w14:textId="77777777">
        <w:tc>
          <w:tcPr>
            <w:tcW w:w="2694" w:type="dxa"/>
            <w:vAlign w:val="center"/>
          </w:tcPr>
          <w:p w:rsidRPr="00B169DF" w:rsidR="0085747A" w:rsidP="009C54AE" w:rsidRDefault="0085747A" w14:paraId="082158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024AF485" w14:textId="0B0E76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85747A" w:rsidTr="00B819C8" w14:paraId="5BCDA25F" w14:textId="77777777">
        <w:tc>
          <w:tcPr>
            <w:tcW w:w="2694" w:type="dxa"/>
            <w:vAlign w:val="center"/>
          </w:tcPr>
          <w:p w:rsidRPr="00B169DF" w:rsidR="0085747A" w:rsidP="009C54AE" w:rsidRDefault="0085747A" w14:paraId="7C8D52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Pr="00B169DF" w:rsidR="0030395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54A512C3" w14:textId="27125C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Pr="00B169DF" w:rsidR="0085747A" w:rsidTr="00B819C8" w14:paraId="09AB0A7D" w14:textId="77777777">
        <w:tc>
          <w:tcPr>
            <w:tcW w:w="2694" w:type="dxa"/>
            <w:vAlign w:val="center"/>
          </w:tcPr>
          <w:p w:rsidRPr="00B169DF" w:rsidR="0085747A" w:rsidP="009C54AE" w:rsidRDefault="0085747A" w14:paraId="7ADB07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D21D0" w14:paraId="3FAA772F" w14:textId="44EA7F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Pr="00B169DF" w:rsidR="00923D7D" w:rsidTr="00B819C8" w14:paraId="4E10112E" w14:textId="77777777">
        <w:tc>
          <w:tcPr>
            <w:tcW w:w="2694" w:type="dxa"/>
            <w:vAlign w:val="center"/>
          </w:tcPr>
          <w:p w:rsidRPr="00B169DF" w:rsidR="00923D7D" w:rsidP="009C54AE" w:rsidRDefault="00923D7D" w14:paraId="01BE0A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69DF" w:rsidR="00923D7D" w:rsidP="009C54AE" w:rsidRDefault="001D21D0" w14:paraId="72AC10DE" w14:textId="0779E3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B169DF" w:rsidR="0085747A" w:rsidTr="00580C7C" w14:paraId="5F92003F" w14:textId="77777777">
        <w:tc>
          <w:tcPr>
            <w:tcW w:w="2694" w:type="dxa"/>
            <w:vAlign w:val="center"/>
          </w:tcPr>
          <w:p w:rsidRPr="00B169DF" w:rsidR="0085747A" w:rsidP="009C54AE" w:rsidRDefault="0085747A" w14:paraId="596FFE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580C7C" w:rsidR="0085747A" w:rsidP="009C54AE" w:rsidRDefault="00580C7C" w14:paraId="387AF190" w14:textId="18E83E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0C7C">
              <w:rPr>
                <w:rFonts w:ascii="Corbel" w:hAnsi="Corbel"/>
                <w:b w:val="0"/>
                <w:sz w:val="24"/>
                <w:szCs w:val="24"/>
              </w:rPr>
              <w:t xml:space="preserve">Dorota Rynkowska, Jan Gałkowski </w:t>
            </w:r>
          </w:p>
        </w:tc>
      </w:tr>
      <w:tr w:rsidRPr="00B169DF" w:rsidR="0085747A" w:rsidTr="00580C7C" w14:paraId="75A7E939" w14:textId="77777777">
        <w:tc>
          <w:tcPr>
            <w:tcW w:w="2694" w:type="dxa"/>
            <w:vAlign w:val="center"/>
          </w:tcPr>
          <w:p w:rsidRPr="00B169DF" w:rsidR="0085747A" w:rsidP="009C54AE" w:rsidRDefault="0085747A" w14:paraId="7F2050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580C7C" w:rsidR="0085747A" w:rsidP="009C54AE" w:rsidRDefault="00580C7C" w14:paraId="15ABAA10" w14:textId="44320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0C7C">
              <w:rPr>
                <w:rFonts w:ascii="Corbel" w:hAnsi="Corbel"/>
                <w:b w:val="0"/>
                <w:sz w:val="24"/>
                <w:szCs w:val="24"/>
              </w:rPr>
              <w:t>Dorota Rynkowska, Jan Gałkowski</w:t>
            </w:r>
          </w:p>
        </w:tc>
      </w:tr>
    </w:tbl>
    <w:p w:rsidRPr="00B169DF" w:rsidR="0085747A" w:rsidP="009C54AE" w:rsidRDefault="0085747A" w14:paraId="45AB1F8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50E44BA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613699C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06B596C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720"/>
        <w:gridCol w:w="1008"/>
        <w:gridCol w:w="811"/>
        <w:gridCol w:w="827"/>
        <w:gridCol w:w="576"/>
        <w:gridCol w:w="957"/>
        <w:gridCol w:w="1206"/>
        <w:gridCol w:w="1545"/>
      </w:tblGrid>
      <w:tr w:rsidRPr="00B169DF" w:rsidR="00015B8F" w:rsidTr="3F536E70" w14:paraId="31F7E1A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69DF" w:rsidR="00015B8F" w:rsidP="009C54AE" w:rsidRDefault="00015B8F" w14:paraId="7F64ED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5DE92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5C4A4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3DDF4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4EF52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C2E75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6D62AF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DEBD7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BB111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2FE0C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72142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015B8F" w:rsidTr="3F536E70" w14:paraId="1FB49699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69DF" w:rsidR="00015B8F" w:rsidP="009C54AE" w:rsidRDefault="001D21D0" w14:paraId="0D979670" w14:textId="38847A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0B72FBF7" w14:textId="5B62D7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5538EBD3" w14:textId="79F12F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03BBE73B" w14:textId="700636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5AA27349" w14:textId="3966B1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252DA1D8" w14:textId="33ACFC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62A6ABA4" w14:textId="0E64EA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2F139A0E" w14:textId="507F89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1E09DF02" w14:textId="47CC3C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D21D0" w14:paraId="7BBD13FC" w14:textId="0147B9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923D7D" w:rsidP="009C54AE" w:rsidRDefault="00923D7D" w14:paraId="3584B76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3475BC2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1D21D0" w14:paraId="23BEF836" w14:textId="3170E8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21D0">
        <w:rPr>
          <w:rFonts w:ascii="Segoe UI Symbol" w:hAnsi="Segoe UI Symbol" w:eastAsia="MS Gothic" w:cs="Segoe UI Symbol"/>
          <w:bCs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7044E84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1E8F387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3F536E70" w:rsidRDefault="00E22FBC" w14:paraId="77761D3F" w14:textId="1A564A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F536E7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F536E70" w:rsidR="00E22FBC">
        <w:rPr>
          <w:rFonts w:ascii="Corbel" w:hAnsi="Corbel"/>
          <w:caps w:val="0"/>
          <w:smallCaps w:val="0"/>
        </w:rPr>
        <w:t>For</w:t>
      </w:r>
      <w:r w:rsidRPr="3F536E70" w:rsidR="00445970">
        <w:rPr>
          <w:rFonts w:ascii="Corbel" w:hAnsi="Corbel"/>
          <w:caps w:val="0"/>
          <w:smallCaps w:val="0"/>
        </w:rPr>
        <w:t xml:space="preserve">ma zaliczenia </w:t>
      </w:r>
      <w:r w:rsidRPr="3F536E70" w:rsidR="00445970">
        <w:rPr>
          <w:rFonts w:ascii="Corbel" w:hAnsi="Corbel"/>
          <w:caps w:val="0"/>
          <w:smallCaps w:val="0"/>
        </w:rPr>
        <w:t xml:space="preserve">przedmiotu </w:t>
      </w:r>
      <w:r w:rsidRPr="3F536E70" w:rsidR="00E22FBC">
        <w:rPr>
          <w:rFonts w:ascii="Corbel" w:hAnsi="Corbel"/>
          <w:caps w:val="0"/>
          <w:smallCaps w:val="0"/>
        </w:rPr>
        <w:t>(</w:t>
      </w:r>
      <w:r w:rsidRPr="3F536E70" w:rsidR="00E22FBC">
        <w:rPr>
          <w:rFonts w:ascii="Corbel" w:hAnsi="Corbel"/>
          <w:caps w:val="0"/>
          <w:smallCaps w:val="0"/>
        </w:rPr>
        <w:t xml:space="preserve">z toku) </w:t>
      </w:r>
      <w:r w:rsidRPr="3F536E7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3F536E70" w:rsidP="3F536E70" w:rsidRDefault="3F536E70" w14:paraId="18254372" w14:textId="73612A12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E94D23" w:rsidP="00E94D23" w:rsidRDefault="00E94D23" w14:paraId="1B32847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Pr="00B169DF" w:rsidR="00E960BB" w:rsidP="009C54AE" w:rsidRDefault="00E960BB" w14:paraId="6690D3C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5D19EAB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F536E70" w:rsidR="0085747A">
        <w:rPr>
          <w:rFonts w:ascii="Corbel" w:hAnsi="Corbel"/>
        </w:rPr>
        <w:t xml:space="preserve">2.Wymagania wstępne </w:t>
      </w:r>
    </w:p>
    <w:p w:rsidR="3F536E70" w:rsidP="3F536E70" w:rsidRDefault="3F536E70" w14:paraId="450F62AB" w14:textId="1B1D9DA3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3F536E70" w14:paraId="1DB23577" w14:textId="77777777">
        <w:tc>
          <w:tcPr>
            <w:tcW w:w="9670" w:type="dxa"/>
            <w:tcMar/>
          </w:tcPr>
          <w:p w:rsidRPr="00B169DF" w:rsidR="0085747A" w:rsidP="3F536E70" w:rsidRDefault="0085747A" w14:paraId="3FE3B562" w14:textId="72CB09A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F536E70" w:rsidR="001D21D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Zaliczenie zajęć z zakresu etyki pracy socjalnej lub aksjologii pracy socjalnej</w:t>
            </w:r>
          </w:p>
        </w:tc>
      </w:tr>
    </w:tbl>
    <w:p w:rsidRPr="00B169DF" w:rsidR="00153C41" w:rsidP="009C54AE" w:rsidRDefault="00153C41" w14:paraId="58B9C6E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F536E70" w:rsidP="3F536E70" w:rsidRDefault="3F536E70" w14:paraId="57FDD4C7" w14:textId="7A14A97E">
      <w:pPr>
        <w:pStyle w:val="Punktygwne"/>
        <w:spacing w:before="0" w:after="0"/>
        <w:rPr>
          <w:rFonts w:ascii="Corbel" w:hAnsi="Corbel"/>
        </w:rPr>
      </w:pPr>
    </w:p>
    <w:p w:rsidR="3F536E70" w:rsidP="3F536E70" w:rsidRDefault="3F536E70" w14:paraId="18C934CE" w14:textId="5B0EEA7B">
      <w:pPr>
        <w:pStyle w:val="Punktygwne"/>
        <w:spacing w:before="0" w:after="0"/>
        <w:rPr>
          <w:rFonts w:ascii="Corbel" w:hAnsi="Corbel"/>
        </w:rPr>
      </w:pPr>
    </w:p>
    <w:p w:rsidR="3F536E70" w:rsidP="3F536E70" w:rsidRDefault="3F536E70" w14:paraId="5ADDE9AF" w14:textId="6951795A">
      <w:pPr>
        <w:pStyle w:val="Punktygwne"/>
        <w:spacing w:before="0" w:after="0"/>
        <w:rPr>
          <w:rFonts w:ascii="Corbel" w:hAnsi="Corbel"/>
        </w:rPr>
      </w:pPr>
    </w:p>
    <w:p w:rsidRPr="00B169DF" w:rsidR="0085747A" w:rsidP="3F536E70" w:rsidRDefault="0071620A" w14:paraId="6A119B35" w14:textId="4967E693">
      <w:pPr>
        <w:pStyle w:val="Punktygwne"/>
        <w:spacing w:before="0" w:after="0"/>
        <w:rPr>
          <w:rFonts w:ascii="Corbel" w:hAnsi="Corbel"/>
        </w:rPr>
      </w:pPr>
      <w:r w:rsidRPr="3F536E70" w:rsidR="0071620A">
        <w:rPr>
          <w:rFonts w:ascii="Corbel" w:hAnsi="Corbel"/>
        </w:rPr>
        <w:t>3.</w:t>
      </w:r>
      <w:r w:rsidRPr="3F536E70" w:rsidR="0085747A">
        <w:rPr>
          <w:rFonts w:ascii="Corbel" w:hAnsi="Corbel"/>
        </w:rPr>
        <w:t xml:space="preserve"> </w:t>
      </w:r>
      <w:r w:rsidRPr="3F536E70" w:rsidR="00A84C85">
        <w:rPr>
          <w:rFonts w:ascii="Corbel" w:hAnsi="Corbel"/>
        </w:rPr>
        <w:t xml:space="preserve">cele, efekty uczenia </w:t>
      </w:r>
      <w:r w:rsidRPr="3F536E70" w:rsidR="00A84C85">
        <w:rPr>
          <w:rFonts w:ascii="Corbel" w:hAnsi="Corbel"/>
        </w:rPr>
        <w:t>się</w:t>
      </w:r>
      <w:r w:rsidRPr="3F536E70" w:rsidR="0085747A">
        <w:rPr>
          <w:rFonts w:ascii="Corbel" w:hAnsi="Corbel"/>
        </w:rPr>
        <w:t>,</w:t>
      </w:r>
      <w:r w:rsidRPr="3F536E70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407C3F0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798AFCA1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640AADD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B169DF" w:rsidR="0085747A" w:rsidTr="00923D7D" w14:paraId="513569E1" w14:textId="77777777">
        <w:tc>
          <w:tcPr>
            <w:tcW w:w="851" w:type="dxa"/>
            <w:vAlign w:val="center"/>
          </w:tcPr>
          <w:p w:rsidRPr="00B169DF" w:rsidR="0085747A" w:rsidP="009C54AE" w:rsidRDefault="0085747A" w14:paraId="08BAF23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169DF" w:rsidR="0085747A" w:rsidP="009C54AE" w:rsidRDefault="001D21D0" w14:paraId="06E9C4F4" w14:textId="01B3FE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studenta w tematykę alternatywnego rozwiązywania sporów (ADR)</w:t>
            </w:r>
          </w:p>
        </w:tc>
      </w:tr>
      <w:tr w:rsidRPr="00B169DF" w:rsidR="0085747A" w:rsidTr="00923D7D" w14:paraId="28267DAA" w14:textId="77777777">
        <w:tc>
          <w:tcPr>
            <w:tcW w:w="851" w:type="dxa"/>
            <w:vAlign w:val="center"/>
          </w:tcPr>
          <w:p w:rsidRPr="00B169DF" w:rsidR="0085747A" w:rsidP="009C54AE" w:rsidRDefault="001D21D0" w14:paraId="092BC125" w14:textId="165DED3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169DF" w:rsidR="0085747A" w:rsidP="009C54AE" w:rsidRDefault="001D21D0" w14:paraId="6E9D6B33" w14:textId="4A44C1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studenta ze stosowaniem ADR w pracy socjalnej</w:t>
            </w:r>
          </w:p>
        </w:tc>
      </w:tr>
      <w:tr w:rsidRPr="00B169DF" w:rsidR="0085747A" w:rsidTr="00923D7D" w14:paraId="5E60599C" w14:textId="77777777">
        <w:tc>
          <w:tcPr>
            <w:tcW w:w="851" w:type="dxa"/>
            <w:vAlign w:val="center"/>
          </w:tcPr>
          <w:p w:rsidRPr="00B169DF" w:rsidR="0085747A" w:rsidP="009C54AE" w:rsidRDefault="0085747A" w14:paraId="67AF993B" w14:textId="21A8F8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D21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B169DF" w:rsidR="0085747A" w:rsidP="009C54AE" w:rsidRDefault="001D21D0" w14:paraId="5696484B" w14:textId="3CCE04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 proponowania i stosowania AR w praktyce pracy socjalnej</w:t>
            </w:r>
          </w:p>
        </w:tc>
      </w:tr>
    </w:tbl>
    <w:p w:rsidRPr="00B169DF" w:rsidR="0085747A" w:rsidP="009C54AE" w:rsidRDefault="0085747A" w14:paraId="315A92E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7AC1C07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76008EC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B169DF" w:rsidR="0085747A" w:rsidTr="0071620A" w14:paraId="1CD94D70" w14:textId="77777777">
        <w:tc>
          <w:tcPr>
            <w:tcW w:w="1701" w:type="dxa"/>
            <w:vAlign w:val="center"/>
          </w:tcPr>
          <w:p w:rsidRPr="00B169DF" w:rsidR="0085747A" w:rsidP="009C54AE" w:rsidRDefault="0085747A" w14:paraId="0E737A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B169DF" w:rsidR="0085747A" w:rsidP="00C05F44" w:rsidRDefault="0085747A" w14:paraId="7F2CC9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B169DF" w:rsidR="0085747A" w:rsidP="00C05F44" w:rsidRDefault="0085747A" w14:paraId="742A7B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85747A" w:rsidTr="005E6E85" w14:paraId="71923EC8" w14:textId="77777777">
        <w:tc>
          <w:tcPr>
            <w:tcW w:w="1701" w:type="dxa"/>
          </w:tcPr>
          <w:p w:rsidRPr="00B169DF" w:rsidR="0085747A" w:rsidP="009C54AE" w:rsidRDefault="0085747A" w14:paraId="577C84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B169DF" w:rsidR="0085747A" w:rsidP="009C54AE" w:rsidRDefault="001D21D0" w14:paraId="5EF2038C" w14:textId="58C95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terminologię związaną z metodami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 w:rsidR="00C9572B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sporów</w:t>
            </w:r>
          </w:p>
        </w:tc>
        <w:tc>
          <w:tcPr>
            <w:tcW w:w="1873" w:type="dxa"/>
          </w:tcPr>
          <w:p w:rsidRPr="00C9572B" w:rsidR="0085747A" w:rsidP="009C54AE" w:rsidRDefault="001D21D0" w14:paraId="057EEE8D" w14:textId="503D7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Pr="00B169DF" w:rsidR="0085747A" w:rsidTr="005E6E85" w14:paraId="7D11F60D" w14:textId="77777777">
        <w:tc>
          <w:tcPr>
            <w:tcW w:w="1701" w:type="dxa"/>
          </w:tcPr>
          <w:p w:rsidRPr="00B169DF" w:rsidR="0085747A" w:rsidP="009C54AE" w:rsidRDefault="0085747A" w14:paraId="127F7B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B169DF" w:rsidR="0085747A" w:rsidP="009C54AE" w:rsidRDefault="001D21D0" w14:paraId="3FA895E0" w14:textId="756A65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pogłębioną wiedzę w zakresie stosowania metod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 w:rsidR="00C9572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sporów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pracy socjalnej i rozumie ich znaczenie dla praktyki pracy socjalnej</w:t>
            </w:r>
          </w:p>
        </w:tc>
        <w:tc>
          <w:tcPr>
            <w:tcW w:w="1873" w:type="dxa"/>
          </w:tcPr>
          <w:p w:rsidRPr="00C9572B" w:rsidR="0085747A" w:rsidP="009C54AE" w:rsidRDefault="001D21D0" w14:paraId="418A98BA" w14:textId="17945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Pr="00B169DF" w:rsidR="0085747A" w:rsidTr="005E6E85" w14:paraId="48AFCD4C" w14:textId="77777777">
        <w:tc>
          <w:tcPr>
            <w:tcW w:w="1701" w:type="dxa"/>
          </w:tcPr>
          <w:p w:rsidRPr="00B169DF" w:rsidR="0085747A" w:rsidP="009C54AE" w:rsidRDefault="0085747A" w14:paraId="351952CD" w14:textId="1B1AE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9572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B169DF" w:rsidR="0085747A" w:rsidP="009C54AE" w:rsidRDefault="00C9572B" w14:paraId="278A428A" w14:textId="0DBE7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reguły etyczne i prawne związane ze stosowaniem metod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sporów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pracy socjalnej, potrafi stosować je w praktyce w sposób odpowiedzialny oraz doskonali swoje kwalifikacje w tym zakresie</w:t>
            </w:r>
          </w:p>
        </w:tc>
        <w:tc>
          <w:tcPr>
            <w:tcW w:w="1873" w:type="dxa"/>
          </w:tcPr>
          <w:p w:rsidRPr="00C9572B" w:rsidR="0085747A" w:rsidP="009C54AE" w:rsidRDefault="00C9572B" w14:paraId="7E276738" w14:textId="666B5F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K_W11, K_U07, K_K06</w:t>
            </w:r>
          </w:p>
        </w:tc>
      </w:tr>
      <w:tr w:rsidRPr="00B169DF" w:rsidR="00C9572B" w:rsidTr="005E6E85" w14:paraId="7DA91FC6" w14:textId="77777777">
        <w:tc>
          <w:tcPr>
            <w:tcW w:w="1701" w:type="dxa"/>
          </w:tcPr>
          <w:p w:rsidRPr="00B169DF" w:rsidR="00C9572B" w:rsidP="009C54AE" w:rsidRDefault="00C9572B" w14:paraId="5ED88C32" w14:textId="79036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9572B" w:rsidP="009C54AE" w:rsidRDefault="00C9572B" w14:paraId="34874251" w14:textId="65D838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krytycznego analizowania sytuacji i zdarzeń w praktyce pracy socjalnej by poprawnie zastosować metody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sporów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gdy jest to wskazane</w:t>
            </w:r>
          </w:p>
        </w:tc>
        <w:tc>
          <w:tcPr>
            <w:tcW w:w="1873" w:type="dxa"/>
          </w:tcPr>
          <w:p w:rsidRPr="00C9572B" w:rsidR="00C9572B" w:rsidP="009C54AE" w:rsidRDefault="00C9572B" w14:paraId="4407E355" w14:textId="0492C1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Pr="00B169DF" w:rsidR="00C9572B" w:rsidTr="005E6E85" w14:paraId="7214679A" w14:textId="77777777">
        <w:tc>
          <w:tcPr>
            <w:tcW w:w="1701" w:type="dxa"/>
          </w:tcPr>
          <w:p w:rsidRPr="00B169DF" w:rsidR="00C9572B" w:rsidP="009C54AE" w:rsidRDefault="00C9572B" w14:paraId="6C92FAA4" w14:textId="277651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9572B" w:rsidP="009C54AE" w:rsidRDefault="00C9572B" w14:paraId="5DA6470F" w14:textId="0DD392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korzystać ze wsparcia zewnętrznego w zakresie metod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alternatywn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 xml:space="preserve"> rozwiązywani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1D21D0">
              <w:rPr>
                <w:rFonts w:ascii="Corbel" w:hAnsi="Corbel"/>
                <w:b w:val="0"/>
                <w:smallCaps w:val="0"/>
                <w:szCs w:val="24"/>
              </w:rPr>
              <w:t>sporów</w:t>
            </w:r>
          </w:p>
        </w:tc>
        <w:tc>
          <w:tcPr>
            <w:tcW w:w="1873" w:type="dxa"/>
          </w:tcPr>
          <w:p w:rsidRPr="00C9572B" w:rsidR="00C9572B" w:rsidP="00C9572B" w:rsidRDefault="00C9572B" w14:paraId="06B57062" w14:textId="4D4ABB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9572B">
              <w:rPr>
                <w:rFonts w:ascii="Corbel" w:hAnsi="Corbel"/>
                <w:b w:val="0"/>
                <w:szCs w:val="24"/>
              </w:rPr>
              <w:t>K_K03</w:t>
            </w:r>
          </w:p>
          <w:p w:rsidRPr="00C9572B" w:rsidR="00C9572B" w:rsidP="009C54AE" w:rsidRDefault="00C9572B" w14:paraId="4F00F0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P="009C54AE" w:rsidRDefault="0085747A" w14:paraId="1B63C37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5D4F54F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477AAD24" w14:textId="7110158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F536E70" w:rsidR="0085747A">
        <w:rPr>
          <w:rFonts w:ascii="Corbel" w:hAnsi="Corbel"/>
          <w:sz w:val="24"/>
          <w:szCs w:val="24"/>
        </w:rPr>
        <w:t xml:space="preserve">Problematyka wykładu </w:t>
      </w:r>
      <w:r w:rsidRPr="3F536E70" w:rsidR="748D136D">
        <w:rPr>
          <w:rFonts w:ascii="Corbel" w:hAnsi="Corbel"/>
          <w:sz w:val="24"/>
          <w:szCs w:val="24"/>
        </w:rPr>
        <w:t>- nie dotyczy</w:t>
      </w:r>
    </w:p>
    <w:p w:rsidRPr="00B169DF" w:rsidR="0085747A" w:rsidP="009C54AE" w:rsidRDefault="0085747A" w14:paraId="56A6455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F536E70" w:rsidR="0085747A">
        <w:rPr>
          <w:rFonts w:ascii="Corbel" w:hAnsi="Corbel"/>
          <w:sz w:val="24"/>
          <w:szCs w:val="24"/>
        </w:rPr>
        <w:t>Problematyka ćwiczeń, konwersator</w:t>
      </w:r>
      <w:r w:rsidRPr="3F536E70" w:rsidR="005F76A3">
        <w:rPr>
          <w:rFonts w:ascii="Corbel" w:hAnsi="Corbel"/>
          <w:sz w:val="24"/>
          <w:szCs w:val="24"/>
        </w:rPr>
        <w:t>iów</w:t>
      </w:r>
      <w:r w:rsidRPr="3F536E70" w:rsidR="0085747A">
        <w:rPr>
          <w:rFonts w:ascii="Corbel" w:hAnsi="Corbel"/>
          <w:sz w:val="24"/>
          <w:szCs w:val="24"/>
        </w:rPr>
        <w:t>, laborator</w:t>
      </w:r>
      <w:r w:rsidRPr="3F536E70" w:rsidR="005F76A3">
        <w:rPr>
          <w:rFonts w:ascii="Corbel" w:hAnsi="Corbel"/>
          <w:sz w:val="24"/>
          <w:szCs w:val="24"/>
        </w:rPr>
        <w:t>iów</w:t>
      </w:r>
      <w:r w:rsidRPr="3F536E70" w:rsidR="009F4610">
        <w:rPr>
          <w:rFonts w:ascii="Corbel" w:hAnsi="Corbel"/>
          <w:sz w:val="24"/>
          <w:szCs w:val="24"/>
        </w:rPr>
        <w:t xml:space="preserve">, </w:t>
      </w:r>
      <w:r w:rsidRPr="3F536E70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B169DF" w:rsidR="0085747A" w:rsidTr="00923D7D" w14:paraId="7C4F2AC8" w14:textId="77777777">
        <w:tc>
          <w:tcPr>
            <w:tcW w:w="9639" w:type="dxa"/>
          </w:tcPr>
          <w:p w:rsidRPr="00BC25AF" w:rsidR="0085747A" w:rsidP="009C54AE" w:rsidRDefault="0085747A" w14:paraId="2A28DA6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C25A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B169DF" w:rsidR="00C9572B" w:rsidTr="00923D7D" w14:paraId="3B11CF1F" w14:textId="77777777">
        <w:tc>
          <w:tcPr>
            <w:tcW w:w="9639" w:type="dxa"/>
          </w:tcPr>
          <w:p w:rsidRPr="00B169DF" w:rsidR="00C9572B" w:rsidP="00C9572B" w:rsidRDefault="00C9572B" w14:paraId="04292F8C" w14:textId="7F57E1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72B">
              <w:rPr>
                <w:rFonts w:ascii="Corbel" w:hAnsi="Corbel"/>
                <w:sz w:val="24"/>
                <w:szCs w:val="24"/>
              </w:rPr>
              <w:t>Alternatywne metody rozwiązywania sporów</w:t>
            </w:r>
            <w:r>
              <w:rPr>
                <w:rFonts w:ascii="Corbel" w:hAnsi="Corbel"/>
                <w:sz w:val="24"/>
                <w:szCs w:val="24"/>
              </w:rPr>
              <w:t xml:space="preserve"> – podstawowa terminologia</w:t>
            </w:r>
          </w:p>
        </w:tc>
      </w:tr>
      <w:tr w:rsidRPr="00B169DF" w:rsidR="00C9572B" w:rsidTr="00923D7D" w14:paraId="0247F349" w14:textId="77777777">
        <w:tc>
          <w:tcPr>
            <w:tcW w:w="9639" w:type="dxa"/>
          </w:tcPr>
          <w:p w:rsidRPr="00B169DF" w:rsidR="00C9572B" w:rsidP="00C9572B" w:rsidRDefault="00C9572B" w14:paraId="3543BA1E" w14:textId="57FA2E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21D0">
              <w:rPr>
                <w:rFonts w:ascii="Corbel" w:hAnsi="Corbel"/>
                <w:sz w:val="24"/>
                <w:szCs w:val="24"/>
              </w:rPr>
              <w:t>Alternatywne metody rozwiązywania sporów</w:t>
            </w:r>
            <w:r>
              <w:rPr>
                <w:rFonts w:ascii="Corbel" w:hAnsi="Corbel"/>
                <w:sz w:val="24"/>
                <w:szCs w:val="24"/>
              </w:rPr>
              <w:t xml:space="preserve"> – rys historyczny</w:t>
            </w:r>
            <w:r w:rsidR="009E2912">
              <w:rPr>
                <w:rFonts w:ascii="Corbel" w:hAnsi="Corbel"/>
                <w:sz w:val="24"/>
                <w:szCs w:val="24"/>
              </w:rPr>
              <w:t xml:space="preserve"> i funkcje</w:t>
            </w:r>
          </w:p>
        </w:tc>
      </w:tr>
      <w:tr w:rsidRPr="00B169DF" w:rsidR="00C9572B" w:rsidTr="00923D7D" w14:paraId="27F78BCF" w14:textId="77777777">
        <w:tc>
          <w:tcPr>
            <w:tcW w:w="9639" w:type="dxa"/>
          </w:tcPr>
          <w:p w:rsidRPr="00B169DF" w:rsidR="00C9572B" w:rsidP="00C9572B" w:rsidRDefault="00C9572B" w14:paraId="1D4CD797" w14:textId="2D09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21D0">
              <w:rPr>
                <w:rFonts w:ascii="Corbel" w:hAnsi="Corbel"/>
                <w:sz w:val="24"/>
                <w:szCs w:val="24"/>
              </w:rPr>
              <w:t>Alternatywne metody rozwiązywania sporów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="00BC25AF">
              <w:rPr>
                <w:rFonts w:ascii="Corbel" w:hAnsi="Corbel"/>
                <w:sz w:val="24"/>
                <w:szCs w:val="24"/>
              </w:rPr>
              <w:t xml:space="preserve"> zastosowania w </w:t>
            </w:r>
            <w:r>
              <w:rPr>
                <w:rFonts w:ascii="Corbel" w:hAnsi="Corbel"/>
                <w:sz w:val="24"/>
                <w:szCs w:val="24"/>
              </w:rPr>
              <w:t>pracy socjalnej</w:t>
            </w:r>
          </w:p>
        </w:tc>
      </w:tr>
      <w:tr w:rsidRPr="00B169DF" w:rsidR="00C9572B" w:rsidTr="00923D7D" w14:paraId="16AB1148" w14:textId="77777777">
        <w:tc>
          <w:tcPr>
            <w:tcW w:w="9639" w:type="dxa"/>
          </w:tcPr>
          <w:p w:rsidRPr="001D21D0" w:rsidR="00C9572B" w:rsidP="00C9572B" w:rsidRDefault="00C9572B" w14:paraId="35083376" w14:textId="0EE0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pracy socjalnej: zasady, stosowanie</w:t>
            </w:r>
          </w:p>
        </w:tc>
      </w:tr>
      <w:tr w:rsidRPr="00B169DF" w:rsidR="009E2912" w:rsidTr="00923D7D" w14:paraId="006D70B9" w14:textId="77777777">
        <w:tc>
          <w:tcPr>
            <w:tcW w:w="9639" w:type="dxa"/>
          </w:tcPr>
          <w:p w:rsidR="009E2912" w:rsidP="00C9572B" w:rsidRDefault="009E2912" w14:paraId="221AFD20" w14:textId="0B77A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Mediacje w pracy socjalnej: </w:t>
            </w:r>
            <w:r w:rsidRPr="009E2912">
              <w:rPr>
                <w:rFonts w:ascii="Corbel" w:hAnsi="Corbel"/>
                <w:sz w:val="24"/>
                <w:szCs w:val="24"/>
              </w:rPr>
              <w:t>inicjowani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E2912">
              <w:rPr>
                <w:rFonts w:ascii="Corbel" w:hAnsi="Corbel"/>
                <w:sz w:val="24"/>
                <w:szCs w:val="24"/>
              </w:rPr>
              <w:t>, przebieg i zakończeni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Pr="00B169DF" w:rsidR="00C9572B" w:rsidTr="00923D7D" w14:paraId="1F3B8665" w14:textId="77777777">
        <w:tc>
          <w:tcPr>
            <w:tcW w:w="9639" w:type="dxa"/>
          </w:tcPr>
          <w:p w:rsidRPr="001D21D0" w:rsidR="00C9572B" w:rsidP="00C9572B" w:rsidRDefault="009E2912" w14:paraId="398E32B1" w14:textId="0D2C0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</w:t>
            </w:r>
            <w:r w:rsidR="00C9572B">
              <w:rPr>
                <w:rFonts w:ascii="Corbel" w:hAnsi="Corbel"/>
                <w:sz w:val="24"/>
                <w:szCs w:val="24"/>
              </w:rPr>
              <w:t xml:space="preserve"> w pracy </w:t>
            </w:r>
            <w:r>
              <w:rPr>
                <w:rFonts w:ascii="Corbel" w:hAnsi="Corbel"/>
                <w:sz w:val="24"/>
                <w:szCs w:val="24"/>
              </w:rPr>
              <w:t>socjalnej: kwestie etyczne</w:t>
            </w:r>
          </w:p>
        </w:tc>
      </w:tr>
      <w:tr w:rsidRPr="00B169DF" w:rsidR="009E2912" w:rsidTr="00923D7D" w14:paraId="03873E0B" w14:textId="77777777">
        <w:tc>
          <w:tcPr>
            <w:tcW w:w="9639" w:type="dxa"/>
          </w:tcPr>
          <w:p w:rsidRPr="001D21D0" w:rsidR="009E2912" w:rsidP="009E2912" w:rsidRDefault="009E2912" w14:paraId="656C3702" w14:textId="2B5E40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pracy socjalnej: kwestie prawne</w:t>
            </w:r>
          </w:p>
        </w:tc>
      </w:tr>
      <w:tr w:rsidRPr="00B169DF" w:rsidR="009E2912" w:rsidTr="00923D7D" w14:paraId="55D4388F" w14:textId="77777777">
        <w:tc>
          <w:tcPr>
            <w:tcW w:w="9639" w:type="dxa"/>
          </w:tcPr>
          <w:p w:rsidRPr="001D21D0" w:rsidR="009E2912" w:rsidP="009E2912" w:rsidRDefault="009E2912" w14:paraId="6F6A232C" w14:textId="5D9788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 </w:t>
            </w:r>
          </w:p>
        </w:tc>
      </w:tr>
    </w:tbl>
    <w:p w:rsidRPr="00B169DF" w:rsidR="0085747A" w:rsidP="009C54AE" w:rsidRDefault="0085747A" w14:paraId="5EBB47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3F536E70" w:rsidP="3F536E70" w:rsidRDefault="3F536E70" w14:paraId="6F04610C" w14:textId="02071E6B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="3F536E70" w:rsidP="3F536E70" w:rsidRDefault="3F536E70" w14:paraId="227F69B0" w14:textId="634A2891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Pr="00B169DF" w:rsidR="0085747A" w:rsidP="009C54AE" w:rsidRDefault="009F4610" w14:paraId="51AF5E5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="00BC25AF" w:rsidP="009C54AE" w:rsidRDefault="00BC25AF" w14:paraId="1146D7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9C54AE" w:rsidRDefault="008F74B6" w14:paraId="4FC3D9BF" w14:textId="06A2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F74B6">
        <w:rPr>
          <w:rFonts w:ascii="Corbel" w:hAnsi="Corbel"/>
          <w:b w:val="0"/>
          <w:smallCaps w:val="0"/>
          <w:szCs w:val="24"/>
        </w:rPr>
        <w:t>Mini-wykłady wprowadzające tematykę, praca z tekstem, dyskusja sokratejska, praca w małych grupach, zadania indywidualne, zadania grupowe, metody warsztatowe</w:t>
      </w:r>
    </w:p>
    <w:p w:rsidRPr="00B169DF" w:rsidR="00E960BB" w:rsidP="009C54AE" w:rsidRDefault="00E960BB" w14:paraId="343C1A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C61DC5" w14:paraId="00E3ED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432194D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7A5795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0D1AF0C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B169DF" w:rsidR="0085747A" w:rsidTr="00C05F44" w14:paraId="148D4C9F" w14:textId="77777777">
        <w:tc>
          <w:tcPr>
            <w:tcW w:w="1985" w:type="dxa"/>
            <w:vAlign w:val="center"/>
          </w:tcPr>
          <w:p w:rsidRPr="00B169DF" w:rsidR="0085747A" w:rsidP="009C54AE" w:rsidRDefault="0071620A" w14:paraId="5D92EB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B169DF" w:rsidR="0085747A" w:rsidP="009C54AE" w:rsidRDefault="00F974DA" w14:paraId="686B74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7D708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B169DF" w:rsidR="00923D7D" w:rsidP="009C54AE" w:rsidRDefault="0085747A" w14:paraId="61C40D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3951DC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8F74B6" w:rsidTr="008F74B6" w14:paraId="70A0AC28" w14:textId="77777777">
        <w:tc>
          <w:tcPr>
            <w:tcW w:w="1985" w:type="dxa"/>
          </w:tcPr>
          <w:p w:rsidRPr="00B169DF" w:rsidR="008F74B6" w:rsidP="009C54AE" w:rsidRDefault="008F74B6" w14:paraId="0BC138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Pr="008F74B6" w:rsidR="008F74B6" w:rsidP="008F74B6" w:rsidRDefault="008F74B6" w14:paraId="0E90C8E2" w14:textId="306AE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74B6">
              <w:rPr>
                <w:rFonts w:ascii="Corbel" w:hAnsi="Corbel"/>
                <w:b w:val="0"/>
                <w:szCs w:val="24"/>
              </w:rPr>
              <w:t>OBSERWACJA W TRAKCIE ZAJĘĆ, ZADANIA INDYWIDUALNE, PROJEKT W MAŁYCH GRUPACH</w:t>
            </w:r>
          </w:p>
        </w:tc>
        <w:tc>
          <w:tcPr>
            <w:tcW w:w="2126" w:type="dxa"/>
            <w:vMerge w:val="restart"/>
            <w:vAlign w:val="center"/>
          </w:tcPr>
          <w:p w:rsidRPr="00B169DF" w:rsidR="008F74B6" w:rsidP="008F74B6" w:rsidRDefault="008F74B6" w14:paraId="63773E5F" w14:textId="02864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B169DF" w:rsidR="008F74B6" w:rsidTr="00C05F44" w14:paraId="3F7416EC" w14:textId="77777777">
        <w:tc>
          <w:tcPr>
            <w:tcW w:w="1985" w:type="dxa"/>
          </w:tcPr>
          <w:p w:rsidRPr="00B169DF" w:rsidR="008F74B6" w:rsidP="009C54AE" w:rsidRDefault="008F74B6" w14:paraId="5EF97F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B169DF" w:rsidR="008F74B6" w:rsidP="009C54AE" w:rsidRDefault="008F74B6" w14:paraId="248D08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B169DF" w:rsidR="008F74B6" w:rsidP="009C54AE" w:rsidRDefault="008F74B6" w14:paraId="518D94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B169DF" w:rsidR="008F74B6" w:rsidTr="00C05F44" w14:paraId="7F7E53E7" w14:textId="77777777">
        <w:tc>
          <w:tcPr>
            <w:tcW w:w="1985" w:type="dxa"/>
          </w:tcPr>
          <w:p w:rsidRPr="00B169DF" w:rsidR="008F74B6" w:rsidP="009C54AE" w:rsidRDefault="008F74B6" w14:paraId="793C63E9" w14:textId="01C284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Merge/>
          </w:tcPr>
          <w:p w:rsidRPr="00B169DF" w:rsidR="008F74B6" w:rsidP="009C54AE" w:rsidRDefault="008F74B6" w14:paraId="1CD1CB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B169DF" w:rsidR="008F74B6" w:rsidP="009C54AE" w:rsidRDefault="008F74B6" w14:paraId="3770DA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B169DF" w:rsidR="008F74B6" w:rsidTr="00C05F44" w14:paraId="1676170A" w14:textId="77777777">
        <w:tc>
          <w:tcPr>
            <w:tcW w:w="1985" w:type="dxa"/>
          </w:tcPr>
          <w:p w:rsidRPr="00B169DF" w:rsidR="008F74B6" w:rsidP="009C54AE" w:rsidRDefault="008F74B6" w14:paraId="0D3C67A7" w14:textId="09ACF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Merge/>
          </w:tcPr>
          <w:p w:rsidRPr="00B169DF" w:rsidR="008F74B6" w:rsidP="009C54AE" w:rsidRDefault="008F74B6" w14:paraId="616129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B169DF" w:rsidR="008F74B6" w:rsidP="009C54AE" w:rsidRDefault="008F74B6" w14:paraId="678FE5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B169DF" w:rsidR="008F74B6" w:rsidTr="00C05F44" w14:paraId="6D09C1B1" w14:textId="77777777">
        <w:tc>
          <w:tcPr>
            <w:tcW w:w="1985" w:type="dxa"/>
          </w:tcPr>
          <w:p w:rsidRPr="00B169DF" w:rsidR="008F74B6" w:rsidP="009C54AE" w:rsidRDefault="008F74B6" w14:paraId="2ED20297" w14:textId="359D6E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Merge/>
          </w:tcPr>
          <w:p w:rsidRPr="00B169DF" w:rsidR="008F74B6" w:rsidP="009C54AE" w:rsidRDefault="008F74B6" w14:paraId="49BA32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B169DF" w:rsidR="008F74B6" w:rsidP="009C54AE" w:rsidRDefault="008F74B6" w14:paraId="0733E5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B169DF" w:rsidR="00923D7D" w:rsidP="009C54AE" w:rsidRDefault="00923D7D" w14:paraId="63A041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1608A4F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64AE907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00923D7D" w14:paraId="69950CC6" w14:textId="77777777">
        <w:tc>
          <w:tcPr>
            <w:tcW w:w="9670" w:type="dxa"/>
          </w:tcPr>
          <w:p w:rsidRPr="00B169DF" w:rsidR="0085747A" w:rsidP="009C54AE" w:rsidRDefault="0085747A" w14:paraId="17E930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169DF" w:rsidR="00923D7D" w:rsidP="009C54AE" w:rsidRDefault="008F74B6" w14:paraId="67F751DB" w14:textId="0C857D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74B6"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zajęciach, realizacja cząstkowych projektów indywidualnych i grupowych</w:t>
            </w:r>
          </w:p>
          <w:p w:rsidRPr="00B169DF" w:rsidR="0085747A" w:rsidP="009C54AE" w:rsidRDefault="0085747A" w14:paraId="160C1B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B169DF" w:rsidR="0085747A" w:rsidP="009C54AE" w:rsidRDefault="0085747A" w14:paraId="161809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3341CEE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7EABF6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B169DF" w:rsidR="0085747A" w:rsidTr="003E1941" w14:paraId="6A46BA3C" w14:textId="77777777">
        <w:tc>
          <w:tcPr>
            <w:tcW w:w="4962" w:type="dxa"/>
            <w:vAlign w:val="center"/>
          </w:tcPr>
          <w:p w:rsidRPr="00B169DF" w:rsidR="0085747A" w:rsidP="009C54AE" w:rsidRDefault="00C61DC5" w14:paraId="262D79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398CD1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8F74B6" w14:paraId="548C1CF4" w14:textId="77777777">
        <w:tc>
          <w:tcPr>
            <w:tcW w:w="4962" w:type="dxa"/>
          </w:tcPr>
          <w:p w:rsidRPr="00B169DF" w:rsidR="0085747A" w:rsidP="009C54AE" w:rsidRDefault="00C61DC5" w14:paraId="366377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B169DF" w:rsidR="0085747A" w:rsidP="008F74B6" w:rsidRDefault="008F74B6" w14:paraId="20E38C5A" w14:textId="4DFC3E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B169DF" w:rsidR="00C61DC5" w:rsidTr="008F74B6" w14:paraId="07CC6547" w14:textId="77777777">
        <w:tc>
          <w:tcPr>
            <w:tcW w:w="4962" w:type="dxa"/>
          </w:tcPr>
          <w:p w:rsidRPr="00B169DF" w:rsidR="00C61DC5" w:rsidP="009C54AE" w:rsidRDefault="00C61DC5" w14:paraId="1E3FA8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0B373E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B169DF" w:rsidR="00C61DC5" w:rsidP="008F74B6" w:rsidRDefault="00F055C1" w14:paraId="617605E1" w14:textId="158703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B169DF" w:rsidR="00C61DC5" w:rsidTr="008F74B6" w14:paraId="24F89ED0" w14:textId="77777777">
        <w:tc>
          <w:tcPr>
            <w:tcW w:w="4962" w:type="dxa"/>
          </w:tcPr>
          <w:p w:rsidRPr="00B169DF" w:rsidR="0071620A" w:rsidP="009C54AE" w:rsidRDefault="00C61DC5" w14:paraId="475614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169DF" w:rsidR="00C61DC5" w:rsidP="009C54AE" w:rsidRDefault="00C61DC5" w14:paraId="4C681B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B169DF" w:rsidR="00C61DC5" w:rsidP="008F74B6" w:rsidRDefault="00F055C1" w14:paraId="50E60FCA" w14:textId="3E221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85747A" w:rsidTr="008F74B6" w14:paraId="1C5440DB" w14:textId="77777777">
        <w:tc>
          <w:tcPr>
            <w:tcW w:w="4962" w:type="dxa"/>
          </w:tcPr>
          <w:p w:rsidRPr="00B169DF" w:rsidR="0085747A" w:rsidP="009C54AE" w:rsidRDefault="0085747A" w14:paraId="70F150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B169DF" w:rsidR="0085747A" w:rsidP="008F74B6" w:rsidRDefault="00F055C1" w14:paraId="74AFEE42" w14:textId="555F40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B169DF" w:rsidR="0085747A" w:rsidTr="008F74B6" w14:paraId="59B573DA" w14:textId="77777777">
        <w:tc>
          <w:tcPr>
            <w:tcW w:w="4962" w:type="dxa"/>
          </w:tcPr>
          <w:p w:rsidRPr="00B169DF" w:rsidR="0085747A" w:rsidP="009C54AE" w:rsidRDefault="0085747A" w14:paraId="6748D4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B169DF" w:rsidR="0085747A" w:rsidP="008F74B6" w:rsidRDefault="00F055C1" w14:paraId="700061D1" w14:textId="422EC0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85747A" w:rsidP="009C54AE" w:rsidRDefault="00923D7D" w14:paraId="212A65D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72909A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30822F5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0D5E859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3F536E70" w14:paraId="5A974A89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7E3847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009C54AE" w:rsidRDefault="00F055C1" w14:paraId="5029470B" w14:textId="274284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Pr="00B169DF" w:rsidR="0085747A" w:rsidTr="3F536E70" w14:paraId="76C9A10A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791345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009C54AE" w:rsidRDefault="00F055C1" w14:paraId="736EA555" w14:textId="53A80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Pr="00B169DF" w:rsidR="003E1941" w:rsidP="009C54AE" w:rsidRDefault="003E1941" w14:paraId="303403E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3F536E70" w:rsidP="3F536E70" w:rsidRDefault="3F536E70" w14:paraId="21FB5506" w14:textId="6EA6B738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B169DF" w:rsidR="0085747A" w:rsidP="009C54AE" w:rsidRDefault="00675843" w14:paraId="5685A3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5FD7D07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169DF" w:rsidR="0085747A" w:rsidTr="3F536E70" w14:paraId="6D9B384B" w14:textId="77777777">
        <w:trPr>
          <w:trHeight w:val="397"/>
        </w:trPr>
        <w:tc>
          <w:tcPr>
            <w:tcW w:w="7513" w:type="dxa"/>
            <w:tcMar/>
          </w:tcPr>
          <w:p w:rsidR="0085747A" w:rsidP="009E2912" w:rsidRDefault="0085747A" w14:paraId="20DFDD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E2912" w:rsidP="009E2912" w:rsidRDefault="009E2912" w14:paraId="720063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E2912" w:rsidP="009E2912" w:rsidRDefault="009E2912" w14:paraId="49F15E0A" w14:textId="2364E3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Pr="009E291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Teoria i praktyka</w:t>
            </w:r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9E2912" w:rsidP="009E2912" w:rsidRDefault="009E2912" w14:paraId="72A9912B" w14:textId="762816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Mirończuk</w:t>
            </w:r>
            <w:proofErr w:type="spellEnd"/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9E291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Alternatywne a sądowe rozstrzyganie sporów sądowych</w:t>
            </w:r>
            <w:r w:rsidRPr="009E29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</w:t>
            </w:r>
          </w:p>
          <w:p w:rsidR="008F74B6" w:rsidP="3F536E70" w:rsidRDefault="008F74B6" w14:paraId="633EDFD1" w14:textId="509DAF0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Rynkowska D., „</w:t>
            </w: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Rola pracownika socjalnego w procesie mediacji</w:t>
            </w: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” [w:] W. Jedynak, J. Kinal (red.) </w:t>
            </w:r>
            <w:r w:rsidRPr="3F536E70" w:rsidR="008F74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Procesy zmian we współczesnym </w:t>
            </w:r>
            <w:r w:rsidRPr="3F536E70" w:rsidR="008F74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społeczeństwie:</w:t>
            </w:r>
            <w:r w:rsidRPr="3F536E70" w:rsidR="008F74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wybrane zagadnienia</w:t>
            </w: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2017. str. 73-81.</w:t>
            </w:r>
          </w:p>
          <w:p w:rsidR="008F74B6" w:rsidP="009E2912" w:rsidRDefault="008F74B6" w14:paraId="3F7985DA" w14:textId="2DC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F74B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</w:p>
          <w:p w:rsidRPr="00B169DF" w:rsidR="009E2912" w:rsidP="009E2912" w:rsidRDefault="009E2912" w14:paraId="756638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B169DF" w:rsidR="0085747A" w:rsidTr="3F536E70" w14:paraId="7B8D2A62" w14:textId="77777777">
        <w:trPr>
          <w:trHeight w:val="397"/>
        </w:trPr>
        <w:tc>
          <w:tcPr>
            <w:tcW w:w="7513" w:type="dxa"/>
            <w:tcMar/>
          </w:tcPr>
          <w:p w:rsidR="0085747A" w:rsidP="009E2912" w:rsidRDefault="0085747A" w14:paraId="732959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536E70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09E2912" w:rsidP="009E2912" w:rsidRDefault="009E2912" w14:paraId="5E7537BD" w14:textId="4115B625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Czarnecka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Wójcik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D. 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(red.)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Nieletni przestępcy i ich ofiary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 2005</w:t>
            </w:r>
          </w:p>
          <w:p w:rsidR="009E2912" w:rsidP="009E2912" w:rsidRDefault="009E2912" w14:paraId="6A6E8580" w14:textId="78F97C6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Gruca-</w:t>
            </w:r>
            <w:proofErr w:type="spellStart"/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U.,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kręgu pomocy, wychowania i prawa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2011</w:t>
            </w:r>
          </w:p>
          <w:p w:rsidR="009E2912" w:rsidP="009E2912" w:rsidRDefault="009E2912" w14:paraId="63361BC4" w14:textId="77CF654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Jakubiak – </w:t>
            </w:r>
            <w:proofErr w:type="spellStart"/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Mirończuk</w:t>
            </w:r>
            <w:proofErr w:type="spellEnd"/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Alternatywne a sądowe rozstrzyganie sporów sądowych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2008</w:t>
            </w:r>
          </w:p>
          <w:p w:rsidR="009E2912" w:rsidP="009E2912" w:rsidRDefault="009E2912" w14:paraId="7C8E2A68" w14:textId="1C8D67A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Kalisz A., Zienkiewicz A.,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 sądowa i pozasądowa. Zarys wykładu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2014</w:t>
            </w:r>
          </w:p>
          <w:p w:rsidR="009E2912" w:rsidP="009E2912" w:rsidRDefault="009E2912" w14:paraId="1F2B7F6E" w14:textId="6171568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Moore Ch. W., </w:t>
            </w:r>
            <w:r w:rsidRPr="009E291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Praktyczne strategie rozwiązywania konfliktów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Wolters Kluwer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291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2009</w:t>
            </w:r>
          </w:p>
          <w:p w:rsidRPr="009E2912" w:rsidR="009E2912" w:rsidP="3F536E70" w:rsidRDefault="009E2912" w14:paraId="76CB97D8" w14:textId="6F15577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Wilmot</w:t>
            </w: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W.W., </w:t>
            </w: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Hocker</w:t>
            </w: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J.L., </w:t>
            </w:r>
            <w:r w:rsidRPr="3F536E70" w:rsidR="008F74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Konflikty między ludźmi</w:t>
            </w:r>
            <w:r w:rsidRPr="3F536E70" w:rsidR="008F74B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PWN, Warszawa 2011.</w:t>
            </w:r>
          </w:p>
        </w:tc>
      </w:tr>
    </w:tbl>
    <w:p w:rsidRPr="00B169DF" w:rsidR="0085747A" w:rsidP="009C54AE" w:rsidRDefault="0085747A" w14:paraId="719FE79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7B3B1C6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72110" w:rsidP="00C16ABF" w:rsidRDefault="00C72110" w14:paraId="0F9219B0" w14:textId="77777777">
      <w:pPr>
        <w:spacing w:after="0" w:line="240" w:lineRule="auto"/>
      </w:pPr>
      <w:r>
        <w:separator/>
      </w:r>
    </w:p>
  </w:endnote>
  <w:endnote w:type="continuationSeparator" w:id="0">
    <w:p w:rsidR="00C72110" w:rsidP="00C16ABF" w:rsidRDefault="00C72110" w14:paraId="04DD7E9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9974192"/>
      <w:docPartObj>
        <w:docPartGallery w:val="Page Numbers (Bottom of Page)"/>
        <w:docPartUnique/>
      </w:docPartObj>
    </w:sdtPr>
    <w:sdtContent>
      <w:p w:rsidR="008F74B6" w:rsidRDefault="008F74B6" w14:paraId="45D473E1" w14:textId="0E116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F74B6" w:rsidRDefault="008F74B6" w14:paraId="241100DA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72110" w:rsidP="00C16ABF" w:rsidRDefault="00C72110" w14:paraId="2CD344E3" w14:textId="77777777">
      <w:pPr>
        <w:spacing w:after="0" w:line="240" w:lineRule="auto"/>
      </w:pPr>
      <w:r>
        <w:separator/>
      </w:r>
    </w:p>
  </w:footnote>
  <w:footnote w:type="continuationSeparator" w:id="0">
    <w:p w:rsidR="00C72110" w:rsidP="00C16ABF" w:rsidRDefault="00C72110" w14:paraId="53C0933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3F3A44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4260837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21D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C4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0C7C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B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91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5A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110"/>
    <w:rsid w:val="00C766DF"/>
    <w:rsid w:val="00C94B98"/>
    <w:rsid w:val="00C9572B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4D2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5C1"/>
    <w:rsid w:val="00F070AB"/>
    <w:rsid w:val="00F17567"/>
    <w:rsid w:val="00F2057F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D028401"/>
    <w:rsid w:val="1B326168"/>
    <w:rsid w:val="38912813"/>
    <w:rsid w:val="3C51B6A3"/>
    <w:rsid w:val="3F536E70"/>
    <w:rsid w:val="40139ACC"/>
    <w:rsid w:val="637226CF"/>
    <w:rsid w:val="65E879DF"/>
    <w:rsid w:val="748D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E50F8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24</revision>
  <lastPrinted>2019-02-06T12:12:00.0000000Z</lastPrinted>
  <dcterms:created xsi:type="dcterms:W3CDTF">2019-03-06T14:29:00.0000000Z</dcterms:created>
  <dcterms:modified xsi:type="dcterms:W3CDTF">2024-08-13T10:27:31.4605786Z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432dae1db998e2019b6a8c7ecc85800f9de43e7082408689a7a467c7c187e32c</vt:lpwstr>
  </property>
</Properties>
</file>