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DF3" w:rsidP="5E4D6009" w:rsidRDefault="00F51D6E" w14:paraId="44FB926E" w14:textId="0A11FBC9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E4D6009" w:rsidR="00F51D6E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4D6009" w:rsidR="00F51D6E">
        <w:rPr>
          <w:rFonts w:ascii="Corbel" w:hAnsi="Corbel"/>
          <w:i w:val="1"/>
          <w:iCs w:val="1"/>
        </w:rPr>
        <w:t xml:space="preserve">Załącznik nr 1.5 do Zarządzenia Rektora </w:t>
      </w:r>
      <w:r w:rsidRPr="5E4D6009" w:rsidR="00F51D6E">
        <w:rPr>
          <w:rFonts w:ascii="Corbel" w:hAnsi="Corbel"/>
          <w:i w:val="1"/>
          <w:iCs w:val="1"/>
        </w:rPr>
        <w:t>UR nr</w:t>
      </w:r>
      <w:r w:rsidRPr="5E4D6009" w:rsidR="00F51D6E">
        <w:rPr>
          <w:rFonts w:ascii="Corbel" w:hAnsi="Corbel"/>
          <w:i w:val="1"/>
          <w:iCs w:val="1"/>
        </w:rPr>
        <w:t xml:space="preserve"> </w:t>
      </w:r>
      <w:r w:rsidRPr="5E4D6009" w:rsidR="00D61EA9">
        <w:rPr>
          <w:rFonts w:ascii="Corbel" w:hAnsi="Corbel"/>
          <w:i w:val="1"/>
          <w:iCs w:val="1"/>
        </w:rPr>
        <w:t>7</w:t>
      </w:r>
      <w:r w:rsidRPr="5E4D6009" w:rsidR="00F51D6E">
        <w:rPr>
          <w:rFonts w:ascii="Corbel" w:hAnsi="Corbel"/>
          <w:i w:val="1"/>
          <w:iCs w:val="1"/>
        </w:rPr>
        <w:t>/20</w:t>
      </w:r>
      <w:r w:rsidRPr="5E4D6009" w:rsidR="00D61EA9">
        <w:rPr>
          <w:rFonts w:ascii="Corbel" w:hAnsi="Corbel"/>
          <w:i w:val="1"/>
          <w:iCs w:val="1"/>
        </w:rPr>
        <w:t>23</w:t>
      </w:r>
    </w:p>
    <w:p w:rsidR="00B85DF3" w:rsidRDefault="00F51D6E" w14:paraId="022D692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85DF3" w:rsidP="5E4D6009" w:rsidRDefault="00F51D6E" w14:paraId="23285CFB" w14:textId="50152493">
      <w:pPr>
        <w:spacing w:after="0" w:line="0" w:lineRule="atLeas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5E4D6009" w:rsidR="00F51D6E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5E4D6009" w:rsidR="00F51D6E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5E4D6009" w:rsidR="11C16D41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5E4D6009" w:rsidR="00D61EA9">
        <w:rPr>
          <w:rFonts w:ascii="Corbel" w:hAnsi="Corbel"/>
          <w:i w:val="1"/>
          <w:iCs w:val="1"/>
          <w:smallCaps w:val="1"/>
          <w:sz w:val="24"/>
          <w:szCs w:val="24"/>
        </w:rPr>
        <w:t>-</w:t>
      </w:r>
      <w:r w:rsidRPr="5E4D6009" w:rsidR="00F51D6E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5E4D6009" w:rsidR="471B292F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B85DF3" w:rsidP="00434EC5" w:rsidRDefault="00F51D6E" w14:paraId="5E83D22A" w14:textId="77777777">
      <w:pPr>
        <w:spacing w:after="0" w:line="0" w:lineRule="atLeast"/>
        <w:jc w:val="both"/>
      </w:pPr>
      <w:r w:rsidRPr="5E4D6009" w:rsidR="00F51D6E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E4D6009" w:rsidR="00F51D6E">
        <w:rPr>
          <w:rFonts w:ascii="Corbel" w:hAnsi="Corbel"/>
          <w:i w:val="1"/>
          <w:iCs w:val="1"/>
          <w:sz w:val="20"/>
          <w:szCs w:val="20"/>
        </w:rPr>
        <w:t>(</w:t>
      </w:r>
      <w:r w:rsidRPr="5E4D6009" w:rsidR="00F51D6E">
        <w:rPr>
          <w:rFonts w:ascii="Corbel" w:hAnsi="Corbel"/>
          <w:i w:val="1"/>
          <w:iCs w:val="1"/>
          <w:sz w:val="20"/>
          <w:szCs w:val="20"/>
        </w:rPr>
        <w:t>skrajne daty</w:t>
      </w:r>
      <w:r w:rsidRPr="5E4D6009" w:rsidR="00F51D6E">
        <w:rPr>
          <w:rFonts w:ascii="Corbel" w:hAnsi="Corbel"/>
          <w:sz w:val="20"/>
          <w:szCs w:val="20"/>
        </w:rPr>
        <w:t>)</w:t>
      </w:r>
    </w:p>
    <w:p w:rsidR="00B85DF3" w:rsidP="5E4D6009" w:rsidRDefault="00F51D6E" w14:paraId="022282F5" w14:textId="59F9DE43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34EC5">
        <w:rPr>
          <w:rFonts w:ascii="Corbel" w:hAnsi="Corbel"/>
          <w:sz w:val="20"/>
          <w:szCs w:val="20"/>
        </w:rPr>
        <w:tab/>
      </w:r>
      <w:r w:rsidR="00F51D6E">
        <w:rPr>
          <w:rFonts w:ascii="Corbel" w:hAnsi="Corbel"/>
          <w:b w:val="1"/>
          <w:bCs w:val="1"/>
          <w:sz w:val="20"/>
          <w:szCs w:val="20"/>
        </w:rPr>
        <w:t>Rok akademicki 202</w:t>
      </w:r>
      <w:r w:rsidR="4A8A2C3D">
        <w:rPr>
          <w:rFonts w:ascii="Corbel" w:hAnsi="Corbel"/>
          <w:b w:val="1"/>
          <w:bCs w:val="1"/>
          <w:sz w:val="20"/>
          <w:szCs w:val="20"/>
        </w:rPr>
        <w:t>5</w:t>
      </w:r>
      <w:r w:rsidR="00F51D6E">
        <w:rPr>
          <w:rFonts w:ascii="Corbel" w:hAnsi="Corbel"/>
          <w:b w:val="1"/>
          <w:bCs w:val="1"/>
          <w:sz w:val="20"/>
          <w:szCs w:val="20"/>
        </w:rPr>
        <w:t>/202</w:t>
      </w:r>
      <w:r w:rsidR="3C263689">
        <w:rPr>
          <w:rFonts w:ascii="Corbel" w:hAnsi="Corbel"/>
          <w:b w:val="1"/>
          <w:bCs w:val="1"/>
          <w:sz w:val="20"/>
          <w:szCs w:val="20"/>
        </w:rPr>
        <w:t>6</w:t>
      </w:r>
    </w:p>
    <w:p w:rsidR="00B85DF3" w:rsidRDefault="00B85DF3" w14:paraId="0106A17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B85DF3" w:rsidRDefault="00F51D6E" w14:paraId="766DD98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85DF3" w:rsidTr="5E4D6009" w14:paraId="24838CE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6F3F0BD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60B540C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Kapitał społeczny i kulturowy - teoria i praktyka</w:t>
            </w:r>
          </w:p>
        </w:tc>
      </w:tr>
      <w:tr w:rsidR="00B85DF3" w:rsidTr="5E4D6009" w14:paraId="32F4BB67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65C2507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P="5E4D6009" w:rsidRDefault="00F51D6E" w14:paraId="6A96B6EE" w14:textId="77777777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4D6009" w:rsidR="00F51D6E">
              <w:rPr>
                <w:rFonts w:ascii="Corbel" w:hAnsi="Corbel"/>
                <w:b w:val="0"/>
                <w:bCs w:val="0"/>
                <w:sz w:val="24"/>
                <w:szCs w:val="24"/>
              </w:rPr>
              <w:t>S1</w:t>
            </w:r>
            <w:r w:rsidRPr="5E4D6009" w:rsidR="00F51D6E">
              <w:rPr>
                <w:rFonts w:ascii="Corbel" w:hAnsi="Corbel"/>
                <w:b w:val="0"/>
                <w:bCs w:val="0"/>
                <w:sz w:val="24"/>
                <w:szCs w:val="24"/>
              </w:rPr>
              <w:t>S[</w:t>
            </w:r>
            <w:r w:rsidRPr="5E4D6009" w:rsidR="00F51D6E">
              <w:rPr>
                <w:rFonts w:ascii="Corbel" w:hAnsi="Corbel"/>
                <w:b w:val="0"/>
                <w:bCs w:val="0"/>
                <w:sz w:val="24"/>
                <w:szCs w:val="24"/>
              </w:rPr>
              <w:t>4]F_01-08</w:t>
            </w:r>
          </w:p>
        </w:tc>
      </w:tr>
      <w:tr w:rsidR="00B85DF3" w:rsidTr="5E4D6009" w14:paraId="2614830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71C62A51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5A5265B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85DF3" w:rsidTr="5E4D6009" w14:paraId="27BDE59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7BF39F2C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P="6E5C772C" w:rsidRDefault="00434EC5" w14:paraId="4C2E4FF2" w14:textId="513ABA5B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E5C772C" w:rsidR="00434EC5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B85DF3" w:rsidTr="5E4D6009" w14:paraId="17EB2FB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3B1D69D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7271EF0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DF3" w:rsidTr="5E4D6009" w14:paraId="0C53B9D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349343F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10A45B6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B85DF3" w:rsidTr="5E4D6009" w14:paraId="4D476CE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030C454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08CA205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85DF3" w:rsidTr="5E4D6009" w14:paraId="3626AB0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48295C0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75BB869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DF3" w:rsidTr="5E4D6009" w14:paraId="211586D2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047C7F5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372EFFB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2 / semestr III</w:t>
            </w:r>
          </w:p>
        </w:tc>
      </w:tr>
      <w:tr w:rsidR="00B85DF3" w:rsidTr="5E4D6009" w14:paraId="0D0E646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51E1F09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63D8BE6E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DF3" w:rsidTr="5E4D6009" w14:paraId="106C35E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7C2F2A4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38758B42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DF3" w:rsidTr="5E4D6009" w14:paraId="74A3E10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225D7B7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P="0A55DCA5" w:rsidRDefault="00F51D6E" w14:paraId="77578C07" w14:textId="67210F42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4D6009" w:rsidR="00F51D6E">
              <w:rPr>
                <w:rFonts w:ascii="Corbel" w:hAnsi="Corbel"/>
                <w:b w:val="0"/>
                <w:bCs w:val="0"/>
                <w:sz w:val="24"/>
                <w:szCs w:val="24"/>
              </w:rPr>
              <w:t>Hubert Kotarski</w:t>
            </w:r>
          </w:p>
        </w:tc>
      </w:tr>
      <w:tr w:rsidR="00B85DF3" w:rsidTr="5E4D6009" w14:paraId="20F19A52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4DFCA66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P="0A55DCA5" w:rsidRDefault="00F51D6E" w14:paraId="7087B32C" w14:textId="57E8AA65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4D6009" w:rsidR="00F51D6E">
              <w:rPr>
                <w:rFonts w:ascii="Corbel" w:hAnsi="Corbel"/>
                <w:b w:val="0"/>
                <w:bCs w:val="0"/>
                <w:sz w:val="24"/>
                <w:szCs w:val="24"/>
              </w:rPr>
              <w:t>Hubert Kotarski</w:t>
            </w:r>
          </w:p>
        </w:tc>
      </w:tr>
    </w:tbl>
    <w:p w:rsidR="00B85DF3" w:rsidRDefault="00F51D6E" w14:paraId="6FB9EEAA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5E4D6009" w:rsidR="00F51D6E">
        <w:rPr>
          <w:rFonts w:ascii="Corbel" w:hAnsi="Corbel"/>
          <w:sz w:val="24"/>
          <w:szCs w:val="24"/>
        </w:rPr>
        <w:t xml:space="preserve">* </w:t>
      </w:r>
      <w:r w:rsidRPr="5E4D6009" w:rsidR="00F51D6E">
        <w:rPr>
          <w:rFonts w:ascii="Corbel" w:hAnsi="Corbel"/>
          <w:i w:val="1"/>
          <w:iCs w:val="1"/>
          <w:sz w:val="24"/>
          <w:szCs w:val="24"/>
        </w:rPr>
        <w:t>-</w:t>
      </w:r>
      <w:r w:rsidRPr="5E4D6009" w:rsidR="00F51D6E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E4D6009" w:rsidR="00F51D6E">
        <w:rPr>
          <w:rFonts w:ascii="Corbel" w:hAnsi="Corbel"/>
          <w:b w:val="0"/>
          <w:bCs w:val="0"/>
          <w:sz w:val="24"/>
          <w:szCs w:val="24"/>
        </w:rPr>
        <w:t>e,</w:t>
      </w:r>
      <w:r w:rsidRPr="5E4D6009" w:rsidR="00F51D6E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E4D6009" w:rsidR="00F51D6E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5E4D6009" w:rsidP="5E4D6009" w:rsidRDefault="5E4D6009" w14:paraId="30847833" w14:textId="53C08EBC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B85DF3" w:rsidRDefault="00F51D6E" w14:paraId="4B05D66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85DF3" w:rsidRDefault="00B85DF3" w14:paraId="39FF4E4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B85DF3" w:rsidTr="5E4D6009" w14:paraId="54B7C828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126B460D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85DF3" w:rsidRDefault="00F51D6E" w14:paraId="386B1A0B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7FD2F01C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5A525363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2355E87D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31C4CFFD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666BE8CF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54CF4D7A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2FDC19F6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29DCC7A3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15E386D1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DF3" w:rsidTr="5E4D6009" w14:paraId="287E331F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29868445" w14:textId="056CBADF" w14:noSpellErr="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E5C772C" w:rsidR="00F51D6E">
              <w:rPr>
                <w:rFonts w:ascii="Corbel" w:hAnsi="Corbel"/>
                <w:sz w:val="24"/>
                <w:szCs w:val="24"/>
              </w:rPr>
              <w:t>I</w:t>
            </w:r>
            <w:r w:rsidRPr="6E5C772C" w:rsidR="00434EC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B85DF3" w14:paraId="288D077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B85DF3" w14:paraId="4563FCC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27E54000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B85DF3" w14:paraId="20D5147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B85DF3" w14:paraId="297E281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B85DF3" w14:paraId="67D4C98D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B85DF3" w14:paraId="6945263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B85DF3" w14:paraId="1CD755A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0BFDF3C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85DF3" w:rsidRDefault="00B85DF3" w14:paraId="0C7C029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85DF3" w:rsidRDefault="00F51D6E" w14:paraId="042F186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B85DF3" w:rsidRDefault="00F51D6E" w14:paraId="1DC8F09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Cs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85DF3" w:rsidRDefault="00F51D6E" w14:paraId="40C2359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85DF3" w:rsidRDefault="00B85DF3" w14:paraId="758E6A7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85DF3" w:rsidP="5E4D6009" w:rsidRDefault="00F51D6E" w14:paraId="73977986" w14:textId="465AE5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E4D6009" w:rsidR="00F51D6E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E4D6009" w:rsidR="00F51D6E">
        <w:rPr>
          <w:rFonts w:ascii="Corbel" w:hAnsi="Corbel"/>
          <w:caps w:val="0"/>
          <w:smallCaps w:val="0"/>
        </w:rPr>
        <w:t xml:space="preserve">Forma zaliczenia </w:t>
      </w:r>
      <w:r w:rsidRPr="5E4D6009" w:rsidR="00F51D6E">
        <w:rPr>
          <w:rFonts w:ascii="Corbel" w:hAnsi="Corbel"/>
          <w:caps w:val="0"/>
          <w:smallCaps w:val="0"/>
        </w:rPr>
        <w:t>przedmiotu (</w:t>
      </w:r>
      <w:r w:rsidRPr="5E4D6009" w:rsidR="00F51D6E">
        <w:rPr>
          <w:rFonts w:ascii="Corbel" w:hAnsi="Corbel"/>
          <w:caps w:val="0"/>
          <w:smallCaps w:val="0"/>
        </w:rPr>
        <w:t xml:space="preserve">z toku) </w:t>
      </w:r>
      <w:r w:rsidRPr="5E4D6009" w:rsidR="00F51D6E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B85DF3" w:rsidRDefault="00B85DF3" w14:paraId="151DF44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 w14:paraId="39321A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B85DF3" w:rsidRDefault="00B85DF3" w14:paraId="521FE8A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 w14:paraId="2D2E2C82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85DF3" w:rsidRDefault="00B85DF3" w14:paraId="5F6E542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2F41B5B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269EA58C" w14:textId="77777777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przedmiotu wymaga wiedzy uzyskanej na przedmiotach: wstęp do socjologii, małe struktury społeczne, wielkie struktury społeczne.</w:t>
            </w:r>
          </w:p>
        </w:tc>
      </w:tr>
    </w:tbl>
    <w:p w:rsidR="00B85DF3" w:rsidRDefault="00B85DF3" w14:paraId="06E5F14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E4D6009" w:rsidRDefault="5E4D6009" w14:paraId="6D4C3909" w14:textId="7307C489">
      <w:r>
        <w:br w:type="page"/>
      </w:r>
    </w:p>
    <w:p w:rsidR="00B85DF3" w:rsidP="5E4D6009" w:rsidRDefault="00F51D6E" w14:paraId="3E64D2B5" w14:textId="6D068C1D">
      <w:pPr>
        <w:pStyle w:val="Punktygwne"/>
        <w:spacing w:before="0" w:after="0"/>
        <w:rPr>
          <w:rFonts w:ascii="Corbel" w:hAnsi="Corbel"/>
        </w:rPr>
      </w:pPr>
      <w:r w:rsidRPr="5E4D6009" w:rsidR="00F51D6E">
        <w:rPr>
          <w:rFonts w:ascii="Corbel" w:hAnsi="Corbel"/>
        </w:rPr>
        <w:t xml:space="preserve">3. cele, efekty uczenia </w:t>
      </w:r>
      <w:r w:rsidRPr="5E4D6009" w:rsidR="00F51D6E">
        <w:rPr>
          <w:rFonts w:ascii="Corbel" w:hAnsi="Corbel"/>
        </w:rPr>
        <w:t>się,</w:t>
      </w:r>
      <w:r w:rsidRPr="5E4D6009" w:rsidR="00F51D6E">
        <w:rPr>
          <w:rFonts w:ascii="Corbel" w:hAnsi="Corbel"/>
        </w:rPr>
        <w:t xml:space="preserve"> treści Programowe i stosowane metody Dydaktyczne</w:t>
      </w:r>
    </w:p>
    <w:p w:rsidR="00B85DF3" w:rsidRDefault="00B85DF3" w14:paraId="3CF434E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85DF3" w:rsidRDefault="00F51D6E" w14:paraId="7F9E893C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85DF3" w:rsidRDefault="00B85DF3" w14:paraId="0003C4A7" w14:textId="77777777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B85DF3" w14:paraId="366D66C7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2B9BE5E7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16CFA158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człowieka jako istoty społecznej motywowanej etycznie, w szczególności jako podmiot konstytuujący rzeczywistość społeczną i w niej działający, podejmujący różnorakie dylematy współczesnego świata.</w:t>
            </w:r>
          </w:p>
        </w:tc>
      </w:tr>
      <w:tr w:rsidR="00B85DF3" w14:paraId="065116E6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1E0CAC29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6735642E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normami i regułami organizującymi struktury i instytucje społeczne i rządzącymi nimi prawidłowościami oraz ich źródłami, naturą, zmianami i sposobami działania.</w:t>
            </w:r>
          </w:p>
        </w:tc>
      </w:tr>
      <w:tr w:rsidR="00B85DF3" w14:paraId="71C1EC30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6FE83564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3A55343D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innowacyjnego rozwiązywania konkretnych zadań z zakresu socjologii z zastosowaniem systemów normatywnych oraz wybranych norm i reguł oraz planowania i organizowania zarówno pracy indywidualnej jak i grupowej.</w:t>
            </w:r>
          </w:p>
        </w:tc>
      </w:tr>
      <w:tr w:rsidR="00B85DF3" w14:paraId="0E1700EC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378EDA16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7E514027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rozstrzygania dylematów pojawiających się w pracy zawodowej socjologa, w nie w pełni przewidywalnych warunkach.</w:t>
            </w:r>
          </w:p>
        </w:tc>
      </w:tr>
    </w:tbl>
    <w:p w:rsidR="00B85DF3" w:rsidRDefault="00B85DF3" w14:paraId="238B0ED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85DF3" w:rsidRDefault="00F51D6E" w14:paraId="28C41A6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85DF3" w:rsidRDefault="00B85DF3" w14:paraId="0636B1C6" w14:textId="77777777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B85DF3" w14:paraId="38DC7173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7B4EBB2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166F29F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41AA2F1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DF3" w14:paraId="260EBEB2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7BF90D2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1C7BBE0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rolę człowieka jako istoty społecznej motywowanej etycznie, w szczególności jako podmiot konstytuujący rzeczywistość społeczną i w niej działający, podejmujący różnorakie dylematy współczesnego świata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5237143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KW_o6</w:t>
            </w:r>
          </w:p>
        </w:tc>
      </w:tr>
      <w:tr w:rsidR="00B85DF3" w14:paraId="288B965C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1EB6882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5B924A09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normy i reguły organizujące struktury i instytucje społeczne i rządzące nimi prawidłowości oraz ich źródła, naturę, zmiany i sposoby działania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162F1D8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B85DF3" w14:paraId="1C385573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0E141F9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5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="00B85DF3" w:rsidRDefault="00F51D6E" w14:paraId="350D9BDC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innowacyjnie rozwiązuje konkretne zadania z zakresu socjologii z zastosowaniem systemów normatywnych oraz wybranych norm i reguł oraz planować i organizować zarówno pracę indywidualną jak i grupową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662107E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B85DF3" w14:paraId="2101B899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3832E94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="00B85DF3" w:rsidRDefault="00F51D6E" w14:paraId="142C3418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samodzielnie rozstrzyga dylematy pojawiające się w pracy zawodowej socjologa, w nie w pełni przewidywalnych warunkach.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7ED7346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B85DF3" w14:paraId="22EB8E76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5A13782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85DF3" w:rsidRDefault="00F51D6E" w14:paraId="37F587AC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>samodzielnie planuje i realizuje zasadę uczenia się przez całe życie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6162B5F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B85DF3" w14:paraId="29A8A190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41C5148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85DF3" w:rsidRDefault="00F51D6E" w14:paraId="40B0E90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 xml:space="preserve">samodzielnie oraz we współpracy z grupą uzupełnia swoja wiedzę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5DE808D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B85DF3" w14:paraId="0AC1AFB7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454AC94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B85DF3" w:rsidRDefault="00F51D6E" w14:paraId="6118C34B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samodzielnego i właściwego identyfikowania oraz rozstrzygania dylematów zawodowych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0E0902E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B85DF3" w14:paraId="72792F6F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437EB7C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5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85DF3" w:rsidRDefault="00F51D6E" w14:paraId="6F5C2A65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uznawania znaczenia wiedzy i krytycznej oceny posiadanych informacji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3DD3693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  <w:tr w:rsidR="00B85DF3" w14:paraId="7E9A88F3" w14:textId="77777777"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2E1DB33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5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B85DF3" w:rsidRDefault="00F51D6E" w14:paraId="4470B1B9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przedsiębiorczego myślenia i działania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325EEC4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B85DF3" w:rsidRDefault="00B85DF3" w14:paraId="0984BE7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 w14:paraId="448C0CE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85DF3" w:rsidRDefault="00F51D6E" w14:paraId="4BD72DA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85DF3" w:rsidRDefault="00B85DF3" w14:paraId="18FEC9D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7FD75CD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01930299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 w14:paraId="45F0179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04121D06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85DF3" w:rsidRDefault="00B85DF3" w14:paraId="26C4EBD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B85DF3" w:rsidP="5E4D6009" w:rsidRDefault="00B85DF3" w14:paraId="574ACADF" w14:textId="6558C7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4D6009" w:rsidR="00F51D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5130BC6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6B55AF3E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 w14:paraId="084AA45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55B7D3F1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i kapitał kulturowy jako przedmiot badań nauk społecznych.</w:t>
            </w:r>
          </w:p>
        </w:tc>
      </w:tr>
      <w:tr w:rsidR="00B85DF3" w14:paraId="17B16AC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328E49C9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definiowania i historia badań nad kapitałem społecznym i kulturowym.</w:t>
            </w:r>
          </w:p>
        </w:tc>
      </w:tr>
      <w:tr w:rsidR="00B85DF3" w14:paraId="551C507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0C593393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pomiaru kapitału społecznego i kulturowego.</w:t>
            </w:r>
          </w:p>
        </w:tc>
      </w:tr>
      <w:tr w:rsidR="00B85DF3" w14:paraId="11290C3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3A48AD31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budujące kapitał społeczny: członkostwo w organizacjach społecznych, zaufanie, sieci społeczne, partycypacja społeczna, poczucie podmiotowości.</w:t>
            </w:r>
          </w:p>
        </w:tc>
      </w:tr>
      <w:tr w:rsidR="00B85DF3" w14:paraId="4C0BAB5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6EC66488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Brudny kapitał społeczny.</w:t>
            </w:r>
          </w:p>
        </w:tc>
      </w:tr>
      <w:tr w:rsidR="00B85DF3" w14:paraId="37D5651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76B92535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i rodzinny kapitał kulturowy jako elementy budujące kapitał kulturowy.</w:t>
            </w:r>
          </w:p>
        </w:tc>
      </w:tr>
      <w:tr w:rsidR="00B85DF3" w14:paraId="080075A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10938FCD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teorii kapitału społecznego i kulturowego w badaniach socjologicznych nad współczesnym społeczeństwem.</w:t>
            </w:r>
          </w:p>
        </w:tc>
      </w:tr>
    </w:tbl>
    <w:p w:rsidR="00B85DF3" w:rsidRDefault="00B85DF3" w14:paraId="14AE5AC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DF3" w:rsidRDefault="00F51D6E" w14:paraId="7FDCD58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85DF3" w:rsidRDefault="00B85DF3" w14:paraId="55F8DBC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 w14:paraId="471480F7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 (dyskusja).</w:t>
      </w:r>
      <w:r>
        <w:rPr>
          <w:rFonts w:ascii="Corbel" w:hAnsi="Corbel"/>
          <w:smallCaps w:val="0"/>
          <w:szCs w:val="24"/>
        </w:rPr>
        <w:t xml:space="preserve"> </w:t>
      </w:r>
    </w:p>
    <w:p w:rsidR="00B85DF3" w:rsidRDefault="00B85DF3" w14:paraId="78A4607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DF3" w:rsidRDefault="00F51D6E" w14:paraId="551696A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B85DF3" w:rsidRDefault="00B85DF3" w14:paraId="5E9EF05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DF3" w:rsidRDefault="00F51D6E" w14:paraId="1276373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B85DF3" w:rsidRDefault="00B85DF3" w14:paraId="5C31AA2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B85DF3" w:rsidTr="6E5C772C" w14:paraId="5E0B06F5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785A4EB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3B8AE8E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85DF3" w:rsidRDefault="00F51D6E" w14:paraId="5B15835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635D6F6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85DF3" w:rsidRDefault="00F51D6E" w14:paraId="1286F25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5DF3" w:rsidTr="6E5C772C" w14:paraId="288B564D" w14:textId="77777777">
        <w:trPr>
          <w:trHeight w:val="227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6816D6AB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F51D6E" w14:paraId="4F364D04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DF3" w:rsidRDefault="00317EAC" w14:paraId="713565B2" w14:textId="332AE50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 w:rsidR="00317EAC">
              <w:rPr>
                <w:rFonts w:ascii="Corbel" w:hAnsi="Corbel"/>
                <w:sz w:val="24"/>
                <w:szCs w:val="24"/>
              </w:rPr>
              <w:t>konw</w:t>
            </w:r>
            <w:r w:rsidRPr="6E5C772C" w:rsidR="00317E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:rsidTr="6E5C772C" w14:paraId="30C3EB27" w14:textId="77777777">
        <w:tblPrEx>
          <w:tblW w:w="9520" w:type="dxa"/>
          <w:tblInd w:w="108" w:type="dxa"/>
          <w:tblLayout w:type="fixed"/>
          <w:tblPrExChange w:author="Anna Pikus" w:date="2023-07-12T15:11:00Z" w:id="6">
            <w:tblPrEx>
              <w:tblW w:w="9520" w:type="dxa"/>
              <w:tblInd w:w="108" w:type="dxa"/>
              <w:tblLayout w:type="fixed"/>
            </w:tblPrEx>
          </w:tblPrExChange>
        </w:tblPrEx>
        <w:trPr>
          <w:trHeight w:val="227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317EAC" w:rsidP="00317EAC" w:rsidRDefault="00317EAC" w14:paraId="047A8C8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name="_GoBack" w:colFirst="2" w:colLast="2" w:id="9"/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6C6E1EF6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57A6B03D" w14:textId="4D40C6B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 w:rsidR="00317EAC">
              <w:rPr>
                <w:rFonts w:ascii="Corbel" w:hAnsi="Corbel"/>
                <w:sz w:val="24"/>
                <w:szCs w:val="24"/>
              </w:rPr>
              <w:t>konw</w:t>
            </w:r>
            <w:r w:rsidRPr="6E5C772C" w:rsidR="00317E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:rsidTr="6E5C772C" w14:paraId="092BA4D4" w14:textId="77777777">
        <w:tblPrEx>
          <w:tblW w:w="9520" w:type="dxa"/>
          <w:tblInd w:w="108" w:type="dxa"/>
          <w:tblLayout w:type="fixed"/>
          <w:tblPrExChange w:author="Anna Pikus" w:date="2023-07-12T15:11:00Z" w:id="14">
            <w:tblPrEx>
              <w:tblW w:w="9520" w:type="dxa"/>
              <w:tblInd w:w="108" w:type="dxa"/>
              <w:tblLayout w:type="fixed"/>
            </w:tblPrEx>
          </w:tblPrExChange>
        </w:tblPrEx>
        <w:trPr>
          <w:trHeight w:val="227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317EAC" w:rsidP="00317EAC" w:rsidRDefault="00317EAC" w14:paraId="67210C9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79ECB307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089CF9E6" w14:textId="035E4530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 w:rsidR="00317EAC">
              <w:rPr>
                <w:rFonts w:ascii="Corbel" w:hAnsi="Corbel"/>
                <w:sz w:val="24"/>
                <w:szCs w:val="24"/>
              </w:rPr>
              <w:t>konw</w:t>
            </w:r>
            <w:r w:rsidRPr="6E5C772C" w:rsidR="00317E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:rsidTr="6E5C772C" w14:paraId="178B04D9" w14:textId="77777777">
        <w:tblPrEx>
          <w:tblW w:w="9520" w:type="dxa"/>
          <w:tblInd w:w="108" w:type="dxa"/>
          <w:tblLayout w:type="fixed"/>
          <w:tblPrExChange w:author="Anna Pikus" w:date="2023-07-12T15:11:00Z" w:id="21">
            <w:tblPrEx>
              <w:tblW w:w="9520" w:type="dxa"/>
              <w:tblInd w:w="108" w:type="dxa"/>
              <w:tblLayout w:type="fixed"/>
            </w:tblPrEx>
          </w:tblPrExChange>
        </w:tblPrEx>
        <w:trPr>
          <w:trHeight w:val="227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317EAC" w:rsidP="00317EAC" w:rsidRDefault="00317EAC" w14:paraId="6A5F1C4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5DCD9428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32B9A8BC" w14:textId="1792D12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 w:rsidR="00317EAC">
              <w:rPr>
                <w:rFonts w:ascii="Corbel" w:hAnsi="Corbel"/>
                <w:sz w:val="24"/>
                <w:szCs w:val="24"/>
              </w:rPr>
              <w:t>konw</w:t>
            </w:r>
            <w:r w:rsidRPr="6E5C772C" w:rsidR="00317E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:rsidTr="6E5C772C" w14:paraId="33829C85" w14:textId="77777777">
        <w:trPr>
          <w:trHeight w:val="227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317EAC" w:rsidP="00317EAC" w:rsidRDefault="00317EAC" w14:paraId="4B45B66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4C7432E9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20D20125" w14:textId="227FB0F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 w:rsidR="00317EAC">
              <w:rPr>
                <w:rFonts w:ascii="Corbel" w:hAnsi="Corbel"/>
                <w:sz w:val="24"/>
                <w:szCs w:val="24"/>
              </w:rPr>
              <w:t>konw</w:t>
            </w:r>
            <w:r w:rsidRPr="6E5C772C" w:rsidR="00317E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:rsidTr="6E5C772C" w14:paraId="6A97E181" w14:textId="77777777">
        <w:trPr>
          <w:trHeight w:val="227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34BB570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1205C684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029D60D1" w14:textId="70A8CC2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 w:rsidR="00317EAC">
              <w:rPr>
                <w:rFonts w:ascii="Corbel" w:hAnsi="Corbel"/>
                <w:sz w:val="24"/>
                <w:szCs w:val="24"/>
              </w:rPr>
              <w:t>konw</w:t>
            </w:r>
            <w:r w:rsidRPr="6E5C772C" w:rsidR="00317E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:rsidTr="6E5C772C" w14:paraId="31C8461C" w14:textId="77777777">
        <w:trPr>
          <w:trHeight w:val="227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5FB2F8D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70004A6E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56345C5D" w14:textId="0170187D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 w:rsidR="00317EAC">
              <w:rPr>
                <w:rFonts w:ascii="Corbel" w:hAnsi="Corbel"/>
                <w:sz w:val="24"/>
                <w:szCs w:val="24"/>
              </w:rPr>
              <w:t>konw</w:t>
            </w:r>
            <w:r w:rsidRPr="6E5C772C" w:rsidR="00317E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:rsidTr="6E5C772C" w14:paraId="08976B60" w14:textId="77777777">
        <w:trPr>
          <w:trHeight w:val="227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6B36705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2280C772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41703469" w14:textId="2541C92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 w:rsidR="00317EAC">
              <w:rPr>
                <w:rFonts w:ascii="Corbel" w:hAnsi="Corbel"/>
                <w:sz w:val="24"/>
                <w:szCs w:val="24"/>
              </w:rPr>
              <w:t>konw</w:t>
            </w:r>
            <w:r w:rsidRPr="6E5C772C" w:rsidR="00317E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:rsidTr="6E5C772C" w14:paraId="670F3C7A" w14:textId="77777777">
        <w:trPr>
          <w:trHeight w:val="227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33FF037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5933B70D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317EAC" w:rsidP="00317EAC" w:rsidRDefault="00317EAC" w14:paraId="300265FC" w14:textId="11459FF5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E5C772C" w:rsidR="00317EAC">
              <w:rPr>
                <w:rFonts w:ascii="Corbel" w:hAnsi="Corbel"/>
                <w:sz w:val="24"/>
                <w:szCs w:val="24"/>
              </w:rPr>
              <w:t>konw</w:t>
            </w:r>
            <w:r w:rsidRPr="6E5C772C" w:rsidR="00317E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9"/>
    </w:tbl>
    <w:p w:rsidR="00B85DF3" w:rsidRDefault="00B85DF3" w14:paraId="4E8FFC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 w14:paraId="04D853B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85DF3" w:rsidRDefault="00B85DF3" w14:paraId="7A113B1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6111BB0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02141156" w14:textId="77777777">
            <w:pPr>
              <w:widowControl w:val="0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wartości oceny końcowej = egzamin ustny</w:t>
            </w:r>
          </w:p>
          <w:p w:rsidR="00B85DF3" w:rsidRDefault="00F51D6E" w14:paraId="56E9C404" w14:textId="77777777">
            <w:pPr>
              <w:widowControl w:val="0"/>
              <w:spacing w:after="12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:rsidR="00B85DF3" w:rsidRDefault="00B85DF3" w14:paraId="003FCE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 w14:paraId="2AF1874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85DF3" w:rsidRDefault="00B85DF3" w14:paraId="0EE079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1"/>
        <w:gridCol w:w="4479"/>
      </w:tblGrid>
      <w:tr w:rsidR="00B85DF3" w14:paraId="26335E7B" w14:textId="77777777">
        <w:tc>
          <w:tcPr>
            <w:tcW w:w="5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54AE8E9C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47A1D348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DF3" w14:paraId="45735F4D" w14:textId="77777777">
        <w:tc>
          <w:tcPr>
            <w:tcW w:w="5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1BBC48B0" w14:textId="166DD0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213D3DAA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85DF3" w14:paraId="62BB6512" w14:textId="77777777">
        <w:tc>
          <w:tcPr>
            <w:tcW w:w="5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761BDDD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85DF3" w:rsidRDefault="00F51D6E" w14:paraId="26199AC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3F52B375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DF3" w14:paraId="65AD2EC2" w14:textId="77777777">
        <w:tc>
          <w:tcPr>
            <w:tcW w:w="5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4A214E03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7ABAA732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85DF3" w14:paraId="771772EC" w14:textId="77777777">
        <w:tc>
          <w:tcPr>
            <w:tcW w:w="5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3FE7C39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394715A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85DF3" w14:paraId="176AC075" w14:textId="77777777">
        <w:tc>
          <w:tcPr>
            <w:tcW w:w="5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59A0C93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0853F1AA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85DF3" w:rsidRDefault="00F51D6E" w14:paraId="7565F6B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85DF3" w:rsidRDefault="00B85DF3" w14:paraId="63B766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 w14:paraId="0DF3BF9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B85DF3" w:rsidRDefault="00B85DF3" w14:paraId="5B0A514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85DF3" w14:paraId="453F08F2" w14:textId="77777777">
        <w:trPr>
          <w:trHeight w:val="397"/>
        </w:trPr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35DE1FC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257644E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B85DF3" w14:paraId="73767CF4" w14:textId="77777777">
        <w:trPr>
          <w:trHeight w:val="397"/>
        </w:trPr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1E47056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DF3" w:rsidRDefault="00F51D6E" w14:paraId="25A62F6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:rsidR="00B85DF3" w:rsidRDefault="00B85DF3" w14:paraId="23A48F5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DF3" w:rsidRDefault="00F51D6E" w14:paraId="7B1C737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B85DF3" w:rsidRDefault="00B85DF3" w14:paraId="0D87960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00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9050"/>
      </w:tblGrid>
      <w:tr w:rsidR="00B85DF3" w14:paraId="2C562219" w14:textId="77777777">
        <w:trPr>
          <w:trHeight w:val="397"/>
        </w:trPr>
        <w:tc>
          <w:tcPr>
            <w:tcW w:w="9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2593115D" w14:textId="77777777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podstawowa</w:t>
            </w:r>
            <w:proofErr w:type="spellEnd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:</w:t>
            </w:r>
          </w:p>
          <w:p w:rsidR="00B85DF3" w:rsidRDefault="00F51D6E" w14:paraId="160DE492" w14:textId="77777777">
            <w:pPr>
              <w:pStyle w:val="Punktygwne"/>
              <w:widowControl w:val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 in the Creation of' Human Capital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“The American Journal of Sociology”, t. 94, Supplement, 1988.</w:t>
            </w:r>
          </w:p>
          <w:p w:rsidR="00B85DF3" w:rsidRDefault="00F51D6E" w14:paraId="2E0668F7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Fukuyama F., Zaufanie. Kapitał społeczny a drogo do dobrobytu, Warszawa-Wrocław 1997.</w:t>
            </w:r>
          </w:p>
          <w:p w:rsidR="00B85DF3" w:rsidRDefault="00F51D6E" w14:paraId="46F5A0D9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Kotarski H.,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ludzki i kapitał społeczny a rozwój województwa podkarpackiego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  <w:p w:rsidR="00B85DF3" w:rsidRDefault="00F51D6E" w14:paraId="58288BDB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Putnam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Demokracja w działaniu: tradycje obywatelskie we współczesnych Włoszech, Kraków-Warszawa 1995.</w:t>
            </w:r>
          </w:p>
          <w:p w:rsidR="00B85DF3" w:rsidRDefault="00F51D6E" w14:paraId="268A4766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Zaufanie. Fundament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:rsidR="00B85DF3" w:rsidRDefault="00F51D6E" w14:paraId="21E1CAAE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Teoria przestrzeni międzyludzkiej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2016.</w:t>
            </w:r>
          </w:p>
          <w:p w:rsidR="00B85DF3" w:rsidRDefault="00F51D6E" w14:paraId="6E2938A5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Theiss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Krewni, znajomi, obywatele. Kapitał społeczny a lokalna 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2007.</w:t>
            </w:r>
          </w:p>
          <w:p w:rsidR="00B85DF3" w:rsidRDefault="00F51D6E" w14:paraId="3E6EFE10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Trutkowski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Mandes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w małych miastach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B85DF3" w:rsidRDefault="00F51D6E" w14:paraId="431589D9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Zarycki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Kulturowy. Inteligencja w Polsce i w Rosji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</w:tc>
      </w:tr>
      <w:tr w:rsidR="00B85DF3" w14:paraId="00CF9864" w14:textId="77777777">
        <w:trPr>
          <w:trHeight w:val="397"/>
        </w:trPr>
        <w:tc>
          <w:tcPr>
            <w:tcW w:w="9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DF3" w:rsidRDefault="00F51D6E" w14:paraId="7F66F1DE" w14:textId="77777777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B85DF3" w:rsidRDefault="00F51D6E" w14:paraId="2B59DB38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Passeron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J.-C.,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Reprodukcja. Elementy teorii systemu nauczania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B85DF3" w:rsidRDefault="00F51D6E" w14:paraId="313BB9B4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Dystynkcja. Społeczna krytyka władzy sądzenia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B85DF3" w:rsidRDefault="00F51D6E" w14:paraId="5B4FF75F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Foundations of Social Theory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The Belknap Press of Harvard University Press Cambridge, London 1990. </w:t>
            </w:r>
          </w:p>
          <w:p w:rsidR="00B85DF3" w:rsidRDefault="00F51D6E" w14:paraId="25D1CE35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Działek J., Kapitał społeczny jako czynnik rozwoju gospodarczego w skali regionalnej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lokalnej w Polsce, Kraków 2011.</w:t>
            </w:r>
          </w:p>
          <w:p w:rsidR="00B85DF3" w:rsidRDefault="00F51D6E" w14:paraId="7CE080CC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Kwiatkowski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Encyklopedia Socjologii. Suplement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B85DF3" w:rsidRDefault="00F51D6E" w14:paraId="4BB9FF21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Niesporek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Miejsce i funkcja pojęcia kapitału społecznego w teorii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Szczepański M.S., Bierwiaczonek K., Nawrocki T.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Kapitały ludzkie i społeczne a konkurencyjność regionów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2008.</w:t>
            </w:r>
          </w:p>
          <w:p w:rsidR="00B85DF3" w:rsidRDefault="00F51D6E" w14:paraId="397D79EB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Portes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Capital: Its Origins and Applications in Modern Sociology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“Annual Review of Sociology”, t. 24, 1998.</w:t>
            </w:r>
          </w:p>
          <w:p w:rsidR="00B85DF3" w:rsidRDefault="00F51D6E" w14:paraId="1DBAF98D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Przymeński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Rozwój kapitału społecznego i jego czynniki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Januszek H.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–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2004.</w:t>
            </w:r>
          </w:p>
          <w:p w:rsidR="00B85DF3" w:rsidRDefault="00F51D6E" w14:paraId="29044D26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Putnam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Samotna gra w kręgle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B85DF3" w:rsidRDefault="00F51D6E" w14:paraId="251063C1" w14:textId="77777777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Rymsza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Klasyczne koncepcje kapitału społecznego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Kaźmierczak T., Rymsza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Ekonomia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:rsidR="00B85DF3" w:rsidRDefault="00B85DF3" w14:paraId="3715ED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B85DF3" w14:paraId="5F4231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DF3" w:rsidRDefault="00F51D6E" w14:paraId="097DB4E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DF3">
      <w:pgSz w:w="11906" w:h="16838" w:orient="portrait"/>
      <w:pgMar w:top="81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2A0" w:rsidRDefault="006652A0" w14:paraId="7102BEFD" w14:textId="77777777">
      <w:pPr>
        <w:spacing w:after="0" w:line="240" w:lineRule="auto"/>
      </w:pPr>
      <w:r>
        <w:separator/>
      </w:r>
    </w:p>
  </w:endnote>
  <w:endnote w:type="continuationSeparator" w:id="0">
    <w:p w:rsidR="006652A0" w:rsidRDefault="006652A0" w14:paraId="0F79F1B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2A0" w:rsidRDefault="006652A0" w14:paraId="0D4BDB52" w14:textId="77777777">
      <w:pPr>
        <w:rPr>
          <w:sz w:val="12"/>
        </w:rPr>
      </w:pPr>
      <w:r>
        <w:separator/>
      </w:r>
    </w:p>
  </w:footnote>
  <w:footnote w:type="continuationSeparator" w:id="0">
    <w:p w:rsidR="006652A0" w:rsidRDefault="006652A0" w14:paraId="7E6A04B5" w14:textId="77777777">
      <w:pPr>
        <w:rPr>
          <w:sz w:val="12"/>
        </w:rPr>
      </w:pPr>
      <w:r>
        <w:continuationSeparator/>
      </w:r>
    </w:p>
  </w:footnote>
  <w:footnote w:id="1">
    <w:p w:rsidR="00B85DF3" w:rsidRDefault="00F51D6E" w14:paraId="2E47FA40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A6A2A"/>
    <w:multiLevelType w:val="multilevel"/>
    <w:tmpl w:val="391E8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2E4669"/>
    <w:multiLevelType w:val="multilevel"/>
    <w:tmpl w:val="F31CFFC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F3"/>
    <w:rsid w:val="00317EAC"/>
    <w:rsid w:val="00434EC5"/>
    <w:rsid w:val="00594A7D"/>
    <w:rsid w:val="006652A0"/>
    <w:rsid w:val="007C3B15"/>
    <w:rsid w:val="00AC5B71"/>
    <w:rsid w:val="00B85DF3"/>
    <w:rsid w:val="00D100F4"/>
    <w:rsid w:val="00D2684D"/>
    <w:rsid w:val="00D61EA9"/>
    <w:rsid w:val="00F51D6E"/>
    <w:rsid w:val="0A55DCA5"/>
    <w:rsid w:val="0C185227"/>
    <w:rsid w:val="11C16D41"/>
    <w:rsid w:val="3C263689"/>
    <w:rsid w:val="471B292F"/>
    <w:rsid w:val="4A8A2C3D"/>
    <w:rsid w:val="5E4D6009"/>
    <w:rsid w:val="679B9591"/>
    <w:rsid w:val="6E5C772C"/>
    <w:rsid w:val="75FCE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EBB8"/>
  <w15:docId w15:val="{B45C859E-207E-4BB7-A601-25EF72593AC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8BEF-9A6F-489C-ADAC-154372F1718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19</revision>
  <lastPrinted>2019-07-03T07:05:00.0000000Z</lastPrinted>
  <dcterms:created xsi:type="dcterms:W3CDTF">2019-07-03T07:07:00.0000000Z</dcterms:created>
  <dcterms:modified xsi:type="dcterms:W3CDTF">2024-07-29T12:20:13.9109565Z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