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BA" w:rsidRPr="00E960BB" w:rsidRDefault="001074BA" w:rsidP="001074BA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1074BA" w:rsidRPr="009C54AE" w:rsidRDefault="001074BA" w:rsidP="001074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074BA" w:rsidRDefault="001074BA" w:rsidP="001074BA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b/>
          <w:i/>
          <w:iCs/>
          <w:smallCaps/>
          <w:sz w:val="24"/>
          <w:szCs w:val="24"/>
        </w:rPr>
        <w:t>202</w:t>
      </w:r>
      <w:r w:rsidR="00FE7220">
        <w:rPr>
          <w:rFonts w:ascii="Corbel" w:hAnsi="Corbel" w:cs="Corbel"/>
          <w:b/>
          <w:i/>
          <w:iCs/>
          <w:smallCaps/>
          <w:sz w:val="24"/>
          <w:szCs w:val="24"/>
        </w:rPr>
        <w:t>4-2027</w:t>
      </w:r>
    </w:p>
    <w:p w:rsidR="001074BA" w:rsidRDefault="001074BA" w:rsidP="001074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074BA" w:rsidRPr="00B815E5" w:rsidRDefault="001074BA" w:rsidP="001074BA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815E5">
        <w:rPr>
          <w:rFonts w:ascii="Corbel" w:hAnsi="Corbel"/>
          <w:b/>
          <w:sz w:val="20"/>
          <w:szCs w:val="20"/>
        </w:rPr>
        <w:tab/>
        <w:t>Rok akademicki  202</w:t>
      </w:r>
      <w:r w:rsidR="00FE7220">
        <w:rPr>
          <w:rFonts w:ascii="Corbel" w:hAnsi="Corbel"/>
          <w:b/>
          <w:sz w:val="20"/>
          <w:szCs w:val="20"/>
        </w:rPr>
        <w:t>6</w:t>
      </w:r>
      <w:r w:rsidRPr="00B815E5">
        <w:rPr>
          <w:rFonts w:ascii="Corbel" w:hAnsi="Corbel"/>
          <w:b/>
          <w:sz w:val="20"/>
          <w:szCs w:val="20"/>
        </w:rPr>
        <w:t>/202</w:t>
      </w:r>
      <w:r w:rsidR="00FE7220">
        <w:rPr>
          <w:rFonts w:ascii="Corbel" w:hAnsi="Corbel"/>
          <w:b/>
          <w:sz w:val="20"/>
          <w:szCs w:val="20"/>
        </w:rPr>
        <w:t>7</w:t>
      </w:r>
    </w:p>
    <w:p w:rsidR="001074BA" w:rsidRPr="009C54AE" w:rsidRDefault="001074BA" w:rsidP="001074BA">
      <w:pPr>
        <w:spacing w:after="0" w:line="240" w:lineRule="auto"/>
        <w:rPr>
          <w:rFonts w:ascii="Corbel" w:hAnsi="Corbel"/>
          <w:sz w:val="24"/>
          <w:szCs w:val="24"/>
        </w:rPr>
      </w:pP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074BA" w:rsidRPr="00B815E5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15E5">
              <w:rPr>
                <w:rFonts w:ascii="Corbel" w:hAnsi="Corbel"/>
                <w:sz w:val="24"/>
                <w:szCs w:val="24"/>
              </w:rPr>
              <w:t>Diagnozowanie potrzeb środowiska rodzinnego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5C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074BA" w:rsidRPr="00F81F49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1F49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074BA" w:rsidRPr="00B815E5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15E5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</w:t>
            </w:r>
            <w:bookmarkStart w:id="0" w:name="_GoBack"/>
            <w:bookmarkEnd w:id="0"/>
            <w:r w:rsidRPr="0015690A">
              <w:rPr>
                <w:rFonts w:ascii="Corbel" w:hAnsi="Corbel"/>
                <w:b w:val="0"/>
                <w:sz w:val="24"/>
                <w:szCs w:val="24"/>
              </w:rPr>
              <w:t xml:space="preserve">Asystent </w:t>
            </w:r>
            <w:r w:rsidR="00FE7220" w:rsidRPr="0015690A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 w:rsidRPr="0015690A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1074BA" w:rsidRPr="009C54AE" w:rsidTr="002829F9">
        <w:tc>
          <w:tcPr>
            <w:tcW w:w="2694" w:type="dxa"/>
            <w:vAlign w:val="center"/>
          </w:tcPr>
          <w:p w:rsidR="001074BA" w:rsidRPr="009C54AE" w:rsidRDefault="001074B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074BA" w:rsidRPr="009C54AE" w:rsidRDefault="001074B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074BA" w:rsidRPr="009C54AE" w:rsidRDefault="001074BA" w:rsidP="001074B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074BA" w:rsidRPr="009C54AE" w:rsidRDefault="001074BA" w:rsidP="001074BA">
      <w:pPr>
        <w:pStyle w:val="Podpunkty"/>
        <w:ind w:left="0"/>
        <w:rPr>
          <w:rFonts w:ascii="Corbel" w:hAnsi="Corbel"/>
          <w:sz w:val="24"/>
          <w:szCs w:val="24"/>
        </w:rPr>
      </w:pPr>
    </w:p>
    <w:p w:rsidR="001074BA" w:rsidRPr="009C54AE" w:rsidRDefault="001074BA" w:rsidP="001074B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074BA" w:rsidRPr="009C54AE" w:rsidRDefault="001074BA" w:rsidP="001074B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1074BA" w:rsidRPr="009C54AE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4BA" w:rsidRPr="009C54AE" w:rsidRDefault="001074B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074BA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74BA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4BA" w:rsidRPr="009C54AE" w:rsidRDefault="001074B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074BA" w:rsidRPr="009C54AE" w:rsidRDefault="001074BA" w:rsidP="001074B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074BA" w:rsidRPr="009C54AE" w:rsidRDefault="001074BA" w:rsidP="001074B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074BA" w:rsidRPr="009C54AE" w:rsidRDefault="001074BA" w:rsidP="001074B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074BA" w:rsidRPr="00DA4EBE" w:rsidRDefault="001074BA" w:rsidP="001074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1074BA" w:rsidRPr="009C54AE" w:rsidRDefault="001074BA" w:rsidP="001074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074BA" w:rsidRDefault="001074BA" w:rsidP="001074B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1074BA" w:rsidRPr="006574B3" w:rsidRDefault="001074BA" w:rsidP="001074BA">
      <w:pPr>
        <w:pStyle w:val="Bezodstpw"/>
        <w:rPr>
          <w:smallCaps/>
        </w:rPr>
      </w:pPr>
      <w:r w:rsidRPr="006574B3">
        <w:t xml:space="preserve">EGZAMIN </w:t>
      </w:r>
    </w:p>
    <w:p w:rsidR="001074BA" w:rsidRDefault="001074BA" w:rsidP="001074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074BA" w:rsidRDefault="001074BA" w:rsidP="001074B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74BA" w:rsidRPr="009C54AE" w:rsidTr="002829F9">
        <w:tc>
          <w:tcPr>
            <w:tcW w:w="9670" w:type="dxa"/>
          </w:tcPr>
          <w:p w:rsidR="001074BA" w:rsidRPr="009C54AE" w:rsidRDefault="001074BA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74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funkcjonowania rodziny</w:t>
            </w:r>
          </w:p>
        </w:tc>
      </w:tr>
    </w:tbl>
    <w:p w:rsidR="001074BA" w:rsidRDefault="001074BA" w:rsidP="001074BA">
      <w:pPr>
        <w:pStyle w:val="Punktygwne"/>
        <w:spacing w:before="0" w:after="0"/>
        <w:rPr>
          <w:rFonts w:ascii="Corbel" w:hAnsi="Corbel"/>
          <w:szCs w:val="24"/>
        </w:rPr>
      </w:pPr>
    </w:p>
    <w:p w:rsidR="001074BA" w:rsidRDefault="001074BA" w:rsidP="001074BA">
      <w:pPr>
        <w:pStyle w:val="Punktygwne"/>
        <w:spacing w:before="0" w:after="0"/>
        <w:rPr>
          <w:rFonts w:ascii="Corbel" w:hAnsi="Corbel"/>
          <w:szCs w:val="24"/>
        </w:rPr>
      </w:pPr>
    </w:p>
    <w:p w:rsidR="001074BA" w:rsidRPr="00C05F44" w:rsidRDefault="001074BA" w:rsidP="001074B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074BA" w:rsidRPr="00C05F44" w:rsidRDefault="001074BA" w:rsidP="001074BA">
      <w:pPr>
        <w:pStyle w:val="Punktygwne"/>
        <w:spacing w:before="0" w:after="0"/>
        <w:rPr>
          <w:rFonts w:ascii="Corbel" w:hAnsi="Corbel"/>
          <w:szCs w:val="24"/>
        </w:rPr>
      </w:pPr>
    </w:p>
    <w:p w:rsidR="001074BA" w:rsidRDefault="001074BA" w:rsidP="001074B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074BA" w:rsidRPr="009C54AE" w:rsidRDefault="001074BA" w:rsidP="001074B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074BA" w:rsidRPr="009C54AE" w:rsidTr="002829F9">
        <w:tc>
          <w:tcPr>
            <w:tcW w:w="845" w:type="dxa"/>
            <w:vAlign w:val="center"/>
          </w:tcPr>
          <w:p w:rsidR="001074BA" w:rsidRPr="009C54AE" w:rsidRDefault="001074BA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1074BA" w:rsidRPr="009C54AE" w:rsidRDefault="001074BA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 </w:t>
            </w:r>
            <w:r w:rsidRPr="00D62E6C">
              <w:rPr>
                <w:rFonts w:ascii="Corbel" w:hAnsi="Corbel"/>
                <w:b w:val="0"/>
                <w:sz w:val="24"/>
                <w:szCs w:val="24"/>
              </w:rPr>
              <w:t xml:space="preserve">diagnozy psychologiczno-pedagogicznej </w:t>
            </w:r>
          </w:p>
        </w:tc>
      </w:tr>
      <w:tr w:rsidR="001074BA" w:rsidRPr="009C54AE" w:rsidTr="002829F9">
        <w:tc>
          <w:tcPr>
            <w:tcW w:w="845" w:type="dxa"/>
            <w:vAlign w:val="center"/>
          </w:tcPr>
          <w:p w:rsidR="001074BA" w:rsidRPr="009C54AE" w:rsidRDefault="001074BA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1074BA" w:rsidRPr="009C54AE" w:rsidRDefault="001074BA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E6C">
              <w:rPr>
                <w:rFonts w:ascii="Corbel" w:hAnsi="Corbel"/>
                <w:b w:val="0"/>
                <w:sz w:val="24"/>
                <w:szCs w:val="24"/>
              </w:rPr>
              <w:t>Rozw</w:t>
            </w:r>
            <w:r>
              <w:rPr>
                <w:rFonts w:ascii="Corbel" w:hAnsi="Corbel"/>
                <w:b w:val="0"/>
                <w:sz w:val="24"/>
                <w:szCs w:val="24"/>
              </w:rPr>
              <w:t>inięcie</w:t>
            </w:r>
            <w:r w:rsidRPr="00D62E6C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w zakresie rozpoznawania potrzeb rodziny i tworzenia efektywnych interakcji w celu  udzielenia wsparcia</w:t>
            </w:r>
          </w:p>
        </w:tc>
      </w:tr>
      <w:tr w:rsidR="001074BA" w:rsidRPr="009C54AE" w:rsidTr="002829F9">
        <w:tc>
          <w:tcPr>
            <w:tcW w:w="845" w:type="dxa"/>
            <w:vAlign w:val="center"/>
          </w:tcPr>
          <w:p w:rsidR="001074BA" w:rsidRPr="009C54AE" w:rsidRDefault="001074BA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1074BA" w:rsidRPr="009C54AE" w:rsidRDefault="001074BA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diagnozy systemu rodzinnego</w:t>
            </w:r>
          </w:p>
        </w:tc>
      </w:tr>
      <w:tr w:rsidR="001074BA" w:rsidRPr="009C54AE" w:rsidTr="002829F9">
        <w:tc>
          <w:tcPr>
            <w:tcW w:w="845" w:type="dxa"/>
            <w:vAlign w:val="center"/>
          </w:tcPr>
          <w:p w:rsidR="001074BA" w:rsidRPr="009C54AE" w:rsidRDefault="001074BA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:rsidR="001074BA" w:rsidRPr="009C54AE" w:rsidRDefault="001074BA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Zachęcenie słuchaczy do dalszego samokształcenia</w:t>
            </w:r>
            <w:r w:rsidRPr="00D62E6C">
              <w:rPr>
                <w:rFonts w:ascii="Corbel" w:hAnsi="Corbel"/>
                <w:b w:val="0"/>
                <w:sz w:val="24"/>
                <w:szCs w:val="24"/>
              </w:rPr>
              <w:t xml:space="preserve"> i doskonalenia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przydatnych  w procesie </w:t>
            </w:r>
            <w:r w:rsidRPr="00D62E6C">
              <w:rPr>
                <w:rFonts w:ascii="Corbel" w:hAnsi="Corbel"/>
                <w:b w:val="0"/>
                <w:sz w:val="24"/>
                <w:szCs w:val="24"/>
              </w:rPr>
              <w:t>diagnozowania potrzeb środowiska rodzinnego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D62E6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 celu podjęcia efektywnych działań pomocowych</w:t>
            </w:r>
          </w:p>
        </w:tc>
      </w:tr>
    </w:tbl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074BA" w:rsidRPr="009C54AE" w:rsidRDefault="001074BA" w:rsidP="001074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074BA" w:rsidRPr="009C54AE" w:rsidRDefault="001074BA" w:rsidP="001074BA">
      <w:pPr>
        <w:spacing w:after="0" w:line="240" w:lineRule="auto"/>
        <w:rPr>
          <w:rFonts w:ascii="Corbel" w:hAnsi="Corbel"/>
          <w:sz w:val="24"/>
          <w:szCs w:val="24"/>
        </w:rPr>
      </w:pPr>
      <w:r w:rsidRPr="00777E91">
        <w:rPr>
          <w:rFonts w:ascii="Corbel" w:hAnsi="Corbel"/>
          <w:sz w:val="24"/>
          <w:szCs w:val="24"/>
        </w:rPr>
        <w:t>Uprzejmie prosimy o odniesienie się wyłącznie do efektów uczenia się:</w:t>
      </w:r>
    </w:p>
    <w:p w:rsidR="001074BA" w:rsidRPr="009C54AE" w:rsidRDefault="001074BA" w:rsidP="001074B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1074BA" w:rsidRPr="009C54AE" w:rsidTr="002829F9">
        <w:tc>
          <w:tcPr>
            <w:tcW w:w="1701" w:type="dxa"/>
            <w:vAlign w:val="center"/>
          </w:tcPr>
          <w:p w:rsidR="001074BA" w:rsidRPr="009C54AE" w:rsidRDefault="001074B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074BA" w:rsidRPr="009C54AE" w:rsidRDefault="001074B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074BA" w:rsidRPr="009C54AE" w:rsidRDefault="001074B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074BA" w:rsidRPr="009C54AE" w:rsidTr="002829F9">
        <w:tc>
          <w:tcPr>
            <w:tcW w:w="1701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specyfikę funkcjonowania systemu rodzinnego i uwarunkowania interakcji w rodzinie</w:t>
            </w:r>
          </w:p>
        </w:tc>
        <w:tc>
          <w:tcPr>
            <w:tcW w:w="1873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K_W04</w:t>
            </w:r>
          </w:p>
        </w:tc>
      </w:tr>
      <w:tr w:rsidR="001074BA" w:rsidRPr="009C54AE" w:rsidTr="002829F9">
        <w:tc>
          <w:tcPr>
            <w:tcW w:w="1701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007A68">
              <w:rPr>
                <w:rFonts w:ascii="Corbel" w:hAnsi="Corbel"/>
                <w:smallCaps w:val="0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i procedury diagnozy  w instytucjach działających na rzecz pomocy rodzinom dysfunkcyjnym</w:t>
            </w:r>
          </w:p>
        </w:tc>
        <w:tc>
          <w:tcPr>
            <w:tcW w:w="1873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K_W08</w:t>
            </w:r>
          </w:p>
        </w:tc>
      </w:tr>
      <w:tr w:rsidR="001074BA" w:rsidRPr="009C54AE" w:rsidTr="002829F9">
        <w:tc>
          <w:tcPr>
            <w:tcW w:w="1701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i opisze </w:t>
            </w:r>
            <w:r w:rsidRPr="00007A68">
              <w:rPr>
                <w:rFonts w:ascii="Corbel" w:hAnsi="Corbel"/>
                <w:smallCaps w:val="0"/>
                <w:szCs w:val="24"/>
              </w:rPr>
              <w:t>w zaawansowanym stopniu</w:t>
            </w:r>
            <w:r w:rsidRPr="00007A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diagnozy rodziny oraz metody i techniki diagnostyczne przydatne w rozpoznawaniu potrzeb i nieprawidłowości funkcjonowania  systemu rodzinnego</w:t>
            </w:r>
          </w:p>
        </w:tc>
        <w:tc>
          <w:tcPr>
            <w:tcW w:w="1873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1074BA" w:rsidRPr="009C54AE" w:rsidTr="002829F9">
        <w:tc>
          <w:tcPr>
            <w:tcW w:w="1701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 adekwatne metody diagnozy w zależności od specyfiki rodziny </w:t>
            </w:r>
          </w:p>
        </w:tc>
        <w:tc>
          <w:tcPr>
            <w:tcW w:w="1873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K_U03</w:t>
            </w:r>
          </w:p>
        </w:tc>
      </w:tr>
      <w:tr w:rsidR="001074BA" w:rsidRPr="009C54AE" w:rsidTr="002829F9">
        <w:tc>
          <w:tcPr>
            <w:tcW w:w="1701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Uwzględni zasady diagnozy rodziny i właściwie zaplanuje przebieg procesu diagnostycznego  </w:t>
            </w:r>
          </w:p>
        </w:tc>
        <w:tc>
          <w:tcPr>
            <w:tcW w:w="1873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K_U04</w:t>
            </w:r>
          </w:p>
        </w:tc>
      </w:tr>
      <w:tr w:rsidR="001074BA" w:rsidRPr="009C54AE" w:rsidTr="002829F9">
        <w:tc>
          <w:tcPr>
            <w:tcW w:w="1701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zinterpretuje zachowania członków rodziny i wyniki badań  w celu rozpoznania problemów i potrzeb rodziny</w:t>
            </w:r>
          </w:p>
        </w:tc>
        <w:tc>
          <w:tcPr>
            <w:tcW w:w="1873" w:type="dxa"/>
          </w:tcPr>
          <w:p w:rsidR="001074BA" w:rsidRPr="00777E91" w:rsidRDefault="001074BA" w:rsidP="002829F9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K_U05</w:t>
            </w:r>
          </w:p>
        </w:tc>
      </w:tr>
      <w:tr w:rsidR="001074BA" w:rsidRPr="009C54AE" w:rsidTr="002829F9">
        <w:tc>
          <w:tcPr>
            <w:tcW w:w="1701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Uwzględni etyczne aspekty w procesie diagnozy  rodzin oczekujących wsparcia</w:t>
            </w:r>
          </w:p>
        </w:tc>
        <w:tc>
          <w:tcPr>
            <w:tcW w:w="1873" w:type="dxa"/>
          </w:tcPr>
          <w:p w:rsidR="001074BA" w:rsidRPr="00777E91" w:rsidRDefault="001074BA" w:rsidP="002829F9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K_K04</w:t>
            </w:r>
          </w:p>
        </w:tc>
      </w:tr>
    </w:tbl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074BA" w:rsidRPr="009C54AE" w:rsidRDefault="001074BA" w:rsidP="001074B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074BA" w:rsidRPr="009C54AE" w:rsidRDefault="001074BA" w:rsidP="001074B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074BA" w:rsidRPr="009C54AE" w:rsidRDefault="001074BA" w:rsidP="001074B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79133B" w:rsidRDefault="001074B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i cele </w:t>
            </w:r>
            <w:r w:rsidRPr="006574B3">
              <w:rPr>
                <w:rFonts w:ascii="Corbel" w:hAnsi="Corbel"/>
                <w:sz w:val="24"/>
                <w:szCs w:val="24"/>
              </w:rPr>
              <w:t>diagnozy psychologiczno-pedagogicznej rodzin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79133B" w:rsidRDefault="001074B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Postawa diagnosty. Rodzaje błędów diagnostycznych 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701BC1" w:rsidRDefault="001074B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sytuacji w rodzinie w ujęciu systemowym 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Default="001074B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spójności, adaptacyjności, komunikowania się i  stylów radzenia sobie rodziny </w:t>
            </w:r>
          </w:p>
          <w:p w:rsidR="001074BA" w:rsidRDefault="001074B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 stresem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Metody diagnozy</w:t>
            </w:r>
            <w:r>
              <w:rPr>
                <w:rFonts w:ascii="Corbel" w:hAnsi="Corbel"/>
                <w:sz w:val="24"/>
                <w:szCs w:val="24"/>
              </w:rPr>
              <w:t xml:space="preserve">  potrzeb rodziny  i jej zasobów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sytuacji 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 dziec</w:t>
            </w:r>
            <w:r>
              <w:rPr>
                <w:rFonts w:ascii="Corbel" w:hAnsi="Corbel"/>
                <w:sz w:val="24"/>
                <w:szCs w:val="24"/>
              </w:rPr>
              <w:t xml:space="preserve">ka w rodzinie dysfunkcyjnej 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Default="001074B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diagnozowania rodziny w różnych instytucjach pomocowych</w:t>
            </w:r>
          </w:p>
        </w:tc>
      </w:tr>
    </w:tbl>
    <w:p w:rsidR="001074BA" w:rsidRPr="009C54AE" w:rsidRDefault="001074BA" w:rsidP="001074BA">
      <w:pPr>
        <w:spacing w:after="0" w:line="240" w:lineRule="auto"/>
        <w:rPr>
          <w:rFonts w:ascii="Corbel" w:hAnsi="Corbel"/>
          <w:sz w:val="24"/>
          <w:szCs w:val="24"/>
        </w:rPr>
      </w:pPr>
    </w:p>
    <w:p w:rsidR="001074BA" w:rsidRPr="00074AF3" w:rsidRDefault="001074BA" w:rsidP="001074BA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074AF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postępowania diagnostycznego.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Metodologia badań środowiska rodzinnego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Techniki i narzędzia diagno</w:t>
            </w:r>
            <w:r>
              <w:rPr>
                <w:rFonts w:ascii="Corbel" w:hAnsi="Corbel"/>
                <w:sz w:val="24"/>
                <w:szCs w:val="24"/>
              </w:rPr>
              <w:t>zy rodziny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Analiza przypadków. Czynniki determinujące trafność i rzetelność diagnozy.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Obiektywizm w interpretacji danych - zasady, wnioskowanie </w:t>
            </w:r>
            <w:proofErr w:type="spellStart"/>
            <w:r w:rsidRPr="006574B3">
              <w:rPr>
                <w:rFonts w:ascii="Corbel" w:hAnsi="Corbel"/>
                <w:sz w:val="24"/>
                <w:szCs w:val="24"/>
              </w:rPr>
              <w:t>postdiagnostyczne</w:t>
            </w:r>
            <w:proofErr w:type="spellEnd"/>
            <w:r w:rsidRPr="006574B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Opracowywanie 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narzędzi diagnostycznych w zależności od rodzajów potrzeb w rodzinie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Specyfika diagnozowania potrzeb rodzin adopcyjnych i zastępczych, wielopokoleniowych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niepełnych, migracyjnych, z chorobą w rodzinie, </w:t>
            </w:r>
            <w:r>
              <w:rPr>
                <w:rFonts w:ascii="Corbel" w:hAnsi="Corbel"/>
                <w:sz w:val="24"/>
                <w:szCs w:val="24"/>
              </w:rPr>
              <w:t xml:space="preserve">ujawniających zachowania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przemocowe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rodzin z osobą uzależnioną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Techniki projekcyjne w poznawaniu rodziny.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Mapa rodziny.</w:t>
            </w:r>
          </w:p>
        </w:tc>
      </w:tr>
      <w:tr w:rsidR="001074BA" w:rsidRPr="009C54AE" w:rsidTr="002829F9">
        <w:tc>
          <w:tcPr>
            <w:tcW w:w="9520" w:type="dxa"/>
          </w:tcPr>
          <w:p w:rsidR="001074BA" w:rsidRPr="009C54AE" w:rsidRDefault="001074B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Prezentacja projektów i ich omówienie.</w:t>
            </w:r>
          </w:p>
        </w:tc>
      </w:tr>
    </w:tbl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074BA" w:rsidRPr="009C54AE" w:rsidRDefault="001074BA" w:rsidP="001074B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74BA" w:rsidRPr="00153C41" w:rsidRDefault="001074BA" w:rsidP="001074B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074BA" w:rsidRPr="00D24610" w:rsidRDefault="001074BA" w:rsidP="001074B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D24610">
        <w:rPr>
          <w:rFonts w:ascii="Corbel" w:hAnsi="Corbel"/>
          <w:b w:val="0"/>
          <w:iCs/>
          <w:szCs w:val="24"/>
        </w:rPr>
        <w:t xml:space="preserve"> </w:t>
      </w:r>
      <w:r w:rsidRPr="00D24610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</w:t>
      </w:r>
    </w:p>
    <w:p w:rsidR="001074BA" w:rsidRPr="00D24610" w:rsidRDefault="001074BA" w:rsidP="001074B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D24610">
        <w:rPr>
          <w:rFonts w:ascii="Corbel" w:hAnsi="Corbel"/>
          <w:b w:val="0"/>
          <w:iCs/>
          <w:smallCaps w:val="0"/>
          <w:szCs w:val="24"/>
        </w:rPr>
        <w:t xml:space="preserve">Ćwiczenia: metoda projektów (praca projektowa nt. rodziny dysfunkcyjnej), praca w grupach (rozwiązywanie problemów, dyskusja), gry dydaktyczne </w:t>
      </w:r>
    </w:p>
    <w:p w:rsidR="001074BA" w:rsidRDefault="001074BA" w:rsidP="001074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074BA" w:rsidRPr="009C54AE" w:rsidRDefault="001074BA" w:rsidP="001074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074BA" w:rsidRPr="009C54AE" w:rsidRDefault="001074BA" w:rsidP="001074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074BA" w:rsidRPr="009C54AE" w:rsidRDefault="001074BA" w:rsidP="001074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1074BA" w:rsidRPr="009C54AE" w:rsidTr="002829F9">
        <w:tc>
          <w:tcPr>
            <w:tcW w:w="1962" w:type="dxa"/>
            <w:vAlign w:val="center"/>
          </w:tcPr>
          <w:p w:rsidR="001074BA" w:rsidRPr="009C54AE" w:rsidRDefault="001074B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074BA" w:rsidRPr="009C54AE" w:rsidRDefault="001074B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074BA" w:rsidRPr="009C54AE" w:rsidRDefault="001074B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074BA" w:rsidRPr="009C54AE" w:rsidRDefault="001074B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074BA" w:rsidRPr="009C54AE" w:rsidRDefault="001074B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74BA" w:rsidRPr="009C54AE" w:rsidTr="002829F9">
        <w:tc>
          <w:tcPr>
            <w:tcW w:w="1962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074BA" w:rsidRPr="0003234F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zajęć, egzamin ustny</w:t>
            </w:r>
          </w:p>
        </w:tc>
        <w:tc>
          <w:tcPr>
            <w:tcW w:w="2117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1074BA" w:rsidRPr="009C54AE" w:rsidTr="002829F9">
        <w:tc>
          <w:tcPr>
            <w:tcW w:w="1962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074BA" w:rsidRPr="0003234F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1074BA" w:rsidRPr="009C54AE" w:rsidTr="002829F9">
        <w:tc>
          <w:tcPr>
            <w:tcW w:w="1962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1074BA" w:rsidRPr="0003234F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zajęć, egzamin ustny</w:t>
            </w:r>
          </w:p>
        </w:tc>
        <w:tc>
          <w:tcPr>
            <w:tcW w:w="2117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1074BA" w:rsidRPr="009C54AE" w:rsidTr="002829F9">
        <w:tc>
          <w:tcPr>
            <w:tcW w:w="1962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074BA" w:rsidRPr="0003234F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wypowiedzi w trakcie zajęć, </w:t>
            </w:r>
            <w:r w:rsidRPr="0003234F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1074BA" w:rsidRPr="009C54AE" w:rsidTr="002829F9">
        <w:tc>
          <w:tcPr>
            <w:tcW w:w="1962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074BA" w:rsidRPr="0003234F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wypowiedzi w trakcie zajęć, </w:t>
            </w:r>
            <w:r w:rsidRPr="0003234F">
              <w:rPr>
                <w:rFonts w:ascii="Corbel" w:hAnsi="Corbel"/>
                <w:b w:val="0"/>
                <w:smallCaps w:val="0"/>
                <w:szCs w:val="24"/>
              </w:rPr>
              <w:t xml:space="preserve"> praca projektowa</w:t>
            </w:r>
          </w:p>
        </w:tc>
        <w:tc>
          <w:tcPr>
            <w:tcW w:w="2117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074BA" w:rsidRPr="009C54AE" w:rsidTr="002829F9">
        <w:tc>
          <w:tcPr>
            <w:tcW w:w="1962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074BA" w:rsidRPr="0003234F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wypowiedzi w trakcie zajęć, </w:t>
            </w:r>
            <w:r w:rsidRPr="0003234F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074BA" w:rsidRPr="009C54AE" w:rsidTr="002829F9">
        <w:tc>
          <w:tcPr>
            <w:tcW w:w="1962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441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wypowiedzi w trakcie zajęć, egzamin ustny</w:t>
            </w:r>
          </w:p>
        </w:tc>
        <w:tc>
          <w:tcPr>
            <w:tcW w:w="2117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</w:tbl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74BA" w:rsidRPr="009C54AE" w:rsidRDefault="001074BA" w:rsidP="001074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074BA" w:rsidRPr="009C54AE" w:rsidRDefault="001074BA" w:rsidP="001074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74BA" w:rsidRPr="009C54AE" w:rsidTr="002829F9">
        <w:tc>
          <w:tcPr>
            <w:tcW w:w="9670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074BA" w:rsidRPr="006574B3" w:rsidRDefault="001074BA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Zaliczenie wykładu na podstawie obowiązkowej obecności.</w:t>
            </w:r>
          </w:p>
          <w:p w:rsidR="001074BA" w:rsidRPr="006574B3" w:rsidRDefault="001074BA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1074BA" w:rsidRPr="006574B3" w:rsidRDefault="001074BA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 Semestr I: Obecność</w:t>
            </w:r>
            <w:r>
              <w:rPr>
                <w:rFonts w:ascii="Corbel" w:hAnsi="Corbel"/>
                <w:sz w:val="24"/>
                <w:szCs w:val="24"/>
              </w:rPr>
              <w:t xml:space="preserve"> na zajęciach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, przygotowanie </w:t>
            </w:r>
            <w:r>
              <w:rPr>
                <w:rFonts w:ascii="Corbel" w:hAnsi="Corbel"/>
                <w:sz w:val="24"/>
                <w:szCs w:val="24"/>
              </w:rPr>
              <w:t xml:space="preserve">się do zajęć, </w:t>
            </w:r>
            <w:r w:rsidRPr="006574B3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(min. 60% z zakresu wymaganej wiedzy)</w:t>
            </w:r>
          </w:p>
          <w:p w:rsidR="001074BA" w:rsidRPr="006574B3" w:rsidRDefault="001074BA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Semestr II: </w:t>
            </w:r>
            <w:r>
              <w:rPr>
                <w:rFonts w:ascii="Corbel" w:hAnsi="Corbel"/>
                <w:sz w:val="24"/>
                <w:szCs w:val="24"/>
              </w:rPr>
              <w:t>przygotowanie się do zajęć, aktywność na zajęciach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, zaprezentowanie pracy projektowej. </w:t>
            </w:r>
          </w:p>
          <w:p w:rsidR="001074BA" w:rsidRPr="008D72C4" w:rsidRDefault="001074BA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Pozytywna ocena z egzaminu ustnego</w:t>
            </w:r>
            <w:r>
              <w:rPr>
                <w:rFonts w:ascii="Corbel" w:hAnsi="Corbel"/>
                <w:sz w:val="24"/>
                <w:szCs w:val="24"/>
              </w:rPr>
              <w:t xml:space="preserve"> (min. 60% z zakresu wymaganej wiedzy)</w:t>
            </w:r>
          </w:p>
        </w:tc>
      </w:tr>
    </w:tbl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74BA" w:rsidRPr="009C54AE" w:rsidRDefault="001074BA" w:rsidP="001074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074BA" w:rsidRPr="009C54AE" w:rsidTr="002829F9">
        <w:tc>
          <w:tcPr>
            <w:tcW w:w="4962" w:type="dxa"/>
            <w:vAlign w:val="center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074BA" w:rsidRPr="009C54AE" w:rsidTr="002829F9">
        <w:tc>
          <w:tcPr>
            <w:tcW w:w="4962" w:type="dxa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45 </w:t>
            </w:r>
          </w:p>
        </w:tc>
      </w:tr>
      <w:tr w:rsidR="001074BA" w:rsidRPr="009C54AE" w:rsidTr="002829F9">
        <w:tc>
          <w:tcPr>
            <w:tcW w:w="4962" w:type="dxa"/>
          </w:tcPr>
          <w:p w:rsidR="001074BA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074BA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1074BA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074BA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  <w:p w:rsidR="001074BA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074BA" w:rsidRPr="009C54AE" w:rsidTr="002829F9">
        <w:tc>
          <w:tcPr>
            <w:tcW w:w="4962" w:type="dxa"/>
          </w:tcPr>
          <w:p w:rsidR="001074BA" w:rsidRPr="00147412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41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4741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4741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074BA" w:rsidRPr="00147412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412">
              <w:rPr>
                <w:rFonts w:ascii="Corbel" w:hAnsi="Corbel"/>
                <w:sz w:val="24"/>
                <w:szCs w:val="24"/>
              </w:rPr>
              <w:t>-przygotowanie pracy projektowej dotyczącej diagnozy sytuacji w wybranej rodzinie dysfunkcyjnej</w:t>
            </w:r>
          </w:p>
          <w:p w:rsidR="001074BA" w:rsidRPr="00147412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412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412"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</w:tcPr>
          <w:p w:rsidR="001074BA" w:rsidRDefault="001074BA" w:rsidP="002829F9">
            <w:pPr>
              <w:jc w:val="center"/>
              <w:rPr>
                <w:sz w:val="24"/>
              </w:rPr>
            </w:pPr>
          </w:p>
          <w:p w:rsidR="001074BA" w:rsidRDefault="001074BA" w:rsidP="002829F9">
            <w:pPr>
              <w:spacing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1074BA" w:rsidRDefault="001074BA" w:rsidP="002829F9">
            <w:pPr>
              <w:spacing w:after="0" w:line="360" w:lineRule="auto"/>
              <w:jc w:val="center"/>
              <w:rPr>
                <w:sz w:val="24"/>
              </w:rPr>
            </w:pPr>
          </w:p>
          <w:p w:rsidR="001074BA" w:rsidRDefault="001074BA" w:rsidP="002829F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1074BA" w:rsidRPr="009C54AE" w:rsidRDefault="001074BA" w:rsidP="002829F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</w:p>
        </w:tc>
      </w:tr>
      <w:tr w:rsidR="001074BA" w:rsidRPr="009C54AE" w:rsidTr="002829F9">
        <w:tc>
          <w:tcPr>
            <w:tcW w:w="4962" w:type="dxa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144</w:t>
            </w:r>
          </w:p>
        </w:tc>
      </w:tr>
      <w:tr w:rsidR="001074BA" w:rsidRPr="009C54AE" w:rsidTr="002829F9">
        <w:tc>
          <w:tcPr>
            <w:tcW w:w="4962" w:type="dxa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074BA" w:rsidRPr="009C54AE" w:rsidRDefault="001074B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1074BA" w:rsidRPr="009C54AE" w:rsidRDefault="001074BA" w:rsidP="001074B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074BA" w:rsidRPr="009C54AE" w:rsidRDefault="001074BA" w:rsidP="001074B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074BA" w:rsidRPr="009C54AE" w:rsidTr="002829F9">
        <w:trPr>
          <w:trHeight w:val="397"/>
        </w:trPr>
        <w:tc>
          <w:tcPr>
            <w:tcW w:w="3544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074BA" w:rsidRPr="009C54AE" w:rsidTr="002829F9">
        <w:trPr>
          <w:trHeight w:val="397"/>
        </w:trPr>
        <w:tc>
          <w:tcPr>
            <w:tcW w:w="3544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074BA" w:rsidRPr="009C54AE" w:rsidRDefault="001074B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074BA" w:rsidRPr="009C54AE" w:rsidRDefault="001074BA" w:rsidP="001074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074BA" w:rsidRPr="009C54AE" w:rsidRDefault="001074BA" w:rsidP="001074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074BA" w:rsidRPr="009C54AE" w:rsidTr="002829F9">
        <w:trPr>
          <w:trHeight w:val="397"/>
        </w:trPr>
        <w:tc>
          <w:tcPr>
            <w:tcW w:w="7513" w:type="dxa"/>
          </w:tcPr>
          <w:p w:rsidR="001074BA" w:rsidRDefault="001074BA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074BA" w:rsidRPr="006574B3" w:rsidRDefault="001074BA" w:rsidP="002829F9">
            <w:pPr>
              <w:spacing w:after="0"/>
              <w:ind w:left="56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Duraj-Nowakowa K., Gruca-</w:t>
            </w:r>
            <w:proofErr w:type="spellStart"/>
            <w:r w:rsidRPr="006574B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6574B3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9755E1">
              <w:rPr>
                <w:rFonts w:ascii="Corbel" w:hAnsi="Corbel"/>
                <w:i/>
                <w:iCs/>
                <w:sz w:val="24"/>
                <w:szCs w:val="24"/>
              </w:rPr>
              <w:t>Rodzina, diagnoza, profilaktyka i wsparcie</w:t>
            </w:r>
            <w:r w:rsidRPr="006574B3">
              <w:rPr>
                <w:rFonts w:ascii="Corbel" w:hAnsi="Corbel"/>
                <w:sz w:val="24"/>
                <w:szCs w:val="24"/>
              </w:rPr>
              <w:t>. Wyd. UR. Rzeszów 2009.</w:t>
            </w:r>
          </w:p>
          <w:p w:rsidR="001074BA" w:rsidRDefault="001074BA" w:rsidP="002829F9">
            <w:pPr>
              <w:spacing w:after="0"/>
              <w:ind w:left="56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Janicka I., </w:t>
            </w:r>
            <w:r w:rsidRPr="006574B3">
              <w:rPr>
                <w:rFonts w:ascii="Corbel" w:hAnsi="Corbel"/>
                <w:i/>
                <w:sz w:val="24"/>
                <w:szCs w:val="24"/>
              </w:rPr>
              <w:t>Rodzice i dzieci w różnych systemach rodzinnych,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Wyd. Impuls, </w:t>
            </w:r>
            <w:r w:rsidRPr="006574B3">
              <w:rPr>
                <w:rFonts w:ascii="Corbel" w:hAnsi="Corbel"/>
                <w:sz w:val="24"/>
                <w:szCs w:val="24"/>
              </w:rPr>
              <w:t>Kraków 2010.</w:t>
            </w:r>
          </w:p>
          <w:p w:rsidR="001074BA" w:rsidRPr="006574B3" w:rsidRDefault="001074BA" w:rsidP="002829F9">
            <w:pPr>
              <w:spacing w:after="0"/>
              <w:ind w:left="56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Janicka I., Liberska H. (red.), </w:t>
            </w:r>
            <w:r w:rsidRPr="009755E1">
              <w:rPr>
                <w:rFonts w:ascii="Corbel" w:hAnsi="Corbel"/>
                <w:i/>
                <w:iCs/>
                <w:sz w:val="24"/>
                <w:szCs w:val="24"/>
              </w:rPr>
              <w:t>Psychologia rodziny</w:t>
            </w:r>
            <w:r>
              <w:rPr>
                <w:rFonts w:ascii="Corbel" w:hAnsi="Corbel"/>
                <w:sz w:val="24"/>
                <w:szCs w:val="24"/>
              </w:rPr>
              <w:t>, PWN, Warszawa 2019.</w:t>
            </w:r>
          </w:p>
          <w:p w:rsidR="001074BA" w:rsidRPr="00D24610" w:rsidRDefault="001074BA" w:rsidP="002829F9">
            <w:pPr>
              <w:pStyle w:val="Standard"/>
              <w:spacing w:line="276" w:lineRule="auto"/>
              <w:ind w:left="56"/>
              <w:contextualSpacing/>
              <w:rPr>
                <w:rFonts w:ascii="Corbel" w:eastAsia="TimesNewRomanPSMT" w:hAnsi="Corbel" w:cs="TimesNewRomanPSMT"/>
              </w:rPr>
            </w:pPr>
            <w:proofErr w:type="spellStart"/>
            <w:r w:rsidRPr="006574B3">
              <w:rPr>
                <w:rFonts w:ascii="Corbel" w:eastAsia="TimesNewRomanPSMT" w:hAnsi="Corbel" w:cs="TimesNewRomanPSMT"/>
              </w:rPr>
              <w:t>Jarosz</w:t>
            </w:r>
            <w:proofErr w:type="spellEnd"/>
            <w:r w:rsidRPr="006574B3">
              <w:rPr>
                <w:rFonts w:ascii="Corbel" w:eastAsia="TimesNewRomanPSMT" w:hAnsi="Corbel" w:cs="TimesNewRomanPSMT"/>
              </w:rPr>
              <w:t xml:space="preserve"> E., </w:t>
            </w:r>
            <w:proofErr w:type="spellStart"/>
            <w:r w:rsidRPr="006574B3">
              <w:rPr>
                <w:rFonts w:ascii="Corbel" w:eastAsia="TimesNewRomanPSMT" w:hAnsi="Corbel" w:cs="TimesNewRomanPSMT"/>
              </w:rPr>
              <w:t>Wysocka</w:t>
            </w:r>
            <w:proofErr w:type="spellEnd"/>
            <w:r w:rsidRPr="006574B3">
              <w:rPr>
                <w:rFonts w:ascii="Corbel" w:eastAsia="TimesNewRomanPSMT" w:hAnsi="Corbel" w:cs="TimesNewRomanPSMT"/>
              </w:rPr>
              <w:t xml:space="preserve"> E., </w:t>
            </w:r>
            <w:proofErr w:type="spellStart"/>
            <w:r w:rsidRPr="009755E1">
              <w:rPr>
                <w:rFonts w:ascii="Corbel" w:eastAsia="TimesNewRomanPSMT" w:hAnsi="Corbel" w:cs="TimesNewRomanPSMT"/>
                <w:i/>
                <w:iCs/>
              </w:rPr>
              <w:t>Diagnoza</w:t>
            </w:r>
            <w:proofErr w:type="spellEnd"/>
            <w:r w:rsidRPr="009755E1">
              <w:rPr>
                <w:rFonts w:ascii="Corbel" w:eastAsia="TimesNewRomanPSMT" w:hAnsi="Corbel" w:cs="TimesNewRomanPSMT"/>
                <w:i/>
                <w:iCs/>
              </w:rPr>
              <w:t xml:space="preserve"> </w:t>
            </w:r>
            <w:proofErr w:type="spellStart"/>
            <w:r w:rsidRPr="009755E1">
              <w:rPr>
                <w:rFonts w:ascii="Corbel" w:eastAsia="TimesNewRomanPSMT" w:hAnsi="Corbel" w:cs="TimesNewRomanPSMT"/>
                <w:i/>
                <w:iCs/>
              </w:rPr>
              <w:t>psychopedagogiczna</w:t>
            </w:r>
            <w:proofErr w:type="spellEnd"/>
            <w:r w:rsidRPr="009755E1">
              <w:rPr>
                <w:rFonts w:ascii="Corbel" w:eastAsia="TimesNewRomanPSMT" w:hAnsi="Corbel" w:cs="TimesNewRomanPSMT"/>
                <w:i/>
                <w:iCs/>
              </w:rPr>
              <w:t xml:space="preserve"> – </w:t>
            </w:r>
            <w:proofErr w:type="spellStart"/>
            <w:r w:rsidRPr="009755E1">
              <w:rPr>
                <w:rFonts w:ascii="Corbel" w:eastAsia="TimesNewRomanPSMT" w:hAnsi="Corbel" w:cs="TimesNewRomanPSMT"/>
                <w:i/>
                <w:iCs/>
              </w:rPr>
              <w:t>podstawowe</w:t>
            </w:r>
            <w:proofErr w:type="spellEnd"/>
            <w:r w:rsidRPr="009755E1">
              <w:rPr>
                <w:rFonts w:ascii="Corbel" w:eastAsia="TimesNewRomanPSMT" w:hAnsi="Corbel" w:cs="TimesNewRomanPSMT"/>
                <w:i/>
                <w:iCs/>
              </w:rPr>
              <w:t xml:space="preserve"> </w:t>
            </w:r>
            <w:proofErr w:type="spellStart"/>
            <w:r w:rsidRPr="009755E1">
              <w:rPr>
                <w:rFonts w:ascii="Corbel" w:eastAsia="TimesNewRomanPSMT" w:hAnsi="Corbel" w:cs="TimesNewRomanPSMT"/>
                <w:i/>
                <w:iCs/>
              </w:rPr>
              <w:t>problemy</w:t>
            </w:r>
            <w:proofErr w:type="spellEnd"/>
            <w:r w:rsidRPr="009755E1">
              <w:rPr>
                <w:rFonts w:ascii="Corbel" w:eastAsia="TimesNewRomanPSMT" w:hAnsi="Corbel" w:cs="TimesNewRomanPSMT"/>
                <w:i/>
                <w:iCs/>
              </w:rPr>
              <w:t xml:space="preserve"> </w:t>
            </w:r>
            <w:proofErr w:type="spellStart"/>
            <w:r w:rsidRPr="009755E1">
              <w:rPr>
                <w:rFonts w:ascii="Corbel" w:eastAsia="TimesNewRomanPSMT" w:hAnsi="Corbel" w:cs="TimesNewRomanPSMT"/>
                <w:i/>
                <w:iCs/>
              </w:rPr>
              <w:t>i</w:t>
            </w:r>
            <w:proofErr w:type="spellEnd"/>
            <w:r w:rsidRPr="009755E1">
              <w:rPr>
                <w:rFonts w:ascii="Corbel" w:eastAsia="TimesNewRomanPSMT" w:hAnsi="Corbel" w:cs="TimesNewRomanPSMT"/>
                <w:i/>
                <w:iCs/>
              </w:rPr>
              <w:t xml:space="preserve"> </w:t>
            </w:r>
            <w:proofErr w:type="spellStart"/>
            <w:r w:rsidRPr="009755E1">
              <w:rPr>
                <w:rFonts w:ascii="Corbel" w:eastAsia="TimesNewRomanPSMT" w:hAnsi="Corbel" w:cs="TimesNewRomanPSMT"/>
                <w:i/>
                <w:iCs/>
              </w:rPr>
              <w:t>rozwiązania</w:t>
            </w:r>
            <w:proofErr w:type="spellEnd"/>
            <w:r w:rsidRPr="006574B3">
              <w:rPr>
                <w:rFonts w:ascii="Corbel" w:eastAsia="TimesNewRomanPSMT" w:hAnsi="Corbel" w:cs="TimesNewRomanPSMT"/>
              </w:rPr>
              <w:t xml:space="preserve">, </w:t>
            </w:r>
            <w:proofErr w:type="spellStart"/>
            <w:r>
              <w:rPr>
                <w:rFonts w:ascii="Corbel" w:eastAsia="TimesNewRomanPSMT" w:hAnsi="Corbel" w:cs="TimesNewRomanPSMT"/>
              </w:rPr>
              <w:t>Wyd</w:t>
            </w:r>
            <w:proofErr w:type="spellEnd"/>
            <w:r>
              <w:rPr>
                <w:rFonts w:ascii="Corbel" w:eastAsia="TimesNewRomanPSMT" w:hAnsi="Corbel" w:cs="TimesNewRomanPSMT"/>
              </w:rPr>
              <w:t xml:space="preserve">. </w:t>
            </w:r>
            <w:proofErr w:type="spellStart"/>
            <w:r>
              <w:rPr>
                <w:rFonts w:ascii="Corbel" w:eastAsia="TimesNewRomanPSMT" w:hAnsi="Corbel" w:cs="TimesNewRomanPSMT"/>
              </w:rPr>
              <w:t>Akademickie</w:t>
            </w:r>
            <w:proofErr w:type="spellEnd"/>
            <w:r>
              <w:rPr>
                <w:rFonts w:ascii="Corbel" w:eastAsia="TimesNewRomanPSMT" w:hAnsi="Corbel" w:cs="TimesNewRomanPSMT"/>
              </w:rPr>
              <w:t xml:space="preserve"> „</w:t>
            </w:r>
            <w:proofErr w:type="spellStart"/>
            <w:r>
              <w:rPr>
                <w:rFonts w:ascii="Corbel" w:eastAsia="TimesNewRomanPSMT" w:hAnsi="Corbel" w:cs="TimesNewRomanPSMT"/>
              </w:rPr>
              <w:t>Żak</w:t>
            </w:r>
            <w:proofErr w:type="spellEnd"/>
            <w:r>
              <w:rPr>
                <w:rFonts w:ascii="Corbel" w:eastAsia="TimesNewRomanPSMT" w:hAnsi="Corbel" w:cs="TimesNewRomanPSMT"/>
              </w:rPr>
              <w:t xml:space="preserve">”, </w:t>
            </w:r>
            <w:r w:rsidRPr="006574B3">
              <w:rPr>
                <w:rFonts w:ascii="Corbel" w:eastAsia="TimesNewRomanPSMT" w:hAnsi="Corbel" w:cs="TimesNewRomanPSMT"/>
              </w:rPr>
              <w:t>Warszawa 2006</w:t>
            </w:r>
            <w:r>
              <w:rPr>
                <w:rFonts w:ascii="Corbel" w:eastAsia="TimesNewRomanPSMT" w:hAnsi="Corbel" w:cs="TimesNewRomanPSMT"/>
              </w:rPr>
              <w:t>.</w:t>
            </w:r>
          </w:p>
        </w:tc>
      </w:tr>
      <w:tr w:rsidR="001074BA" w:rsidRPr="009C54AE" w:rsidTr="002829F9">
        <w:trPr>
          <w:trHeight w:val="397"/>
        </w:trPr>
        <w:tc>
          <w:tcPr>
            <w:tcW w:w="7513" w:type="dxa"/>
          </w:tcPr>
          <w:p w:rsidR="001074BA" w:rsidRDefault="001074BA" w:rsidP="002829F9">
            <w:pPr>
              <w:spacing w:after="0"/>
              <w:ind w:left="56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1074BA" w:rsidRPr="00777E91" w:rsidRDefault="001074BA" w:rsidP="002829F9">
            <w:pPr>
              <w:spacing w:after="0"/>
              <w:ind w:left="56"/>
              <w:jc w:val="both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9755E1">
              <w:rPr>
                <w:rFonts w:ascii="Corbel" w:hAnsi="Corbel"/>
                <w:i/>
                <w:iCs/>
                <w:sz w:val="24"/>
                <w:szCs w:val="24"/>
              </w:rPr>
              <w:t>Wprowadzenie do systemowego rozumienia rodziny</w:t>
            </w:r>
            <w:r w:rsidRPr="006574B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Wyd. UJ, 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Kraków </w:t>
            </w:r>
            <w:r>
              <w:rPr>
                <w:rFonts w:ascii="Corbel" w:hAnsi="Corbel"/>
                <w:sz w:val="24"/>
                <w:szCs w:val="24"/>
              </w:rPr>
              <w:t>2006</w:t>
            </w:r>
            <w:r w:rsidRPr="006574B3">
              <w:rPr>
                <w:rFonts w:ascii="Corbel" w:hAnsi="Corbel"/>
                <w:sz w:val="24"/>
                <w:szCs w:val="24"/>
              </w:rPr>
              <w:t>.</w:t>
            </w:r>
          </w:p>
          <w:p w:rsidR="001074BA" w:rsidRPr="00CA34CE" w:rsidRDefault="001074BA" w:rsidP="002829F9">
            <w:pPr>
              <w:spacing w:after="0"/>
              <w:ind w:left="56"/>
              <w:jc w:val="both"/>
              <w:rPr>
                <w:rStyle w:val="apple-converted-space"/>
                <w:rFonts w:ascii="Corbel" w:hAnsi="Corbel"/>
                <w:sz w:val="24"/>
                <w:szCs w:val="24"/>
              </w:rPr>
            </w:pPr>
            <w:r w:rsidRPr="00CA34C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Gruca-</w:t>
            </w:r>
            <w:proofErr w:type="spellStart"/>
            <w:r w:rsidRPr="00CA34C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Miąsik</w:t>
            </w:r>
            <w:proofErr w:type="spellEnd"/>
            <w:r w:rsidRPr="00CA34C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U., (red.)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55E1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Opieka jako kategoria wychowawcza. Metody i formy stymulowania dzieci i młodzieży w rodzinie i środowisku lokalnym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Wyd. UR, Rzeszów, 2016.</w:t>
            </w:r>
            <w:r w:rsidRPr="00CA34CE">
              <w:rPr>
                <w:rStyle w:val="apple-converted-space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1074BA" w:rsidRPr="006574B3" w:rsidRDefault="001074BA" w:rsidP="002829F9">
            <w:pPr>
              <w:spacing w:after="0"/>
              <w:ind w:left="5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74B3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6574B3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574B3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Wyd. „Śląsk”, </w:t>
            </w:r>
            <w:r w:rsidRPr="006574B3">
              <w:rPr>
                <w:rFonts w:ascii="Corbel" w:hAnsi="Corbel"/>
                <w:sz w:val="24"/>
                <w:szCs w:val="24"/>
              </w:rPr>
              <w:t>Katowice 2010.</w:t>
            </w:r>
          </w:p>
          <w:p w:rsidR="001074BA" w:rsidRDefault="001074BA" w:rsidP="002829F9">
            <w:pPr>
              <w:pStyle w:val="Standard"/>
              <w:spacing w:line="276" w:lineRule="auto"/>
              <w:ind w:left="56"/>
              <w:rPr>
                <w:rFonts w:ascii="Corbel" w:eastAsia="TimesNewRomanPSMT" w:hAnsi="Corbel" w:cs="TimesNewRomanPSMT"/>
              </w:rPr>
            </w:pPr>
            <w:proofErr w:type="spellStart"/>
            <w:r w:rsidRPr="006574B3">
              <w:rPr>
                <w:rFonts w:ascii="Corbel" w:hAnsi="Corbel"/>
              </w:rPr>
              <w:t>Liszcz</w:t>
            </w:r>
            <w:proofErr w:type="spellEnd"/>
            <w:r w:rsidRPr="006574B3">
              <w:rPr>
                <w:rFonts w:ascii="Corbel" w:hAnsi="Corbel"/>
              </w:rPr>
              <w:t xml:space="preserve"> K., </w:t>
            </w:r>
            <w:proofErr w:type="spellStart"/>
            <w:r w:rsidRPr="006574B3">
              <w:rPr>
                <w:rFonts w:ascii="Corbel" w:hAnsi="Corbel"/>
                <w:i/>
              </w:rPr>
              <w:t>Dziecko</w:t>
            </w:r>
            <w:proofErr w:type="spellEnd"/>
            <w:r w:rsidRPr="006574B3">
              <w:rPr>
                <w:rFonts w:ascii="Corbel" w:hAnsi="Corbel"/>
                <w:i/>
              </w:rPr>
              <w:t xml:space="preserve"> z FAS w </w:t>
            </w:r>
            <w:proofErr w:type="spellStart"/>
            <w:r w:rsidRPr="006574B3">
              <w:rPr>
                <w:rFonts w:ascii="Corbel" w:hAnsi="Corbel"/>
                <w:i/>
              </w:rPr>
              <w:t>szkole</w:t>
            </w:r>
            <w:proofErr w:type="spellEnd"/>
            <w:r w:rsidRPr="006574B3">
              <w:rPr>
                <w:rFonts w:ascii="Corbel" w:hAnsi="Corbel"/>
                <w:i/>
              </w:rPr>
              <w:t xml:space="preserve"> </w:t>
            </w:r>
            <w:proofErr w:type="spellStart"/>
            <w:r w:rsidRPr="006574B3">
              <w:rPr>
                <w:rFonts w:ascii="Corbel" w:hAnsi="Corbel"/>
                <w:i/>
              </w:rPr>
              <w:t>i</w:t>
            </w:r>
            <w:proofErr w:type="spellEnd"/>
            <w:r w:rsidRPr="006574B3">
              <w:rPr>
                <w:rFonts w:ascii="Corbel" w:hAnsi="Corbel"/>
                <w:i/>
              </w:rPr>
              <w:t xml:space="preserve"> w </w:t>
            </w:r>
            <w:proofErr w:type="spellStart"/>
            <w:r w:rsidRPr="006574B3">
              <w:rPr>
                <w:rFonts w:ascii="Corbel" w:hAnsi="Corbel"/>
                <w:i/>
              </w:rPr>
              <w:t>domu</w:t>
            </w:r>
            <w:proofErr w:type="spellEnd"/>
            <w:r w:rsidRPr="006574B3"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Wyd</w:t>
            </w:r>
            <w:proofErr w:type="spellEnd"/>
            <w:r>
              <w:rPr>
                <w:rFonts w:ascii="Corbel" w:hAnsi="Corbel"/>
              </w:rPr>
              <w:t>. „</w:t>
            </w:r>
            <w:proofErr w:type="spellStart"/>
            <w:r>
              <w:rPr>
                <w:rFonts w:ascii="Corbel" w:hAnsi="Corbel"/>
              </w:rPr>
              <w:t>Rubikon</w:t>
            </w:r>
            <w:proofErr w:type="spellEnd"/>
            <w:r>
              <w:rPr>
                <w:rFonts w:ascii="Corbel" w:hAnsi="Corbel"/>
              </w:rPr>
              <w:t xml:space="preserve">”, </w:t>
            </w:r>
            <w:proofErr w:type="spellStart"/>
            <w:r w:rsidRPr="006574B3">
              <w:rPr>
                <w:rFonts w:ascii="Corbel" w:hAnsi="Corbel"/>
              </w:rPr>
              <w:t>Kraków</w:t>
            </w:r>
            <w:proofErr w:type="spellEnd"/>
            <w:r w:rsidRPr="006574B3">
              <w:rPr>
                <w:rFonts w:ascii="Corbel" w:hAnsi="Corbel"/>
              </w:rPr>
              <w:t xml:space="preserve"> 2011.</w:t>
            </w:r>
            <w:r>
              <w:rPr>
                <w:rFonts w:ascii="Corbel" w:eastAsia="TimesNewRomanPSMT" w:hAnsi="Corbel" w:cs="TimesNewRomanPSMT"/>
              </w:rPr>
              <w:t xml:space="preserve"> </w:t>
            </w:r>
          </w:p>
          <w:p w:rsidR="001074BA" w:rsidRPr="00D24610" w:rsidRDefault="001074BA" w:rsidP="002829F9">
            <w:pPr>
              <w:spacing w:after="0"/>
              <w:ind w:left="56"/>
              <w:jc w:val="both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Sewery</w:t>
            </w:r>
            <w:r>
              <w:rPr>
                <w:rFonts w:ascii="Corbel" w:hAnsi="Corbel"/>
                <w:sz w:val="24"/>
                <w:szCs w:val="24"/>
              </w:rPr>
              <w:t xml:space="preserve">ńska 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6574B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WS i P, </w:t>
            </w:r>
            <w:r w:rsidRPr="006574B3">
              <w:rPr>
                <w:rFonts w:ascii="Corbel" w:hAnsi="Corbel"/>
                <w:sz w:val="24"/>
                <w:szCs w:val="24"/>
              </w:rPr>
              <w:t>Warszawa 2004.</w:t>
            </w:r>
          </w:p>
        </w:tc>
      </w:tr>
    </w:tbl>
    <w:p w:rsidR="001074BA" w:rsidRPr="009C54AE" w:rsidRDefault="001074BA" w:rsidP="001074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074BA" w:rsidRPr="009C54AE" w:rsidRDefault="001074BA" w:rsidP="001074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2D1A" w:rsidRDefault="001074BA" w:rsidP="001074BA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594" w:rsidRDefault="004E1594" w:rsidP="001074BA">
      <w:pPr>
        <w:spacing w:after="0" w:line="240" w:lineRule="auto"/>
      </w:pPr>
      <w:r>
        <w:separator/>
      </w:r>
    </w:p>
  </w:endnote>
  <w:endnote w:type="continuationSeparator" w:id="0">
    <w:p w:rsidR="004E1594" w:rsidRDefault="004E1594" w:rsidP="0010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charset w:val="00"/>
    <w:family w:val="roman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594" w:rsidRDefault="004E1594" w:rsidP="001074BA">
      <w:pPr>
        <w:spacing w:after="0" w:line="240" w:lineRule="auto"/>
      </w:pPr>
      <w:r>
        <w:separator/>
      </w:r>
    </w:p>
  </w:footnote>
  <w:footnote w:type="continuationSeparator" w:id="0">
    <w:p w:rsidR="004E1594" w:rsidRDefault="004E1594" w:rsidP="001074BA">
      <w:pPr>
        <w:spacing w:after="0" w:line="240" w:lineRule="auto"/>
      </w:pPr>
      <w:r>
        <w:continuationSeparator/>
      </w:r>
    </w:p>
  </w:footnote>
  <w:footnote w:id="1">
    <w:p w:rsidR="001074BA" w:rsidRDefault="001074BA" w:rsidP="001074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0485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BA"/>
    <w:rsid w:val="000F3D3B"/>
    <w:rsid w:val="001074BA"/>
    <w:rsid w:val="00144740"/>
    <w:rsid w:val="0015690A"/>
    <w:rsid w:val="00342D1A"/>
    <w:rsid w:val="004E1594"/>
    <w:rsid w:val="006B121C"/>
    <w:rsid w:val="00775504"/>
    <w:rsid w:val="00FE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C1EDB-FDB2-4070-BABC-891010D1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4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74B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074B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74B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074BA"/>
    <w:rPr>
      <w:vertAlign w:val="superscript"/>
    </w:rPr>
  </w:style>
  <w:style w:type="paragraph" w:customStyle="1" w:styleId="Punktygwne">
    <w:name w:val="Punkty główne"/>
    <w:basedOn w:val="Normalny"/>
    <w:rsid w:val="001074B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1074B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074B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074B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1074B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074BA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1074B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074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074B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Pogrubienie">
    <w:name w:val="Strong"/>
    <w:basedOn w:val="Domylnaczcionkaakapitu"/>
    <w:uiPriority w:val="22"/>
    <w:qFormat/>
    <w:rsid w:val="001074BA"/>
    <w:rPr>
      <w:b/>
      <w:bCs/>
    </w:rPr>
  </w:style>
  <w:style w:type="character" w:customStyle="1" w:styleId="apple-converted-space">
    <w:name w:val="apple-converted-space"/>
    <w:rsid w:val="001074B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74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7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1074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2024-07-10T19:17:00Z</dcterms:created>
  <dcterms:modified xsi:type="dcterms:W3CDTF">2024-07-10T19:18:00Z</dcterms:modified>
</cp:coreProperties>
</file>