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9B" w:rsidRPr="008966E5" w:rsidRDefault="00A72B9B" w:rsidP="00A72B9B">
      <w:pPr>
        <w:spacing w:line="240" w:lineRule="auto"/>
        <w:jc w:val="right"/>
        <w:rPr>
          <w:rFonts w:ascii="Corbel" w:hAnsi="Corbel"/>
          <w:bCs/>
          <w:i/>
        </w:rPr>
      </w:pPr>
      <w:r w:rsidRPr="008966E5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8966E5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A72B9B" w:rsidRPr="008966E5" w:rsidRDefault="00A72B9B" w:rsidP="00A72B9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66E5">
        <w:rPr>
          <w:rFonts w:ascii="Corbel" w:hAnsi="Corbel"/>
          <w:b/>
          <w:smallCaps/>
          <w:sz w:val="24"/>
          <w:szCs w:val="24"/>
        </w:rPr>
        <w:t>SYLABUS</w:t>
      </w:r>
    </w:p>
    <w:p w:rsidR="00A72B9B" w:rsidRDefault="00A72B9B" w:rsidP="00A72B9B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8966E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b/>
          <w:i/>
          <w:iCs/>
          <w:smallCaps/>
          <w:sz w:val="24"/>
          <w:szCs w:val="24"/>
        </w:rPr>
        <w:t>202</w:t>
      </w:r>
      <w:r w:rsidR="000E78F0">
        <w:rPr>
          <w:rFonts w:ascii="Corbel" w:hAnsi="Corbel" w:cs="Corbel"/>
          <w:b/>
          <w:i/>
          <w:iCs/>
          <w:smallCaps/>
          <w:sz w:val="24"/>
          <w:szCs w:val="24"/>
        </w:rPr>
        <w:t>4-2027</w:t>
      </w:r>
    </w:p>
    <w:p w:rsidR="00A72B9B" w:rsidRPr="008966E5" w:rsidRDefault="00A72B9B" w:rsidP="00A72B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966E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8966E5">
        <w:rPr>
          <w:rFonts w:ascii="Corbel" w:hAnsi="Corbel"/>
          <w:i/>
          <w:sz w:val="24"/>
          <w:szCs w:val="24"/>
        </w:rPr>
        <w:t xml:space="preserve"> </w:t>
      </w:r>
      <w:r w:rsidRPr="008966E5">
        <w:rPr>
          <w:rFonts w:ascii="Corbel" w:hAnsi="Corbel"/>
          <w:i/>
          <w:sz w:val="20"/>
          <w:szCs w:val="20"/>
        </w:rPr>
        <w:t>(skrajne daty</w:t>
      </w:r>
      <w:r w:rsidRPr="008966E5">
        <w:rPr>
          <w:rFonts w:ascii="Corbel" w:hAnsi="Corbel"/>
          <w:sz w:val="20"/>
          <w:szCs w:val="20"/>
        </w:rPr>
        <w:t>)</w:t>
      </w:r>
    </w:p>
    <w:p w:rsidR="00A72B9B" w:rsidRPr="00734A98" w:rsidRDefault="00A72B9B" w:rsidP="00A72B9B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34A98">
        <w:rPr>
          <w:rFonts w:ascii="Corbel" w:hAnsi="Corbel"/>
          <w:b/>
          <w:sz w:val="20"/>
          <w:szCs w:val="20"/>
        </w:rPr>
        <w:t>Rok akademicki 202</w:t>
      </w:r>
      <w:r w:rsidR="000E78F0">
        <w:rPr>
          <w:rFonts w:ascii="Corbel" w:hAnsi="Corbel"/>
          <w:b/>
          <w:sz w:val="20"/>
          <w:szCs w:val="20"/>
        </w:rPr>
        <w:t>5</w:t>
      </w:r>
      <w:r w:rsidRPr="00734A98">
        <w:rPr>
          <w:rFonts w:ascii="Corbel" w:hAnsi="Corbel"/>
          <w:b/>
          <w:sz w:val="20"/>
          <w:szCs w:val="20"/>
        </w:rPr>
        <w:t>/202</w:t>
      </w:r>
      <w:r w:rsidR="000E78F0">
        <w:rPr>
          <w:rFonts w:ascii="Corbel" w:hAnsi="Corbel"/>
          <w:b/>
          <w:sz w:val="20"/>
          <w:szCs w:val="20"/>
        </w:rPr>
        <w:t>6</w:t>
      </w:r>
    </w:p>
    <w:p w:rsidR="00A72B9B" w:rsidRPr="00734A98" w:rsidRDefault="00A72B9B" w:rsidP="00A72B9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966E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4EC">
              <w:rPr>
                <w:rFonts w:ascii="Corbel" w:hAnsi="Corbel"/>
                <w:sz w:val="24"/>
                <w:szCs w:val="24"/>
              </w:rPr>
              <w:t xml:space="preserve">Metodyka pracy z osobami </w:t>
            </w:r>
            <w:r w:rsidR="000E78F0" w:rsidRPr="002764EC">
              <w:rPr>
                <w:rFonts w:ascii="Corbel" w:hAnsi="Corbel"/>
                <w:sz w:val="24"/>
                <w:szCs w:val="24"/>
              </w:rPr>
              <w:t>z niepełnosprawnością i starszymi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4EC"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Kolegium Nauk Społecznych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4EC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4EC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4E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4E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4E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64EC">
              <w:rPr>
                <w:rFonts w:ascii="Corbel" w:hAnsi="Corbel"/>
                <w:sz w:val="24"/>
                <w:szCs w:val="24"/>
              </w:rPr>
              <w:t>Rok 2, semestr 3, 4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72B9B" w:rsidRPr="002764EC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4EC">
              <w:rPr>
                <w:rFonts w:ascii="Corbel" w:hAnsi="Corbel"/>
                <w:b w:val="0"/>
                <w:sz w:val="24"/>
                <w:szCs w:val="24"/>
              </w:rPr>
              <w:t>Przedmioty specjalnościowe, sp.</w:t>
            </w:r>
            <w:r w:rsidR="000E78F0" w:rsidRPr="002764EC">
              <w:rPr>
                <w:rFonts w:ascii="Corbel" w:hAnsi="Corbel"/>
                <w:b w:val="0"/>
                <w:sz w:val="24"/>
                <w:szCs w:val="24"/>
              </w:rPr>
              <w:t xml:space="preserve"> Pomoc i wsparcie osoby starszej </w:t>
            </w:r>
            <w:r w:rsidR="006A6138" w:rsidRPr="002764EC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0E78F0" w:rsidRPr="002764EC">
              <w:rPr>
                <w:rFonts w:ascii="Corbel" w:hAnsi="Corbel"/>
                <w:b w:val="0"/>
                <w:sz w:val="24"/>
                <w:szCs w:val="24"/>
              </w:rPr>
              <w:t>i z niepełnosprawnością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72B9B" w:rsidRPr="008966E5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72B9B" w:rsidRPr="008966E5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8966E5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A72B9B" w:rsidRPr="008966E5" w:rsidTr="002829F9">
        <w:tc>
          <w:tcPr>
            <w:tcW w:w="2694" w:type="dxa"/>
            <w:vAlign w:val="center"/>
          </w:tcPr>
          <w:p w:rsidR="00A72B9B" w:rsidRPr="008966E5" w:rsidRDefault="00A72B9B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72B9B" w:rsidRPr="008966E5" w:rsidRDefault="00A72B9B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72B9B" w:rsidRPr="008966E5" w:rsidRDefault="00A72B9B" w:rsidP="00A72B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 xml:space="preserve">* </w:t>
      </w:r>
      <w:r w:rsidRPr="008966E5">
        <w:rPr>
          <w:rFonts w:ascii="Corbel" w:hAnsi="Corbel"/>
          <w:i/>
          <w:sz w:val="24"/>
          <w:szCs w:val="24"/>
        </w:rPr>
        <w:t>-</w:t>
      </w:r>
      <w:r w:rsidRPr="008966E5">
        <w:rPr>
          <w:rFonts w:ascii="Corbel" w:hAnsi="Corbel"/>
          <w:b w:val="0"/>
          <w:i/>
          <w:sz w:val="24"/>
          <w:szCs w:val="24"/>
        </w:rPr>
        <w:t>opcjonalni</w:t>
      </w:r>
      <w:r w:rsidRPr="008966E5">
        <w:rPr>
          <w:rFonts w:ascii="Corbel" w:hAnsi="Corbel"/>
          <w:b w:val="0"/>
          <w:sz w:val="24"/>
          <w:szCs w:val="24"/>
        </w:rPr>
        <w:t>e,</w:t>
      </w:r>
      <w:r w:rsidRPr="008966E5">
        <w:rPr>
          <w:rFonts w:ascii="Corbel" w:hAnsi="Corbel"/>
          <w:i/>
          <w:sz w:val="24"/>
          <w:szCs w:val="24"/>
        </w:rPr>
        <w:t xml:space="preserve"> </w:t>
      </w:r>
      <w:r w:rsidRPr="008966E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72B9B" w:rsidRPr="008966E5" w:rsidRDefault="00A72B9B" w:rsidP="00A72B9B">
      <w:pPr>
        <w:pStyle w:val="Podpunkty"/>
        <w:ind w:left="0"/>
        <w:rPr>
          <w:rFonts w:ascii="Corbel" w:hAnsi="Corbel"/>
          <w:sz w:val="24"/>
          <w:szCs w:val="24"/>
        </w:rPr>
      </w:pPr>
    </w:p>
    <w:p w:rsidR="00A72B9B" w:rsidRPr="008966E5" w:rsidRDefault="00A72B9B" w:rsidP="00A72B9B">
      <w:pPr>
        <w:pStyle w:val="Podpunkty"/>
        <w:ind w:left="284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72B9B" w:rsidRPr="008966E5" w:rsidRDefault="00A72B9B" w:rsidP="00A72B9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A72B9B" w:rsidRPr="008966E5" w:rsidTr="002829F9">
        <w:tc>
          <w:tcPr>
            <w:tcW w:w="1048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66E5">
              <w:rPr>
                <w:rFonts w:ascii="Corbel" w:hAnsi="Corbel"/>
                <w:szCs w:val="24"/>
              </w:rPr>
              <w:t>Semestr</w:t>
            </w:r>
          </w:p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66E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66E5">
              <w:rPr>
                <w:rFonts w:ascii="Corbel" w:hAnsi="Corbel"/>
                <w:szCs w:val="24"/>
              </w:rPr>
              <w:t>Wykł</w:t>
            </w:r>
            <w:proofErr w:type="spellEnd"/>
            <w:r w:rsidRPr="008966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66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66E5">
              <w:rPr>
                <w:rFonts w:ascii="Corbel" w:hAnsi="Corbel"/>
                <w:szCs w:val="24"/>
              </w:rPr>
              <w:t>Konw</w:t>
            </w:r>
            <w:proofErr w:type="spellEnd"/>
            <w:r w:rsidRPr="008966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66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66E5">
              <w:rPr>
                <w:rFonts w:ascii="Corbel" w:hAnsi="Corbel"/>
                <w:szCs w:val="24"/>
              </w:rPr>
              <w:t>Sem</w:t>
            </w:r>
            <w:proofErr w:type="spellEnd"/>
            <w:r w:rsidRPr="008966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66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66E5">
              <w:rPr>
                <w:rFonts w:ascii="Corbel" w:hAnsi="Corbel"/>
                <w:szCs w:val="24"/>
              </w:rPr>
              <w:t>Prakt</w:t>
            </w:r>
            <w:proofErr w:type="spellEnd"/>
            <w:r w:rsidRPr="008966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966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A72B9B" w:rsidRPr="008966E5" w:rsidRDefault="00A72B9B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66E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72B9B" w:rsidRPr="008966E5" w:rsidTr="002829F9">
        <w:trPr>
          <w:trHeight w:val="453"/>
        </w:trPr>
        <w:tc>
          <w:tcPr>
            <w:tcW w:w="1048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A72B9B" w:rsidRPr="002764EC" w:rsidRDefault="000E78F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64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72B9B" w:rsidRPr="008966E5" w:rsidTr="002829F9">
        <w:trPr>
          <w:trHeight w:val="453"/>
        </w:trPr>
        <w:tc>
          <w:tcPr>
            <w:tcW w:w="1048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A72B9B" w:rsidRPr="008966E5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A72B9B" w:rsidRPr="002764EC" w:rsidRDefault="00A72B9B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64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72B9B" w:rsidRPr="008966E5" w:rsidRDefault="00A72B9B" w:rsidP="00A72B9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72B9B" w:rsidRPr="008966E5" w:rsidRDefault="00A72B9B" w:rsidP="00A72B9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72B9B" w:rsidRPr="008966E5" w:rsidRDefault="00A72B9B" w:rsidP="00A72B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>1.2.</w:t>
      </w:r>
      <w:r w:rsidRPr="008966E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72B9B" w:rsidRPr="008966E5" w:rsidRDefault="00A72B9B" w:rsidP="00A72B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966E5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8966E5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  </w:t>
      </w:r>
      <w:r w:rsidRPr="008966E5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A72B9B" w:rsidRPr="008966E5" w:rsidRDefault="00A72B9B" w:rsidP="00A72B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66E5">
        <w:rPr>
          <w:rFonts w:ascii="MS Gothic" w:eastAsia="MS Gothic" w:hAnsi="MS Gothic" w:cs="MS Gothic" w:hint="eastAsia"/>
          <w:b w:val="0"/>
          <w:szCs w:val="24"/>
        </w:rPr>
        <w:t>☐</w:t>
      </w:r>
      <w:r w:rsidRPr="008966E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72B9B" w:rsidRPr="008966E5" w:rsidRDefault="00A72B9B" w:rsidP="00A72B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966E5">
        <w:rPr>
          <w:rFonts w:ascii="Corbel" w:hAnsi="Corbel"/>
          <w:smallCaps w:val="0"/>
          <w:szCs w:val="24"/>
        </w:rPr>
        <w:t xml:space="preserve">1.3 </w:t>
      </w:r>
      <w:r w:rsidRPr="008966E5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zCs w:val="24"/>
        </w:rPr>
      </w:pPr>
      <w:r w:rsidRPr="008966E5">
        <w:rPr>
          <w:rFonts w:ascii="Corbel" w:hAnsi="Corbel"/>
          <w:szCs w:val="24"/>
        </w:rPr>
        <w:t xml:space="preserve">2.Wymagania wstępne </w:t>
      </w: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A72B9B" w:rsidRPr="008966E5" w:rsidTr="002829F9">
        <w:tc>
          <w:tcPr>
            <w:tcW w:w="9670" w:type="dxa"/>
          </w:tcPr>
          <w:p w:rsidR="00A72B9B" w:rsidRPr="008966E5" w:rsidRDefault="00A72B9B" w:rsidP="002829F9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lastRenderedPageBreak/>
              <w:t xml:space="preserve">Uzyskanie zaliczenia z przedmiotów: wprowadzenie do psychologii, wprowadzenie do pedagogiki, psychologia rodziny, pedagogika rodziny. </w:t>
            </w:r>
          </w:p>
        </w:tc>
      </w:tr>
    </w:tbl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zCs w:val="24"/>
        </w:rPr>
      </w:pPr>
      <w:r w:rsidRPr="008966E5">
        <w:rPr>
          <w:rFonts w:ascii="Corbel" w:hAnsi="Corbel"/>
          <w:szCs w:val="24"/>
        </w:rPr>
        <w:t>3. cele, efekty uczenia się , treści Programowe i stosowane metody Dydaktyczne</w:t>
      </w: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zCs w:val="24"/>
        </w:rPr>
      </w:pPr>
    </w:p>
    <w:p w:rsidR="00A72B9B" w:rsidRPr="008966E5" w:rsidRDefault="00A72B9B" w:rsidP="00A72B9B">
      <w:pPr>
        <w:pStyle w:val="Podpunkty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>3.1 Cele przedmiotu</w:t>
      </w:r>
    </w:p>
    <w:p w:rsidR="00A72B9B" w:rsidRPr="008966E5" w:rsidRDefault="00A72B9B" w:rsidP="00A72B9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3"/>
        <w:gridCol w:w="8141"/>
      </w:tblGrid>
      <w:tr w:rsidR="00A72B9B" w:rsidRPr="008966E5" w:rsidTr="002829F9">
        <w:tc>
          <w:tcPr>
            <w:tcW w:w="851" w:type="dxa"/>
            <w:vAlign w:val="center"/>
          </w:tcPr>
          <w:p w:rsidR="00A72B9B" w:rsidRPr="008966E5" w:rsidRDefault="00A72B9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72B9B" w:rsidRPr="00202B12" w:rsidRDefault="00A72B9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2B12">
              <w:rPr>
                <w:rFonts w:ascii="Corbel" w:hAnsi="Corbel"/>
                <w:b w:val="0"/>
                <w:color w:val="000000"/>
                <w:w w:val="94"/>
                <w:sz w:val="24"/>
                <w:szCs w:val="24"/>
              </w:rPr>
              <w:t xml:space="preserve">student zdobędzie uporządkowaną wiedzę o zasadach, metodach, formach i środkach pracy </w:t>
            </w:r>
            <w:r w:rsidRPr="00202B12">
              <w:rPr>
                <w:rFonts w:ascii="Corbel" w:hAnsi="Corbel"/>
                <w:b w:val="0"/>
                <w:color w:val="000000"/>
                <w:w w:val="95"/>
                <w:sz w:val="24"/>
                <w:szCs w:val="24"/>
              </w:rPr>
              <w:t>z osobami niepełnosprawnymi;</w:t>
            </w:r>
          </w:p>
        </w:tc>
      </w:tr>
      <w:tr w:rsidR="00A72B9B" w:rsidRPr="008966E5" w:rsidTr="002829F9">
        <w:tc>
          <w:tcPr>
            <w:tcW w:w="851" w:type="dxa"/>
            <w:vAlign w:val="center"/>
          </w:tcPr>
          <w:p w:rsidR="00A72B9B" w:rsidRPr="008966E5" w:rsidRDefault="00A72B9B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72B9B" w:rsidRPr="00202B12" w:rsidRDefault="00A72B9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2B12">
              <w:rPr>
                <w:rFonts w:ascii="Corbel" w:hAnsi="Corbel"/>
                <w:b w:val="0"/>
                <w:color w:val="000000"/>
                <w:w w:val="95"/>
                <w:sz w:val="24"/>
                <w:szCs w:val="24"/>
              </w:rPr>
              <w:t xml:space="preserve">student poznaj istotę rehabilitacji osób niepełnosprawnych, cele i zadania rehabilitacji, sposoby ich </w:t>
            </w:r>
            <w:r w:rsidRPr="00202B12">
              <w:rPr>
                <w:rFonts w:ascii="Corbel" w:hAnsi="Corbel"/>
                <w:b w:val="0"/>
                <w:color w:val="000000"/>
                <w:spacing w:val="-2"/>
                <w:w w:val="95"/>
                <w:sz w:val="24"/>
                <w:szCs w:val="24"/>
              </w:rPr>
              <w:t>realizacji;</w:t>
            </w:r>
          </w:p>
        </w:tc>
      </w:tr>
      <w:tr w:rsidR="00A72B9B" w:rsidRPr="008966E5" w:rsidTr="002829F9">
        <w:tc>
          <w:tcPr>
            <w:tcW w:w="851" w:type="dxa"/>
            <w:vAlign w:val="center"/>
          </w:tcPr>
          <w:p w:rsidR="00A72B9B" w:rsidRPr="008966E5" w:rsidRDefault="00A72B9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72B9B" w:rsidRPr="00202B12" w:rsidRDefault="00A72B9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2B12">
              <w:rPr>
                <w:rFonts w:ascii="Corbel" w:hAnsi="Corbel"/>
                <w:b w:val="0"/>
                <w:color w:val="000000"/>
                <w:w w:val="93"/>
                <w:sz w:val="24"/>
                <w:szCs w:val="24"/>
              </w:rPr>
              <w:t xml:space="preserve">doskonali umiejętności planowania i realizacji działania w zakresie diagnozowania możliwości </w:t>
            </w:r>
            <w:r w:rsidRPr="00202B12">
              <w:rPr>
                <w:rFonts w:ascii="Corbel" w:hAnsi="Corbel"/>
                <w:b w:val="0"/>
                <w:color w:val="000000"/>
                <w:w w:val="95"/>
                <w:sz w:val="24"/>
                <w:szCs w:val="24"/>
              </w:rPr>
              <w:t xml:space="preserve">i ograniczeń podopiecznego, budowy celów ogólnych i szczegółowych rehabilitacji, doboru metod, </w:t>
            </w:r>
            <w:r w:rsidRPr="00202B12">
              <w:rPr>
                <w:rFonts w:ascii="Corbel" w:hAnsi="Corbel"/>
                <w:b w:val="0"/>
                <w:color w:val="000000"/>
                <w:w w:val="96"/>
                <w:sz w:val="24"/>
                <w:szCs w:val="24"/>
              </w:rPr>
              <w:t>technik i form pracy;</w:t>
            </w:r>
          </w:p>
        </w:tc>
      </w:tr>
      <w:tr w:rsidR="00A72B9B" w:rsidRPr="008966E5" w:rsidTr="002829F9">
        <w:tc>
          <w:tcPr>
            <w:tcW w:w="851" w:type="dxa"/>
            <w:vAlign w:val="center"/>
          </w:tcPr>
          <w:p w:rsidR="00A72B9B" w:rsidRPr="008966E5" w:rsidRDefault="00A72B9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66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72B9B" w:rsidRPr="00202B12" w:rsidRDefault="00A72B9B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color w:val="000000"/>
                <w:w w:val="93"/>
                <w:sz w:val="24"/>
                <w:szCs w:val="24"/>
              </w:rPr>
            </w:pPr>
            <w:r w:rsidRPr="00202B12">
              <w:rPr>
                <w:rFonts w:ascii="Corbel" w:hAnsi="Corbel"/>
                <w:b w:val="0"/>
                <w:bCs/>
                <w:w w:val="94"/>
                <w:sz w:val="24"/>
                <w:szCs w:val="24"/>
              </w:rPr>
              <w:t xml:space="preserve">rozwinie umiejętność współdziałania i współpracy w zespołach interdyscyplinarnych świadczących </w:t>
            </w:r>
            <w:r w:rsidRPr="00202B12">
              <w:rPr>
                <w:rFonts w:ascii="Corbel" w:hAnsi="Corbel"/>
                <w:b w:val="0"/>
                <w:bCs/>
                <w:w w:val="95"/>
                <w:sz w:val="24"/>
                <w:szCs w:val="24"/>
              </w:rPr>
              <w:t xml:space="preserve">usługi rehabilitacyjne, terapeutyczne wobec osób niepełnosprawnych, niedostosowanych społecznie, </w:t>
            </w:r>
            <w:r w:rsidRPr="00202B12">
              <w:rPr>
                <w:rFonts w:ascii="Corbel" w:hAnsi="Corbel"/>
                <w:b w:val="0"/>
                <w:bCs/>
                <w:spacing w:val="-1"/>
                <w:w w:val="94"/>
                <w:sz w:val="24"/>
                <w:szCs w:val="24"/>
              </w:rPr>
              <w:t>zagrożonych marginalizacją i wykluczeniem społecznym.</w:t>
            </w:r>
          </w:p>
        </w:tc>
      </w:tr>
    </w:tbl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72B9B" w:rsidRPr="008966E5" w:rsidRDefault="00A72B9B" w:rsidP="00A72B9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b/>
          <w:sz w:val="24"/>
          <w:szCs w:val="24"/>
        </w:rPr>
        <w:t>3.2 Efekty uczenia się dla przedmiotu</w:t>
      </w:r>
      <w:r w:rsidRPr="008966E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6"/>
        <w:gridCol w:w="5538"/>
        <w:gridCol w:w="1830"/>
      </w:tblGrid>
      <w:tr w:rsidR="00A72B9B" w:rsidRPr="008966E5" w:rsidTr="002829F9">
        <w:tc>
          <w:tcPr>
            <w:tcW w:w="1701" w:type="dxa"/>
            <w:vAlign w:val="center"/>
          </w:tcPr>
          <w:p w:rsidR="00A72B9B" w:rsidRPr="008966E5" w:rsidRDefault="00A72B9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smallCaps w:val="0"/>
                <w:szCs w:val="24"/>
              </w:rPr>
              <w:t>EK</w:t>
            </w: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72B9B" w:rsidRPr="008966E5" w:rsidRDefault="00A72B9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72B9B" w:rsidRPr="008966E5" w:rsidRDefault="00A72B9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66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72B9B" w:rsidRPr="008966E5" w:rsidTr="002829F9">
        <w:tc>
          <w:tcPr>
            <w:tcW w:w="1701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966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Scharakteryzuje </w:t>
            </w:r>
            <w:r w:rsidRPr="00742BC8">
              <w:rPr>
                <w:rFonts w:ascii="Corbel" w:hAnsi="Corbel"/>
                <w:szCs w:val="24"/>
              </w:rPr>
              <w:t xml:space="preserve">w zaawansowanym stopniu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>normy i procedury stosowane w instytucjach i organizacjach systemu wspierania rodziny i systemu pomocy społecznej działających na rzecz  Osób, w tym dzieci i rodzin osób z niepełnosprawnościami znajdujących się w różnych sytuacjach kryzysowych oraz wymagających pomocy i wsparcia</w:t>
            </w:r>
          </w:p>
        </w:tc>
        <w:tc>
          <w:tcPr>
            <w:tcW w:w="1873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72B9B" w:rsidRPr="008966E5" w:rsidTr="002829F9">
        <w:tc>
          <w:tcPr>
            <w:tcW w:w="1701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Określi </w:t>
            </w:r>
            <w:r w:rsidRPr="00742BC8">
              <w:rPr>
                <w:rFonts w:ascii="Corbel" w:hAnsi="Corbel"/>
                <w:szCs w:val="24"/>
              </w:rPr>
              <w:t xml:space="preserve">w zaawansowanym stopniu </w:t>
            </w: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sposoby </w:t>
            </w:r>
            <w:r w:rsidRPr="008966E5">
              <w:rPr>
                <w:rFonts w:ascii="Corbel" w:hAnsi="Corbel"/>
                <w:b w:val="0"/>
                <w:color w:val="000000"/>
                <w:w w:val="93"/>
                <w:szCs w:val="24"/>
              </w:rPr>
              <w:t xml:space="preserve">diagnozowania możliwości </w:t>
            </w:r>
            <w:r w:rsidRPr="008966E5">
              <w:rPr>
                <w:rFonts w:ascii="Corbel" w:hAnsi="Corbel"/>
                <w:b w:val="0"/>
                <w:color w:val="000000"/>
                <w:w w:val="95"/>
                <w:szCs w:val="24"/>
              </w:rPr>
              <w:t>i ograniczeń osób z niepełnosprawnością, znajdujących się w różnym położeniu społecznym, zawodowym i rodzinnym oraz ich środowiska rodzinnego.</w:t>
            </w:r>
          </w:p>
        </w:tc>
        <w:tc>
          <w:tcPr>
            <w:tcW w:w="1873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72B9B" w:rsidRPr="008966E5" w:rsidTr="002829F9">
        <w:tc>
          <w:tcPr>
            <w:tcW w:w="1701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>Wymieni i przedstawi zasady dotyczące bezpieczeństwa i higieny pracy w instytucjach i organizacjach zajmujących się pomocą i wsparciem dla osób z niepełnosprawnością i ich rodzin</w:t>
            </w:r>
          </w:p>
        </w:tc>
        <w:tc>
          <w:tcPr>
            <w:tcW w:w="1873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72B9B" w:rsidRPr="008966E5" w:rsidTr="002829F9">
        <w:tc>
          <w:tcPr>
            <w:tcW w:w="1701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zaplanuje i zrealizuje, adekwatnie do potrzeb, projekt działań pomocowych i wspierających w środowisku lokalnym na rzecz osób z niepełnosprawnością i ich rodzin </w:t>
            </w:r>
          </w:p>
        </w:tc>
        <w:tc>
          <w:tcPr>
            <w:tcW w:w="1873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72B9B" w:rsidRPr="008966E5" w:rsidTr="002829F9">
        <w:tc>
          <w:tcPr>
            <w:tcW w:w="1701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 xml:space="preserve">Przeprowadzi badania niezbędne do opracowania diagnoz związanych z potrzebami osób z niepełnosprawnością i ich środowiska rodzinnego. Dokona analizy zjawisk społecznych zachodzących w rodzinie osób z </w:t>
            </w:r>
            <w:proofErr w:type="spellStart"/>
            <w:r w:rsidRPr="008966E5">
              <w:rPr>
                <w:rFonts w:ascii="Corbel" w:hAnsi="Corbel"/>
                <w:b w:val="0"/>
                <w:bCs/>
                <w:szCs w:val="24"/>
              </w:rPr>
              <w:t>niepełnosparwnością</w:t>
            </w:r>
            <w:proofErr w:type="spellEnd"/>
          </w:p>
        </w:tc>
        <w:tc>
          <w:tcPr>
            <w:tcW w:w="1873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72B9B" w:rsidRPr="008966E5" w:rsidTr="002829F9">
        <w:tc>
          <w:tcPr>
            <w:tcW w:w="1701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>Oceni przydatność różnych metod, procedur, dobrych praktyk w zakresie rozwiązywania problemów Różnego typu (problemy zdrowotne, związane z przewlekłą chorobą, niepełnosprawnością, problemy materialne, wychowawcze) osób z niepełnosprawnością oraz ich rodziny jako społecznego systemu.</w:t>
            </w:r>
          </w:p>
        </w:tc>
        <w:tc>
          <w:tcPr>
            <w:tcW w:w="1873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A72B9B" w:rsidRPr="008966E5" w:rsidTr="002829F9">
        <w:tc>
          <w:tcPr>
            <w:tcW w:w="1701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8966E5">
              <w:rPr>
                <w:rFonts w:ascii="Corbel" w:hAnsi="Corbel"/>
                <w:b w:val="0"/>
                <w:bCs/>
                <w:szCs w:val="24"/>
              </w:rPr>
              <w:t>Podejmie indywidualne i zespołowe działania pomocowe w środowisku na rzecz osób z niepełnosprawnością i ich rodziny .</w:t>
            </w:r>
          </w:p>
        </w:tc>
        <w:tc>
          <w:tcPr>
            <w:tcW w:w="1873" w:type="dxa"/>
          </w:tcPr>
          <w:p w:rsidR="00A72B9B" w:rsidRPr="008966E5" w:rsidRDefault="00A72B9B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A72B9B" w:rsidRPr="008966E5" w:rsidRDefault="00A72B9B" w:rsidP="00A72B9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66E5">
        <w:rPr>
          <w:rFonts w:ascii="Corbel" w:hAnsi="Corbel"/>
          <w:b/>
          <w:sz w:val="24"/>
          <w:szCs w:val="24"/>
        </w:rPr>
        <w:t xml:space="preserve">3.3 Treści programowe </w:t>
      </w:r>
      <w:r w:rsidRPr="008966E5">
        <w:rPr>
          <w:rFonts w:ascii="Corbel" w:hAnsi="Corbel"/>
          <w:sz w:val="24"/>
          <w:szCs w:val="24"/>
        </w:rPr>
        <w:t xml:space="preserve">  </w:t>
      </w:r>
    </w:p>
    <w:p w:rsidR="00A72B9B" w:rsidRPr="008966E5" w:rsidRDefault="00A72B9B" w:rsidP="00A72B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 xml:space="preserve">Problematyka wykładu </w:t>
      </w:r>
    </w:p>
    <w:p w:rsidR="00A72B9B" w:rsidRPr="008966E5" w:rsidRDefault="00A72B9B" w:rsidP="00A72B9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A72B9B" w:rsidRPr="008966E5" w:rsidTr="002829F9">
        <w:tc>
          <w:tcPr>
            <w:tcW w:w="9520" w:type="dxa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2B9B" w:rsidRPr="008966E5" w:rsidTr="002829F9">
        <w:tc>
          <w:tcPr>
            <w:tcW w:w="9520" w:type="dxa"/>
          </w:tcPr>
          <w:p w:rsidR="00A72B9B" w:rsidRPr="008966E5" w:rsidRDefault="00A72B9B" w:rsidP="002829F9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A72B9B" w:rsidRPr="008966E5" w:rsidRDefault="00A72B9B" w:rsidP="00A72B9B">
      <w:pPr>
        <w:spacing w:after="0" w:line="240" w:lineRule="auto"/>
        <w:rPr>
          <w:rFonts w:ascii="Corbel" w:hAnsi="Corbel"/>
          <w:sz w:val="24"/>
          <w:szCs w:val="24"/>
        </w:rPr>
      </w:pPr>
    </w:p>
    <w:p w:rsidR="00A72B9B" w:rsidRPr="008966E5" w:rsidRDefault="00A72B9B" w:rsidP="00A72B9B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8966E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72B9B" w:rsidRPr="008966E5" w:rsidRDefault="00A72B9B" w:rsidP="00A72B9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Zajęcia organizacyjne – podanie warunków zaliczenia przedmiotu, omówienie treści merytorycznych oraz zalecanej i uzupełniającej literatury przedmiotu.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6"/>
                <w:sz w:val="24"/>
                <w:szCs w:val="24"/>
              </w:rPr>
              <w:t>Specjalne potrzeby dziecka - definicja pojęcia w oparciu o zapisy aktualnych rozporządzeń.</w:t>
            </w:r>
            <w:r w:rsidRPr="008966E5">
              <w:rPr>
                <w:rFonts w:ascii="Corbel" w:hAnsi="Corbel"/>
                <w:color w:val="000000"/>
                <w:spacing w:val="-2"/>
                <w:w w:val="102"/>
                <w:sz w:val="24"/>
                <w:szCs w:val="24"/>
              </w:rPr>
              <w:t xml:space="preserve">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6"/>
                <w:sz w:val="24"/>
                <w:szCs w:val="24"/>
              </w:rPr>
              <w:t xml:space="preserve">Pomoc psychologiczna i pedagogiczna osobom o specjalnych potrzebach edukacyjnych                                       </w:t>
            </w:r>
            <w:r w:rsidRPr="008966E5">
              <w:rPr>
                <w:rFonts w:ascii="Corbel" w:hAnsi="Corbel"/>
                <w:color w:val="000000"/>
                <w:spacing w:val="-1"/>
                <w:w w:val="98"/>
                <w:sz w:val="24"/>
                <w:szCs w:val="24"/>
              </w:rPr>
              <w:t xml:space="preserve">i wychowawczych we współczesnym systemie edukacji.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8"/>
                <w:sz w:val="24"/>
                <w:szCs w:val="24"/>
              </w:rPr>
              <w:t xml:space="preserve">Niepełnosprawność, jako pojęcie pojawiające się w naukach społecznych (pedagogice specjalnej, socjologii, psychologii).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6"/>
                <w:sz w:val="24"/>
                <w:szCs w:val="24"/>
              </w:rPr>
              <w:t>Diagnoza specjalnych potrzeb dziecka</w:t>
            </w:r>
            <w:r w:rsidR="006A6138">
              <w:rPr>
                <w:rFonts w:ascii="Corbel" w:hAnsi="Corbel"/>
                <w:color w:val="000000"/>
                <w:w w:val="96"/>
                <w:sz w:val="24"/>
                <w:szCs w:val="24"/>
              </w:rPr>
              <w:t xml:space="preserve"> oraz osoby starszej</w:t>
            </w:r>
            <w:r w:rsidRPr="008966E5">
              <w:rPr>
                <w:rFonts w:ascii="Corbel" w:hAnsi="Corbel"/>
                <w:color w:val="000000"/>
                <w:w w:val="96"/>
                <w:sz w:val="24"/>
                <w:szCs w:val="24"/>
              </w:rPr>
              <w:t xml:space="preserve"> (medyczna, psychologiczna, pedagogiczna) podstawą </w:t>
            </w:r>
            <w:r w:rsidRPr="008966E5">
              <w:rPr>
                <w:rFonts w:ascii="Corbel" w:hAnsi="Corbel"/>
                <w:color w:val="000000"/>
                <w:spacing w:val="-1"/>
                <w:sz w:val="24"/>
                <w:szCs w:val="24"/>
              </w:rPr>
              <w:t xml:space="preserve">udzielenia mu kompleksowej, wielospecjalistycznej pomocy.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>Struktura i dynamika procesu rehabilitacji, resocjalizacji, korektury</w:t>
            </w:r>
            <w:r w:rsidR="006A6138">
              <w:rPr>
                <w:rFonts w:ascii="Corbel" w:hAnsi="Corbel"/>
                <w:color w:val="000000"/>
                <w:sz w:val="24"/>
                <w:szCs w:val="24"/>
              </w:rPr>
              <w:t xml:space="preserve"> dziecka i osoby starszej</w:t>
            </w: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Teoretyczne podstawy ww. procesów (podstawy prawne, zasady, cele, metody, formy, strategie).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8"/>
                <w:sz w:val="24"/>
                <w:szCs w:val="24"/>
              </w:rPr>
              <w:t xml:space="preserve">Kształtowanie środowiska życia osoby </w:t>
            </w:r>
            <w:r w:rsidRPr="008966E5">
              <w:rPr>
                <w:rFonts w:ascii="Corbel" w:hAnsi="Corbel"/>
                <w:i/>
                <w:iCs/>
                <w:color w:val="000000"/>
                <w:w w:val="98"/>
                <w:sz w:val="24"/>
                <w:szCs w:val="24"/>
              </w:rPr>
              <w:t xml:space="preserve">z </w:t>
            </w:r>
            <w:r w:rsidRPr="008966E5">
              <w:rPr>
                <w:rFonts w:ascii="Corbel" w:hAnsi="Corbel"/>
                <w:color w:val="000000"/>
                <w:w w:val="98"/>
                <w:sz w:val="24"/>
                <w:szCs w:val="24"/>
              </w:rPr>
              <w:t>niepełnosprawnością.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6A6138">
            <w:pPr>
              <w:shd w:val="clear" w:color="auto" w:fill="FFFFFF"/>
              <w:ind w:left="14" w:right="1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Wspieranie i wspomaganie rozwoju jednostki - fundamentalnym założeniem wielozakresowej, </w:t>
            </w: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wielospecjalistycznej opieki nad </w:t>
            </w:r>
            <w:r w:rsidR="006A6138">
              <w:rPr>
                <w:rFonts w:ascii="Corbel" w:hAnsi="Corbel"/>
                <w:color w:val="000000"/>
                <w:w w:val="93"/>
                <w:sz w:val="24"/>
                <w:szCs w:val="24"/>
              </w:rPr>
              <w:t>osobą niepełnosprawną w tym starszą</w:t>
            </w: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Współczesne rozwiązania organizacyjno-metodyczne w zakresie wychowania i opieki osób                                 z </w:t>
            </w: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niepełnosprawnością (ewentualnie o specjalnych potrzebach edukacyjno-wychowawczych).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Monitorowanie przebiegu działań wspierających i wspomagających.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Systemowe rozwiązania edukacji, opieki, wsparcia osób z niepełnosprawnością.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lastRenderedPageBreak/>
              <w:t xml:space="preserve">Systemowe działania przeciw społecznemu odrzuceniu, stygmatyzacji, marginalizacji osób                              </w:t>
            </w:r>
            <w:r w:rsidRPr="008966E5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z niepełnosprawnością</w:t>
            </w:r>
            <w:r w:rsidR="006A6138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 xml:space="preserve"> oraz starszych</w:t>
            </w:r>
            <w:r w:rsidRPr="008966E5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 xml:space="preserve">. </w:t>
            </w: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6A6138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Niepełnosprawność intelektualna w kontekście pojęć: upośledzenie umysłowe, niedorozwój umysłowy, dysfunkcja intelektualna, parcjalna i globalna. Charakterystyka zaburzeń poznawczych </w:t>
            </w:r>
            <w:r w:rsidRPr="008966E5">
              <w:rPr>
                <w:rFonts w:ascii="Corbel" w:hAnsi="Corbel"/>
                <w:color w:val="000000"/>
                <w:w w:val="92"/>
                <w:sz w:val="24"/>
                <w:szCs w:val="24"/>
              </w:rPr>
              <w:t xml:space="preserve">i ich konsekwencje dla edukacji, rehabilitacji i normalizacji życia osób </w:t>
            </w:r>
            <w:r w:rsidRPr="008966E5">
              <w:rPr>
                <w:rFonts w:ascii="Corbel" w:hAnsi="Corbel"/>
                <w:color w:val="000000"/>
                <w:spacing w:val="-2"/>
                <w:w w:val="96"/>
                <w:sz w:val="24"/>
                <w:szCs w:val="24"/>
              </w:rPr>
              <w:t>z niepełnosprawnością intelektualną</w:t>
            </w:r>
            <w:r w:rsidR="006A6138">
              <w:rPr>
                <w:rFonts w:ascii="Corbel" w:hAnsi="Corbel"/>
                <w:color w:val="000000"/>
                <w:spacing w:val="-2"/>
                <w:w w:val="96"/>
                <w:sz w:val="24"/>
                <w:szCs w:val="24"/>
              </w:rPr>
              <w:t xml:space="preserve"> oraz osób starszych</w:t>
            </w:r>
            <w:r w:rsidRPr="008966E5">
              <w:rPr>
                <w:rFonts w:ascii="Corbel" w:hAnsi="Corbel"/>
                <w:color w:val="000000"/>
                <w:spacing w:val="-2"/>
                <w:w w:val="96"/>
                <w:sz w:val="24"/>
                <w:szCs w:val="24"/>
              </w:rPr>
              <w:t xml:space="preserve">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Alternatywne systemowe rozwiązania w zakresie opieki, edukacji, wczesnego wspomagania rozwoju osób z niepełnosprawnością intelektualną i zagrożonych niepełnosprawnością </w:t>
            </w:r>
            <w:r w:rsidRPr="008966E5">
              <w:rPr>
                <w:rFonts w:ascii="Corbel" w:hAnsi="Corbel"/>
                <w:color w:val="000000"/>
                <w:spacing w:val="-1"/>
                <w:w w:val="94"/>
                <w:sz w:val="24"/>
                <w:szCs w:val="24"/>
              </w:rPr>
              <w:t>(integracja, inkluzja, segregacja).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6A6138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2"/>
                <w:sz w:val="24"/>
                <w:szCs w:val="24"/>
              </w:rPr>
              <w:t>Sposoby zaspokajania specjalnych potrzeb edukacyjnych i rozwojowych osób z lekk</w:t>
            </w:r>
            <w:r w:rsidR="006A6138">
              <w:rPr>
                <w:rFonts w:ascii="Corbel" w:hAnsi="Corbel"/>
                <w:color w:val="000000"/>
                <w:w w:val="92"/>
                <w:sz w:val="24"/>
                <w:szCs w:val="24"/>
              </w:rPr>
              <w:t xml:space="preserve">ą </w:t>
            </w:r>
            <w:r w:rsidR="006A6138">
              <w:rPr>
                <w:rFonts w:ascii="Corbel" w:hAnsi="Corbel"/>
                <w:color w:val="000000"/>
                <w:spacing w:val="-1"/>
                <w:w w:val="96"/>
                <w:sz w:val="24"/>
                <w:szCs w:val="24"/>
              </w:rPr>
              <w:t>niepełnosprawnością intelektualną</w:t>
            </w:r>
            <w:r w:rsidRPr="008966E5">
              <w:rPr>
                <w:rFonts w:ascii="Corbel" w:hAnsi="Corbel"/>
                <w:color w:val="000000"/>
                <w:spacing w:val="-1"/>
                <w:w w:val="96"/>
                <w:sz w:val="24"/>
                <w:szCs w:val="24"/>
              </w:rPr>
              <w:t>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6A6138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Metodyka pracy z osobami z </w:t>
            </w:r>
            <w:r w:rsidR="006A6138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niepełnosprawnością w stopniu </w:t>
            </w: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umiarkowanym i znacznym (wczesne wspomaganie rozwoju, możliwości edukacji, przygotowanie do pracy, wsparcie samodzielnego funkcjonowania </w:t>
            </w:r>
            <w:r w:rsidRPr="008966E5">
              <w:rPr>
                <w:rFonts w:ascii="Corbel" w:hAnsi="Corbel"/>
                <w:color w:val="000000"/>
                <w:spacing w:val="-1"/>
                <w:w w:val="95"/>
                <w:sz w:val="24"/>
                <w:szCs w:val="24"/>
              </w:rPr>
              <w:t>osób dorosłych</w:t>
            </w:r>
            <w:r w:rsidR="006A6138">
              <w:rPr>
                <w:rFonts w:ascii="Corbel" w:hAnsi="Corbel"/>
                <w:color w:val="000000"/>
                <w:spacing w:val="-1"/>
                <w:w w:val="95"/>
                <w:sz w:val="24"/>
                <w:szCs w:val="24"/>
              </w:rPr>
              <w:t xml:space="preserve"> i starszych</w:t>
            </w:r>
            <w:r w:rsidRPr="008966E5">
              <w:rPr>
                <w:rFonts w:ascii="Corbel" w:hAnsi="Corbel"/>
                <w:color w:val="000000"/>
                <w:spacing w:val="-1"/>
                <w:w w:val="95"/>
                <w:sz w:val="24"/>
                <w:szCs w:val="24"/>
              </w:rPr>
              <w:t xml:space="preserve"> itp.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6A6138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Metodyka pracy z osobami z </w:t>
            </w:r>
            <w:r w:rsidR="006A6138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niepełnosprawnością intelektualną w stopniu </w:t>
            </w: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głębokim. Metody   rehabilitacji   we   wspomaganiu   rozwoju   (z   uwzględnieniem   metod   komunikacji </w:t>
            </w:r>
            <w:r w:rsidRPr="008966E5">
              <w:rPr>
                <w:rFonts w:ascii="Corbel" w:hAnsi="Corbel"/>
                <w:color w:val="000000"/>
                <w:spacing w:val="-2"/>
                <w:sz w:val="24"/>
                <w:szCs w:val="24"/>
              </w:rPr>
              <w:t xml:space="preserve">alternatywnej). </w:t>
            </w: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Możliwości   rozwoju,  ograniczenia   biologiczne,  społeczne,   kulturowe  w  planowaniu  celów </w:t>
            </w:r>
            <w:r w:rsidRPr="008966E5">
              <w:rPr>
                <w:rFonts w:ascii="Corbel" w:hAnsi="Corbel"/>
                <w:color w:val="000000"/>
                <w:spacing w:val="-2"/>
                <w:w w:val="97"/>
                <w:sz w:val="24"/>
                <w:szCs w:val="24"/>
              </w:rPr>
              <w:t>rehabilitacji.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6A6138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>Systemowe i niesystemowe formy wsparcia rodzin osób z niepełnosprawnością intelektualn</w:t>
            </w:r>
            <w:r w:rsidR="006A6138">
              <w:rPr>
                <w:rFonts w:ascii="Corbel" w:hAnsi="Corbel"/>
                <w:color w:val="000000"/>
                <w:w w:val="95"/>
                <w:sz w:val="24"/>
                <w:szCs w:val="24"/>
              </w:rPr>
              <w:t>ą oraz osób starszych</w:t>
            </w: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>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 xml:space="preserve">Profilaktyka i prewencja niedostosowania społecznego. </w:t>
            </w: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 Przyczyny niedostosowania społecznego. </w:t>
            </w:r>
            <w:r w:rsidRPr="008966E5">
              <w:rPr>
                <w:rFonts w:ascii="Corbel" w:hAnsi="Corbel"/>
                <w:color w:val="000000"/>
                <w:w w:val="95"/>
                <w:sz w:val="24"/>
                <w:szCs w:val="24"/>
              </w:rPr>
              <w:t>Metody profilaktyki społecznej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6A6138" w:rsidP="006A6138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w w:val="93"/>
                <w:sz w:val="24"/>
                <w:szCs w:val="24"/>
              </w:rPr>
              <w:t>Zaburzenia integracji</w:t>
            </w:r>
            <w:r w:rsidR="00A72B9B"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 sensoryczn</w:t>
            </w:r>
            <w:r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ej </w:t>
            </w:r>
            <w:r w:rsidR="00A72B9B"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 a możliwości rozwoju. </w:t>
            </w:r>
            <w:r w:rsidR="00A72B9B"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>Działania rehabilitacyjne - edukacyjne – wspierające.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Formy postępowania terapeutyczno-wychowawczego w stosunku do osób z wadą słyszenia </w:t>
            </w:r>
          </w:p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i </w:t>
            </w:r>
            <w:r w:rsidRPr="008966E5">
              <w:rPr>
                <w:rFonts w:ascii="Corbel" w:hAnsi="Corbel"/>
                <w:color w:val="000000"/>
                <w:spacing w:val="-2"/>
                <w:w w:val="96"/>
                <w:sz w:val="24"/>
                <w:szCs w:val="24"/>
              </w:rPr>
              <w:t>widzenia.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3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>Diagnoza i wczesna rehabilitacja medyczna w procesie rehabilitacji społecznej dziecka.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Swoiste zadania rehabilitacji osób niesłyszących i niewidomych.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6A6138">
            <w:pPr>
              <w:shd w:val="clear" w:color="auto" w:fill="FFFFFF"/>
              <w:ind w:left="355" w:hanging="3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Rehabilitacja osób z autyzmem i niepełnosprawnością </w:t>
            </w:r>
            <w:r w:rsidR="006A6138">
              <w:rPr>
                <w:rFonts w:ascii="Corbel" w:hAnsi="Corbel"/>
                <w:color w:val="000000"/>
                <w:sz w:val="24"/>
                <w:szCs w:val="24"/>
              </w:rPr>
              <w:t>intelektualną</w:t>
            </w: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 – organizacja wsparcia.</w:t>
            </w:r>
            <w:r w:rsidRPr="008966E5">
              <w:rPr>
                <w:rFonts w:ascii="Corbel" w:hAnsi="Corbel"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ind w:left="355" w:hanging="3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Rehabilitacja i oddziaływanie terapeutyczne wobec osób przewlekle chorych.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6A6138">
            <w:pPr>
              <w:shd w:val="clear" w:color="auto" w:fill="FFFFFF"/>
              <w:ind w:left="355" w:hanging="3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>Rehabilitacja, terapia, wsparcie, pomoc dla osób w wieku star</w:t>
            </w:r>
            <w:r w:rsidR="006A6138">
              <w:rPr>
                <w:rFonts w:ascii="Corbel" w:hAnsi="Corbel"/>
                <w:color w:val="000000"/>
                <w:w w:val="99"/>
                <w:sz w:val="24"/>
                <w:szCs w:val="24"/>
              </w:rPr>
              <w:t>szym</w:t>
            </w: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>Przeciwdziałania</w:t>
            </w:r>
            <w:r w:rsidR="006A6138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 </w:t>
            </w: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(systemowe, indywidualne, prawne) marginalizacji i społecznemu wykluczeniu.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 Próby planowania kompleksowej rehabilitacji osoby z niepełnosprawnością.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color w:val="000000"/>
                <w:w w:val="99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>Konstruowanie projektów, indywidualnej organizacji wsparcia osoby niepełnosprawnej</w:t>
            </w:r>
          </w:p>
          <w:p w:rsidR="00A72B9B" w:rsidRPr="008966E5" w:rsidRDefault="00A72B9B" w:rsidP="002829F9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 z uwzględnieniem zadań instytucji i placówek pomocy.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6A6138">
            <w:pPr>
              <w:shd w:val="clear" w:color="auto" w:fill="FFFFFF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9"/>
                <w:sz w:val="24"/>
                <w:szCs w:val="24"/>
              </w:rPr>
              <w:t xml:space="preserve">Strategie działań interdyscyplinarnych zespołów rehabilitacji i terapii osób niepełnosprawnych w </w:t>
            </w:r>
            <w:r w:rsidRPr="008966E5">
              <w:rPr>
                <w:rFonts w:ascii="Corbel" w:hAnsi="Corbel"/>
                <w:color w:val="000000"/>
                <w:w w:val="97"/>
                <w:sz w:val="24"/>
                <w:szCs w:val="24"/>
              </w:rPr>
              <w:t xml:space="preserve">różnych placówkach organizujących pomoc i wsparcie. </w:t>
            </w:r>
          </w:p>
        </w:tc>
      </w:tr>
      <w:tr w:rsidR="00A72B9B" w:rsidRPr="008966E5" w:rsidTr="006A6138">
        <w:tc>
          <w:tcPr>
            <w:tcW w:w="8954" w:type="dxa"/>
          </w:tcPr>
          <w:p w:rsidR="00A72B9B" w:rsidRPr="008966E5" w:rsidRDefault="00A72B9B" w:rsidP="002829F9">
            <w:pPr>
              <w:spacing w:before="1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Wykorzystanie </w:t>
            </w:r>
            <w:proofErr w:type="spellStart"/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>antropo</w:t>
            </w:r>
            <w:proofErr w:type="spellEnd"/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>kulturotechnik</w:t>
            </w:r>
            <w:proofErr w:type="spellEnd"/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 w pracy z osobami niepełnosprawnymi.</w:t>
            </w:r>
          </w:p>
        </w:tc>
      </w:tr>
    </w:tbl>
    <w:p w:rsidR="00A72B9B" w:rsidRDefault="00A72B9B" w:rsidP="00A72B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A6138" w:rsidRDefault="006A6138" w:rsidP="00A72B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A6138" w:rsidRPr="008966E5" w:rsidRDefault="006A6138" w:rsidP="00A72B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lastRenderedPageBreak/>
        <w:t>3.4 Metody dydaktyczne</w:t>
      </w:r>
      <w:r w:rsidRPr="008966E5">
        <w:rPr>
          <w:rFonts w:ascii="Corbel" w:hAnsi="Corbel"/>
          <w:b w:val="0"/>
          <w:smallCaps w:val="0"/>
          <w:szCs w:val="24"/>
        </w:rPr>
        <w:t xml:space="preserve"> </w:t>
      </w: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8966E5">
        <w:rPr>
          <w:rFonts w:ascii="Corbel" w:hAnsi="Corbel"/>
          <w:sz w:val="20"/>
          <w:szCs w:val="20"/>
        </w:rPr>
        <w:t xml:space="preserve"> </w:t>
      </w:r>
      <w:r w:rsidRPr="008966E5">
        <w:rPr>
          <w:rFonts w:ascii="Corbel" w:hAnsi="Corbel"/>
          <w:b w:val="0"/>
          <w:iCs/>
          <w:smallCaps w:val="0"/>
          <w:szCs w:val="24"/>
        </w:rPr>
        <w:t>Ćwiczenia: analiza tekstów z dyskusją, metoda projektów (projekt praktyczny), praca w grupach (rozwiązywanie zadań, dyskusja),gry dydaktyczne.</w:t>
      </w:r>
    </w:p>
    <w:p w:rsidR="00A72B9B" w:rsidRPr="008966E5" w:rsidRDefault="00A72B9B" w:rsidP="00A72B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72B9B" w:rsidRPr="008966E5" w:rsidRDefault="00A72B9B" w:rsidP="00A72B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 xml:space="preserve">4. METODY I KRYTERIA OCENY </w:t>
      </w:r>
    </w:p>
    <w:p w:rsidR="00A72B9B" w:rsidRPr="008966E5" w:rsidRDefault="00A72B9B" w:rsidP="00A72B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>4.1 Sposoby weryfikacji efektów uczenia się</w:t>
      </w: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4"/>
        <w:gridCol w:w="5028"/>
        <w:gridCol w:w="2072"/>
      </w:tblGrid>
      <w:tr w:rsidR="00A72B9B" w:rsidRPr="008966E5" w:rsidTr="002829F9">
        <w:tc>
          <w:tcPr>
            <w:tcW w:w="1985" w:type="dxa"/>
            <w:vAlign w:val="center"/>
          </w:tcPr>
          <w:p w:rsidR="00A72B9B" w:rsidRPr="008966E5" w:rsidRDefault="00A72B9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72B9B" w:rsidRPr="008966E5" w:rsidRDefault="00A72B9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72B9B" w:rsidRPr="008966E5" w:rsidRDefault="00A72B9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2B9B" w:rsidRPr="008966E5" w:rsidRDefault="00A72B9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72B9B" w:rsidRPr="008966E5" w:rsidRDefault="00A72B9B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966E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2B9B" w:rsidRPr="008966E5" w:rsidTr="002829F9">
        <w:tc>
          <w:tcPr>
            <w:tcW w:w="1985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66E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966E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2B9B" w:rsidRPr="008966E5" w:rsidTr="002829F9">
        <w:tc>
          <w:tcPr>
            <w:tcW w:w="1985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2B9B" w:rsidRPr="008966E5" w:rsidTr="002829F9">
        <w:tc>
          <w:tcPr>
            <w:tcW w:w="1985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2B9B" w:rsidRPr="008966E5" w:rsidTr="002829F9">
        <w:tc>
          <w:tcPr>
            <w:tcW w:w="1985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2B9B" w:rsidRPr="008966E5" w:rsidTr="002829F9">
        <w:tc>
          <w:tcPr>
            <w:tcW w:w="1985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E5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2B9B" w:rsidRPr="008966E5" w:rsidTr="002829F9">
        <w:tc>
          <w:tcPr>
            <w:tcW w:w="1985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72B9B" w:rsidRPr="008966E5" w:rsidTr="002829F9">
        <w:tc>
          <w:tcPr>
            <w:tcW w:w="1985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</w:p>
        </w:tc>
        <w:tc>
          <w:tcPr>
            <w:tcW w:w="2126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72B9B" w:rsidRPr="008966E5" w:rsidRDefault="00A72B9B" w:rsidP="00A72B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A72B9B" w:rsidRPr="008966E5" w:rsidTr="002829F9">
        <w:tc>
          <w:tcPr>
            <w:tcW w:w="9670" w:type="dxa"/>
          </w:tcPr>
          <w:p w:rsidR="00A72B9B" w:rsidRPr="008966E5" w:rsidRDefault="00A72B9B" w:rsidP="002829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- kolokwium pisemne,</w:t>
            </w:r>
          </w:p>
          <w:p w:rsidR="00A72B9B" w:rsidRPr="008966E5" w:rsidRDefault="00A72B9B" w:rsidP="002829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- wykonanie pracy zaliczeniowej: przygotowanie pracy projektowej</w:t>
            </w:r>
          </w:p>
          <w:p w:rsidR="00A72B9B" w:rsidRPr="008966E5" w:rsidRDefault="00A72B9B" w:rsidP="002829F9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- ustalenie oceny zaliczeniowej na podstawie ocen cząstkowych</w:t>
            </w:r>
          </w:p>
        </w:tc>
      </w:tr>
    </w:tbl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72B9B" w:rsidRPr="008966E5" w:rsidRDefault="00A72B9B" w:rsidP="00A72B9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66E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2"/>
        <w:gridCol w:w="4342"/>
      </w:tblGrid>
      <w:tr w:rsidR="00A72B9B" w:rsidRPr="008966E5" w:rsidTr="002829F9">
        <w:tc>
          <w:tcPr>
            <w:tcW w:w="4962" w:type="dxa"/>
            <w:vAlign w:val="center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66E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66E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72B9B" w:rsidRPr="008966E5" w:rsidTr="002829F9">
        <w:tc>
          <w:tcPr>
            <w:tcW w:w="4962" w:type="dxa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8966E5">
              <w:t>z harmonogramu</w:t>
            </w:r>
            <w:r w:rsidRPr="008966E5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A72B9B" w:rsidRPr="008966E5" w:rsidTr="002829F9">
        <w:tc>
          <w:tcPr>
            <w:tcW w:w="4962" w:type="dxa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72B9B" w:rsidRPr="008966E5" w:rsidTr="002829F9">
        <w:tc>
          <w:tcPr>
            <w:tcW w:w="4962" w:type="dxa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(przygotowanie do zajęć, przygotowanie do kolokwium, przygotowanie pracy projektowej)</w:t>
            </w:r>
          </w:p>
        </w:tc>
        <w:tc>
          <w:tcPr>
            <w:tcW w:w="4677" w:type="dxa"/>
          </w:tcPr>
          <w:p w:rsidR="00A72B9B" w:rsidRPr="008966E5" w:rsidRDefault="002764E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A72B9B" w:rsidRPr="008966E5" w:rsidTr="002829F9">
        <w:tc>
          <w:tcPr>
            <w:tcW w:w="4962" w:type="dxa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72B9B" w:rsidRPr="008966E5" w:rsidRDefault="002764E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72B9B" w:rsidRPr="008966E5" w:rsidTr="002829F9">
        <w:tc>
          <w:tcPr>
            <w:tcW w:w="4962" w:type="dxa"/>
          </w:tcPr>
          <w:p w:rsidR="00A72B9B" w:rsidRPr="008966E5" w:rsidRDefault="00A72B9B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66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72B9B" w:rsidRPr="002764EC" w:rsidRDefault="000E78F0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764EC"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A72B9B" w:rsidRPr="008966E5" w:rsidRDefault="00A72B9B" w:rsidP="00A72B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66E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>6. PRAKTYKI ZAWODOWE W RAMACH PRZEDMIOTU</w:t>
      </w:r>
    </w:p>
    <w:p w:rsidR="00A72B9B" w:rsidRPr="008966E5" w:rsidRDefault="00A72B9B" w:rsidP="00A72B9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72B9B" w:rsidRPr="008966E5" w:rsidTr="002829F9">
        <w:trPr>
          <w:trHeight w:val="397"/>
        </w:trPr>
        <w:tc>
          <w:tcPr>
            <w:tcW w:w="3544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72B9B" w:rsidRPr="008966E5" w:rsidTr="002829F9">
        <w:trPr>
          <w:trHeight w:val="397"/>
        </w:trPr>
        <w:tc>
          <w:tcPr>
            <w:tcW w:w="3544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72B9B" w:rsidRPr="008966E5" w:rsidRDefault="00A72B9B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6E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A72B9B" w:rsidRPr="008966E5" w:rsidRDefault="00A72B9B" w:rsidP="00A72B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66E5">
        <w:rPr>
          <w:rFonts w:ascii="Corbel" w:hAnsi="Corbel"/>
          <w:smallCaps w:val="0"/>
          <w:szCs w:val="24"/>
        </w:rPr>
        <w:t xml:space="preserve">7. LITERATURA </w:t>
      </w:r>
    </w:p>
    <w:p w:rsidR="00A72B9B" w:rsidRPr="008966E5" w:rsidRDefault="00A72B9B" w:rsidP="00A72B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72B9B" w:rsidRPr="008966E5" w:rsidTr="002829F9">
        <w:trPr>
          <w:trHeight w:val="397"/>
        </w:trPr>
        <w:tc>
          <w:tcPr>
            <w:tcW w:w="7513" w:type="dxa"/>
          </w:tcPr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color w:val="000000"/>
                <w:spacing w:val="-2"/>
                <w:sz w:val="24"/>
                <w:szCs w:val="24"/>
              </w:rPr>
            </w:pPr>
            <w:r w:rsidRPr="008966E5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8966E5">
              <w:rPr>
                <w:rFonts w:ascii="Corbel" w:hAnsi="Corbel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2"/>
                <w:sz w:val="24"/>
                <w:szCs w:val="24"/>
              </w:rPr>
              <w:t xml:space="preserve">W. Dykcik, </w:t>
            </w:r>
            <w:r w:rsidRPr="008966E5">
              <w:rPr>
                <w:rFonts w:ascii="Corbel" w:hAnsi="Corbel"/>
                <w:i/>
                <w:color w:val="000000"/>
                <w:spacing w:val="-2"/>
                <w:sz w:val="24"/>
                <w:szCs w:val="24"/>
              </w:rPr>
              <w:t xml:space="preserve">Pedagogika specjalna wobec aktualnych </w:t>
            </w:r>
            <w:r w:rsidRPr="008966E5">
              <w:rPr>
                <w:rFonts w:ascii="Corbel" w:hAnsi="Corbel"/>
                <w:i/>
                <w:color w:val="000000"/>
                <w:sz w:val="24"/>
                <w:szCs w:val="24"/>
              </w:rPr>
              <w:t>sytuacji i problemów osób niepełnosprawnych</w:t>
            </w:r>
            <w:r w:rsidRPr="008966E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sz w:val="24"/>
                <w:szCs w:val="24"/>
              </w:rPr>
              <w:t xml:space="preserve">PTP </w:t>
            </w:r>
            <w:r w:rsidRPr="008966E5">
              <w:rPr>
                <w:rFonts w:ascii="Corbel" w:hAnsi="Corbel"/>
                <w:color w:val="000000"/>
                <w:spacing w:val="-2"/>
                <w:w w:val="93"/>
                <w:sz w:val="24"/>
                <w:szCs w:val="24"/>
              </w:rPr>
              <w:t>Poznań, 2005.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91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2"/>
                <w:sz w:val="24"/>
                <w:szCs w:val="24"/>
              </w:rPr>
              <w:t xml:space="preserve">W. Dykcik, </w:t>
            </w:r>
            <w:r w:rsidRPr="008966E5">
              <w:rPr>
                <w:rFonts w:ascii="Corbel" w:hAnsi="Corbel"/>
                <w:i/>
                <w:color w:val="000000"/>
                <w:spacing w:val="-2"/>
                <w:sz w:val="24"/>
                <w:szCs w:val="24"/>
              </w:rPr>
              <w:t>Tendencje rozwoju pedagogiki specjalnej</w:t>
            </w:r>
            <w:r w:rsidRPr="008966E5">
              <w:rPr>
                <w:rFonts w:ascii="Corbel" w:hAnsi="Corbel"/>
                <w:iCs/>
                <w:color w:val="000000"/>
                <w:spacing w:val="-2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w w:val="86"/>
                <w:sz w:val="24"/>
                <w:szCs w:val="24"/>
              </w:rPr>
              <w:t>PTP Poznań 2010.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color w:val="000000"/>
                <w:spacing w:val="-7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S. Kowalik, </w:t>
            </w:r>
            <w:r w:rsidRPr="008966E5">
              <w:rPr>
                <w:rFonts w:ascii="Corbel" w:hAnsi="Corbel"/>
                <w:i/>
                <w:color w:val="000000"/>
                <w:spacing w:val="-5"/>
                <w:sz w:val="24"/>
                <w:szCs w:val="24"/>
              </w:rPr>
              <w:t xml:space="preserve">Psychologiczne podstawy rehabilitacji osób </w:t>
            </w:r>
            <w:r w:rsidRPr="008966E5">
              <w:rPr>
                <w:rFonts w:ascii="Corbel" w:hAnsi="Corbel"/>
                <w:i/>
                <w:color w:val="000000"/>
                <w:spacing w:val="-7"/>
                <w:sz w:val="24"/>
                <w:szCs w:val="24"/>
              </w:rPr>
              <w:t>niepełnosprawnych</w:t>
            </w:r>
            <w:r w:rsidRPr="008966E5">
              <w:rPr>
                <w:rFonts w:ascii="Corbel" w:hAnsi="Corbel"/>
                <w:iCs/>
                <w:color w:val="000000"/>
                <w:spacing w:val="-7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>PWN Warszawa, 1996.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M. Borkowska,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Dzieci niepełnosprawne ruchowo</w:t>
            </w:r>
            <w:r w:rsidRPr="008966E5">
              <w:rPr>
                <w:rFonts w:ascii="Corbel" w:hAnsi="Corbel"/>
                <w:sz w:val="24"/>
                <w:szCs w:val="24"/>
              </w:rPr>
              <w:t>. Część 2. Warszawa: WSiP, 1997.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C. Cunningham 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Dzieci z zespołem Downa</w:t>
            </w:r>
            <w:r w:rsidRPr="008966E5">
              <w:rPr>
                <w:rFonts w:ascii="Corbel" w:hAnsi="Corbel"/>
                <w:sz w:val="24"/>
                <w:szCs w:val="24"/>
              </w:rPr>
              <w:t>. Warszawa: WSiP, 1994.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G. Doman,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Jak postępować z dzieckiem z uszkodzeniem mózgu</w:t>
            </w:r>
            <w:r w:rsidRPr="008966E5">
              <w:rPr>
                <w:rFonts w:ascii="Corbel" w:hAnsi="Corbel"/>
                <w:sz w:val="24"/>
                <w:szCs w:val="24"/>
              </w:rPr>
              <w:t xml:space="preserve">. Poznań: Wyd.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Protext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>, 1996.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T. Gałkowski,  (red.) 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Dziecko autystyczne i jego rodzice</w:t>
            </w:r>
            <w:r w:rsidRPr="008966E5">
              <w:rPr>
                <w:rFonts w:ascii="Corbel" w:hAnsi="Corbel"/>
                <w:sz w:val="24"/>
                <w:szCs w:val="24"/>
              </w:rPr>
              <w:t>. Warszawa: Polskie Towarzystwo Walki z Kalectwem, 1984.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J. Kielin,  (red). 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Rozwój daje radość</w:t>
            </w:r>
            <w:r w:rsidRPr="008966E5">
              <w:rPr>
                <w:rFonts w:ascii="Corbel" w:hAnsi="Corbel"/>
                <w:sz w:val="24"/>
                <w:szCs w:val="24"/>
              </w:rPr>
              <w:t>. Gdańsk: GWP, 2000.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M. Kościelska,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Oblicza upośledzenia</w:t>
            </w:r>
            <w:r w:rsidRPr="008966E5">
              <w:rPr>
                <w:rFonts w:ascii="Corbel" w:hAnsi="Corbel"/>
                <w:sz w:val="24"/>
                <w:szCs w:val="24"/>
              </w:rPr>
              <w:t>. Warszawa: PWN, 1995.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I. Obuchowska,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Dziecko niepełnosprawne w rodzinie</w:t>
            </w:r>
            <w:r w:rsidRPr="008966E5">
              <w:rPr>
                <w:rFonts w:ascii="Corbel" w:hAnsi="Corbel"/>
                <w:sz w:val="24"/>
                <w:szCs w:val="24"/>
              </w:rPr>
              <w:t>. Warszawa: WSiP, 1991.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H. Olechnowicz, 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Wokół autyzmu</w:t>
            </w:r>
            <w:r w:rsidRPr="008966E5">
              <w:rPr>
                <w:rFonts w:ascii="Corbel" w:hAnsi="Corbel"/>
                <w:sz w:val="24"/>
                <w:szCs w:val="24"/>
              </w:rPr>
              <w:t>. Warszawa: WSiP, 2004.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M. Piszczek,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Metody komunikacji alternatywnej w pracy z osobami niepełnosprawnymi. Warszawa</w:t>
            </w:r>
            <w:r w:rsidRPr="008966E5">
              <w:rPr>
                <w:rFonts w:ascii="Corbel" w:hAnsi="Corbel"/>
                <w:sz w:val="24"/>
                <w:szCs w:val="24"/>
              </w:rPr>
              <w:t>: CMPP-P MEN, 1997.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L. Sadowska,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Neurofizjologiczne metody usprawniania dzieci z zaburzeniami rozwoju</w:t>
            </w:r>
            <w:r w:rsidRPr="008966E5">
              <w:rPr>
                <w:rFonts w:ascii="Corbel" w:hAnsi="Corbel"/>
                <w:sz w:val="24"/>
                <w:szCs w:val="24"/>
              </w:rPr>
              <w:t>. Wrocław: Wydawnictwo Akademii Wychowania Fizycznego, 2004.</w:t>
            </w:r>
          </w:p>
        </w:tc>
      </w:tr>
      <w:tr w:rsidR="00A72B9B" w:rsidRPr="008966E5" w:rsidTr="002829F9">
        <w:trPr>
          <w:trHeight w:val="397"/>
        </w:trPr>
        <w:tc>
          <w:tcPr>
            <w:tcW w:w="7513" w:type="dxa"/>
          </w:tcPr>
          <w:p w:rsidR="00A72B9B" w:rsidRPr="008966E5" w:rsidRDefault="00A72B9B" w:rsidP="002829F9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966E5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7"/>
                <w:sz w:val="24"/>
                <w:szCs w:val="24"/>
              </w:rPr>
              <w:t xml:space="preserve">W. Dykcik (red.), </w:t>
            </w:r>
            <w:r w:rsidRPr="008966E5">
              <w:rPr>
                <w:rFonts w:ascii="Corbel" w:hAnsi="Corbel"/>
                <w:i/>
                <w:color w:val="000000"/>
                <w:w w:val="97"/>
                <w:sz w:val="24"/>
                <w:szCs w:val="24"/>
              </w:rPr>
              <w:t>Pedagogika specjalna</w:t>
            </w:r>
            <w:r w:rsidRPr="008966E5">
              <w:rPr>
                <w:rFonts w:ascii="Corbel" w:hAnsi="Corbel"/>
                <w:iCs/>
                <w:color w:val="000000"/>
                <w:w w:val="97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w w:val="97"/>
                <w:sz w:val="24"/>
                <w:szCs w:val="24"/>
              </w:rPr>
              <w:t>PTP 2006.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2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 S. Kowalik, </w:t>
            </w:r>
            <w:r w:rsidRPr="008966E5">
              <w:rPr>
                <w:rFonts w:ascii="Corbel" w:hAnsi="Corbel"/>
                <w:i/>
                <w:color w:val="000000"/>
                <w:w w:val="93"/>
                <w:sz w:val="24"/>
                <w:szCs w:val="24"/>
              </w:rPr>
              <w:t>Rozwiązywanie problemów społecznych w zbiorowościach zorganizowanych i społecznych</w:t>
            </w:r>
            <w:r w:rsidRPr="008966E5">
              <w:rPr>
                <w:rFonts w:ascii="Corbel" w:hAnsi="Corbel"/>
                <w:iCs/>
                <w:color w:val="000000"/>
                <w:w w:val="93"/>
                <w:sz w:val="24"/>
                <w:szCs w:val="24"/>
              </w:rPr>
              <w:t xml:space="preserve"> </w:t>
            </w: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8966E5">
              <w:rPr>
                <w:rFonts w:ascii="Corbel" w:hAnsi="Corbel"/>
                <w:i/>
                <w:color w:val="000000"/>
                <w:w w:val="93"/>
                <w:sz w:val="24"/>
                <w:szCs w:val="24"/>
              </w:rPr>
              <w:t>Psychologiczny kontekst problemów społecznych</w:t>
            </w:r>
            <w:r w:rsidRPr="008966E5">
              <w:rPr>
                <w:rFonts w:ascii="Corbel" w:hAnsi="Corbel"/>
                <w:iCs/>
                <w:color w:val="000000"/>
                <w:w w:val="93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:rsidR="00A72B9B" w:rsidRPr="008966E5" w:rsidRDefault="00A72B9B" w:rsidP="002829F9">
            <w:pPr>
              <w:shd w:val="clear" w:color="auto" w:fill="FFFFFF"/>
              <w:tabs>
                <w:tab w:val="left" w:pos="1426"/>
              </w:tabs>
              <w:spacing w:after="0"/>
              <w:ind w:right="8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>S.Kowalik</w:t>
            </w:r>
            <w:proofErr w:type="spellEnd"/>
            <w:r w:rsidRPr="008966E5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i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8966E5">
              <w:rPr>
                <w:rFonts w:ascii="Corbel" w:hAnsi="Corbel"/>
                <w:i/>
                <w:color w:val="000000"/>
                <w:spacing w:val="-3"/>
                <w:sz w:val="24"/>
                <w:szCs w:val="24"/>
              </w:rPr>
              <w:t>niepełnosprawności i rehabilitacji</w:t>
            </w:r>
            <w:r w:rsidRPr="008966E5">
              <w:rPr>
                <w:rFonts w:ascii="Corbel" w:hAnsi="Corbel"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8966E5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</w:t>
            </w:r>
            <w:proofErr w:type="spellStart"/>
            <w:r w:rsidRPr="008966E5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>Strelau</w:t>
            </w:r>
            <w:proofErr w:type="spellEnd"/>
            <w:r w:rsidRPr="008966E5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 (red.), </w:t>
            </w:r>
            <w:r w:rsidRPr="008966E5">
              <w:rPr>
                <w:rFonts w:ascii="Corbel" w:hAnsi="Corbel"/>
                <w:i/>
                <w:color w:val="000000"/>
                <w:spacing w:val="-5"/>
                <w:sz w:val="24"/>
                <w:szCs w:val="24"/>
              </w:rPr>
              <w:t>Psychologia</w:t>
            </w:r>
            <w:r w:rsidRPr="008966E5">
              <w:rPr>
                <w:rFonts w:ascii="Corbel" w:hAnsi="Corbel"/>
                <w:iCs/>
                <w:color w:val="000000"/>
                <w:spacing w:val="-5"/>
                <w:sz w:val="24"/>
                <w:szCs w:val="24"/>
              </w:rPr>
              <w:t xml:space="preserve">, Podręcznik akademicki, </w:t>
            </w:r>
            <w:r w:rsidRPr="008966E5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8966E5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:rsidR="00A72B9B" w:rsidRPr="008966E5" w:rsidRDefault="00A72B9B" w:rsidP="002829F9">
            <w:pPr>
              <w:shd w:val="clear" w:color="auto" w:fill="FFFFFF"/>
              <w:tabs>
                <w:tab w:val="left" w:pos="1426"/>
              </w:tabs>
              <w:spacing w:after="0"/>
              <w:ind w:right="82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P. Wolski, </w:t>
            </w:r>
            <w:r w:rsidRPr="008966E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8966E5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 niepełnosprawnością nabytą</w:t>
            </w:r>
            <w:r w:rsidRPr="008966E5">
              <w:rPr>
                <w:rFonts w:ascii="Corbel" w:hAnsi="Corbel"/>
                <w:iCs/>
                <w:color w:val="000000"/>
                <w:spacing w:val="-4"/>
                <w:sz w:val="24"/>
                <w:szCs w:val="24"/>
              </w:rPr>
              <w:t>, Scholar</w:t>
            </w:r>
            <w:r w:rsidRPr="008966E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8966E5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  <w:p w:rsidR="00A72B9B" w:rsidRPr="008966E5" w:rsidRDefault="00A72B9B" w:rsidP="002829F9">
            <w:pPr>
              <w:spacing w:after="0"/>
              <w:jc w:val="both"/>
              <w:rPr>
                <w:rFonts w:ascii="Corbel" w:hAnsi="Corbel"/>
                <w:color w:val="000000"/>
                <w:w w:val="94"/>
                <w:sz w:val="24"/>
                <w:szCs w:val="24"/>
              </w:rPr>
            </w:pPr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 xml:space="preserve">S. </w:t>
            </w:r>
            <w:proofErr w:type="spellStart"/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>Bedyńska</w:t>
            </w:r>
            <w:proofErr w:type="spellEnd"/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 xml:space="preserve">, P. </w:t>
            </w:r>
            <w:proofErr w:type="spellStart"/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>Rycielski</w:t>
            </w:r>
            <w:proofErr w:type="spellEnd"/>
            <w:r w:rsidRPr="008966E5">
              <w:rPr>
                <w:rFonts w:ascii="Corbel" w:hAnsi="Corbel"/>
                <w:color w:val="000000"/>
                <w:spacing w:val="-7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i/>
                <w:color w:val="000000"/>
                <w:spacing w:val="-7"/>
                <w:sz w:val="24"/>
                <w:szCs w:val="24"/>
              </w:rPr>
              <w:t xml:space="preserve">Kim jestem? Przeciwdziałanie </w:t>
            </w:r>
            <w:proofErr w:type="spellStart"/>
            <w:r w:rsidRPr="008966E5">
              <w:rPr>
                <w:rFonts w:ascii="Corbel" w:hAnsi="Corbel"/>
                <w:i/>
                <w:color w:val="000000"/>
                <w:spacing w:val="-1"/>
                <w:sz w:val="24"/>
                <w:szCs w:val="24"/>
              </w:rPr>
              <w:t>stereotypizacji</w:t>
            </w:r>
            <w:proofErr w:type="spellEnd"/>
            <w:r w:rsidRPr="008966E5">
              <w:rPr>
                <w:rFonts w:ascii="Corbel" w:hAnsi="Corbel"/>
                <w:i/>
                <w:color w:val="000000"/>
                <w:spacing w:val="-1"/>
                <w:sz w:val="24"/>
                <w:szCs w:val="24"/>
              </w:rPr>
              <w:t xml:space="preserve"> i stygmatyzacji osób z ograniczeniami </w:t>
            </w:r>
            <w:r w:rsidRPr="008966E5">
              <w:rPr>
                <w:rFonts w:ascii="Corbel" w:hAnsi="Corbel"/>
                <w:i/>
                <w:color w:val="000000"/>
                <w:w w:val="94"/>
                <w:sz w:val="24"/>
                <w:szCs w:val="24"/>
              </w:rPr>
              <w:t>sprawności</w:t>
            </w:r>
            <w:r w:rsidRPr="008966E5">
              <w:rPr>
                <w:rFonts w:ascii="Corbel" w:hAnsi="Corbel"/>
                <w:iCs/>
                <w:color w:val="000000"/>
                <w:w w:val="94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color w:val="000000"/>
                <w:w w:val="94"/>
                <w:sz w:val="24"/>
                <w:szCs w:val="24"/>
              </w:rPr>
              <w:t xml:space="preserve">Scholar Warszawa, 2010. 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Knill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 xml:space="preserve">, 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Dotyk i komunikacja</w:t>
            </w:r>
            <w:r w:rsidRPr="008966E5">
              <w:rPr>
                <w:rFonts w:ascii="Corbel" w:hAnsi="Corbel"/>
                <w:sz w:val="24"/>
                <w:szCs w:val="24"/>
              </w:rPr>
              <w:t>. Warszawa: CMPP-P MEN, 1995.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lastRenderedPageBreak/>
              <w:t xml:space="preserve">V.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8966E5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Warszawa:WSiP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>, 1998.</w:t>
            </w:r>
          </w:p>
          <w:p w:rsidR="00A72B9B" w:rsidRPr="008966E5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O.I. </w:t>
            </w:r>
            <w:proofErr w:type="spellStart"/>
            <w:r w:rsidRPr="008966E5">
              <w:rPr>
                <w:rFonts w:ascii="Corbel" w:hAnsi="Corbel"/>
                <w:sz w:val="24"/>
                <w:szCs w:val="24"/>
              </w:rPr>
              <w:t>Lovaas</w:t>
            </w:r>
            <w:proofErr w:type="spellEnd"/>
            <w:r w:rsidRPr="008966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Nauczanie dzieci niepełnosprawnych umysłowo</w:t>
            </w:r>
            <w:r w:rsidRPr="008966E5">
              <w:rPr>
                <w:rFonts w:ascii="Corbel" w:hAnsi="Corbel"/>
                <w:sz w:val="24"/>
                <w:szCs w:val="24"/>
              </w:rPr>
              <w:t>. Warszawa: WSiP, 1993.</w:t>
            </w:r>
          </w:p>
          <w:p w:rsidR="00A72B9B" w:rsidRPr="00202B12" w:rsidRDefault="00A72B9B" w:rsidP="002829F9">
            <w:pPr>
              <w:shd w:val="clear" w:color="auto" w:fill="FFFFFF"/>
              <w:spacing w:after="0"/>
              <w:ind w:right="86"/>
              <w:jc w:val="both"/>
              <w:rPr>
                <w:rFonts w:ascii="Corbel" w:hAnsi="Corbel"/>
                <w:sz w:val="24"/>
                <w:szCs w:val="24"/>
              </w:rPr>
            </w:pPr>
            <w:r w:rsidRPr="008966E5">
              <w:rPr>
                <w:rFonts w:ascii="Corbel" w:hAnsi="Corbel"/>
                <w:sz w:val="24"/>
                <w:szCs w:val="24"/>
              </w:rPr>
              <w:t xml:space="preserve">H. Olechnowicz, </w:t>
            </w:r>
            <w:r w:rsidRPr="008966E5">
              <w:rPr>
                <w:rFonts w:ascii="Corbel" w:hAnsi="Corbel"/>
                <w:i/>
                <w:iCs/>
                <w:sz w:val="24"/>
                <w:szCs w:val="24"/>
              </w:rPr>
              <w:t>U źródeł rozwoju dziecka</w:t>
            </w:r>
            <w:r w:rsidRPr="008966E5">
              <w:rPr>
                <w:rFonts w:ascii="Corbel" w:hAnsi="Corbel"/>
                <w:sz w:val="24"/>
                <w:szCs w:val="24"/>
              </w:rPr>
              <w:t>. Warszawa: Nasza Księgarnia, 1998.</w:t>
            </w:r>
          </w:p>
        </w:tc>
      </w:tr>
    </w:tbl>
    <w:p w:rsidR="00A72B9B" w:rsidRPr="008966E5" w:rsidRDefault="00A72B9B" w:rsidP="00A72B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2B9B" w:rsidRPr="008966E5" w:rsidRDefault="00A72B9B" w:rsidP="00A72B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2D1A" w:rsidRDefault="00A72B9B" w:rsidP="00A72B9B">
      <w:r w:rsidRPr="008966E5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5E9" w:rsidRDefault="006825E9" w:rsidP="00A72B9B">
      <w:pPr>
        <w:spacing w:after="0" w:line="240" w:lineRule="auto"/>
      </w:pPr>
      <w:r>
        <w:separator/>
      </w:r>
    </w:p>
  </w:endnote>
  <w:endnote w:type="continuationSeparator" w:id="0">
    <w:p w:rsidR="006825E9" w:rsidRDefault="006825E9" w:rsidP="00A72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5E9" w:rsidRDefault="006825E9" w:rsidP="00A72B9B">
      <w:pPr>
        <w:spacing w:after="0" w:line="240" w:lineRule="auto"/>
      </w:pPr>
      <w:r>
        <w:separator/>
      </w:r>
    </w:p>
  </w:footnote>
  <w:footnote w:type="continuationSeparator" w:id="0">
    <w:p w:rsidR="006825E9" w:rsidRDefault="006825E9" w:rsidP="00A72B9B">
      <w:pPr>
        <w:spacing w:after="0" w:line="240" w:lineRule="auto"/>
      </w:pPr>
      <w:r>
        <w:continuationSeparator/>
      </w:r>
    </w:p>
  </w:footnote>
  <w:footnote w:id="1">
    <w:p w:rsidR="00A72B9B" w:rsidRDefault="00A72B9B" w:rsidP="00A72B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C023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B9B"/>
    <w:rsid w:val="000E78F0"/>
    <w:rsid w:val="000F2A53"/>
    <w:rsid w:val="002764EC"/>
    <w:rsid w:val="00342D1A"/>
    <w:rsid w:val="006825E9"/>
    <w:rsid w:val="006A6138"/>
    <w:rsid w:val="009E149D"/>
    <w:rsid w:val="00A72B9B"/>
    <w:rsid w:val="00AC42C7"/>
    <w:rsid w:val="00C93AB9"/>
    <w:rsid w:val="00EA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2DD8"/>
  <w15:chartTrackingRefBased/>
  <w15:docId w15:val="{DD171911-D843-459B-9E9C-A157FA41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B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2B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72B9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2B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2B9B"/>
    <w:rPr>
      <w:vertAlign w:val="superscript"/>
    </w:rPr>
  </w:style>
  <w:style w:type="paragraph" w:customStyle="1" w:styleId="Punktygwne">
    <w:name w:val="Punkty główne"/>
    <w:basedOn w:val="Normalny"/>
    <w:rsid w:val="00A72B9B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A72B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72B9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72B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A72B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72B9B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A72B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B9B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A72B9B"/>
    <w:rPr>
      <w:b/>
      <w:bCs/>
    </w:rPr>
  </w:style>
  <w:style w:type="paragraph" w:customStyle="1" w:styleId="Akapitzlist1">
    <w:name w:val="Akapit z listą1"/>
    <w:basedOn w:val="Normalny"/>
    <w:uiPriority w:val="99"/>
    <w:rsid w:val="00A72B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2B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1758</Words>
  <Characters>10553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2024-07-26T06:32:00Z</dcterms:created>
  <dcterms:modified xsi:type="dcterms:W3CDTF">2024-07-26T06:33:00Z</dcterms:modified>
</cp:coreProperties>
</file>