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494DF" w14:textId="77777777" w:rsidR="00B33478" w:rsidRPr="00E960BB" w:rsidRDefault="00B33478" w:rsidP="00B3347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2C2FE8C8" w14:textId="77777777" w:rsidR="00B33478" w:rsidRPr="009C54AE" w:rsidRDefault="00B33478" w:rsidP="00B334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5021C38" w14:textId="77777777" w:rsidR="00B33478" w:rsidRPr="009C54AE" w:rsidRDefault="00B33478" w:rsidP="00B334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  <w:szCs w:val="24"/>
        </w:rPr>
        <w:t>202</w:t>
      </w:r>
      <w:r w:rsidR="00FF7130">
        <w:rPr>
          <w:rFonts w:ascii="Corbel" w:hAnsi="Corbel"/>
          <w:b/>
          <w:i/>
          <w:smallCaps/>
          <w:sz w:val="24"/>
          <w:szCs w:val="24"/>
        </w:rPr>
        <w:t>4-2027</w:t>
      </w:r>
    </w:p>
    <w:p w14:paraId="7D0168D5" w14:textId="77777777" w:rsidR="00B33478" w:rsidRDefault="00B33478" w:rsidP="00B334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A1FA113" w14:textId="77777777" w:rsidR="00B33478" w:rsidRPr="00DA4BC0" w:rsidRDefault="00B33478" w:rsidP="00B33478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DA4BC0">
        <w:rPr>
          <w:rFonts w:ascii="Corbel" w:hAnsi="Corbel"/>
          <w:b/>
          <w:sz w:val="20"/>
          <w:szCs w:val="20"/>
        </w:rPr>
        <w:t>Rok akademicki 202</w:t>
      </w:r>
      <w:r w:rsidR="00FF7130">
        <w:rPr>
          <w:rFonts w:ascii="Corbel" w:hAnsi="Corbel"/>
          <w:b/>
          <w:sz w:val="20"/>
          <w:szCs w:val="20"/>
        </w:rPr>
        <w:t>4</w:t>
      </w:r>
      <w:r w:rsidRPr="00DA4BC0">
        <w:rPr>
          <w:rFonts w:ascii="Corbel" w:hAnsi="Corbel"/>
          <w:b/>
          <w:sz w:val="20"/>
          <w:szCs w:val="20"/>
        </w:rPr>
        <w:t>/202</w:t>
      </w:r>
      <w:r w:rsidR="00FF7130">
        <w:rPr>
          <w:rFonts w:ascii="Corbel" w:hAnsi="Corbel"/>
          <w:b/>
          <w:sz w:val="20"/>
          <w:szCs w:val="20"/>
        </w:rPr>
        <w:t>5</w:t>
      </w:r>
    </w:p>
    <w:p w14:paraId="6A732CBE" w14:textId="77777777" w:rsidR="00B33478" w:rsidRPr="009C54AE" w:rsidRDefault="00B33478" w:rsidP="00B33478">
      <w:pPr>
        <w:spacing w:after="0" w:line="240" w:lineRule="auto"/>
        <w:rPr>
          <w:rFonts w:ascii="Corbel" w:hAnsi="Corbel"/>
          <w:sz w:val="24"/>
          <w:szCs w:val="24"/>
        </w:rPr>
      </w:pPr>
    </w:p>
    <w:p w14:paraId="5F8862DE" w14:textId="77777777" w:rsidR="00B33478" w:rsidRPr="009C54AE" w:rsidRDefault="00B33478" w:rsidP="00B3347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33478" w:rsidRPr="009C54AE" w14:paraId="7E32140D" w14:textId="77777777" w:rsidTr="007B0A1D">
        <w:tc>
          <w:tcPr>
            <w:tcW w:w="2694" w:type="dxa"/>
            <w:vAlign w:val="center"/>
          </w:tcPr>
          <w:p w14:paraId="0E45C36E" w14:textId="77777777" w:rsidR="00B33478" w:rsidRPr="009C54AE" w:rsidRDefault="00B3347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671234" w14:textId="77777777" w:rsidR="00B33478" w:rsidRPr="00DA4BC0" w:rsidRDefault="00B3347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A4BC0">
              <w:rPr>
                <w:rFonts w:ascii="Corbel" w:hAnsi="Corbel"/>
                <w:sz w:val="24"/>
                <w:szCs w:val="24"/>
              </w:rPr>
              <w:t>Psychologia rozwoju człowieka</w:t>
            </w:r>
          </w:p>
        </w:tc>
      </w:tr>
      <w:tr w:rsidR="00B33478" w:rsidRPr="009C54AE" w14:paraId="33B174CF" w14:textId="77777777" w:rsidTr="007B0A1D">
        <w:tc>
          <w:tcPr>
            <w:tcW w:w="2694" w:type="dxa"/>
            <w:vAlign w:val="center"/>
          </w:tcPr>
          <w:p w14:paraId="62383BA5" w14:textId="77777777" w:rsidR="00B33478" w:rsidRPr="009C54AE" w:rsidRDefault="00B3347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550BC6" w14:textId="77777777" w:rsidR="00B33478" w:rsidRPr="009C54AE" w:rsidRDefault="00B3347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33478" w:rsidRPr="009C54AE" w14:paraId="743F0041" w14:textId="77777777" w:rsidTr="007B0A1D">
        <w:tc>
          <w:tcPr>
            <w:tcW w:w="2694" w:type="dxa"/>
            <w:vAlign w:val="center"/>
          </w:tcPr>
          <w:p w14:paraId="39DB06C9" w14:textId="77777777" w:rsidR="00B33478" w:rsidRPr="009C54AE" w:rsidRDefault="00B33478" w:rsidP="007B0A1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A021D7" w14:textId="77777777" w:rsidR="00B33478" w:rsidRPr="009C54AE" w:rsidRDefault="00B3347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29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33478" w:rsidRPr="009C54AE" w14:paraId="0223EE54" w14:textId="77777777" w:rsidTr="007B0A1D">
        <w:tc>
          <w:tcPr>
            <w:tcW w:w="2694" w:type="dxa"/>
            <w:vAlign w:val="center"/>
          </w:tcPr>
          <w:p w14:paraId="2FF9C4EF" w14:textId="77777777" w:rsidR="00B33478" w:rsidRPr="009C54AE" w:rsidRDefault="00B3347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4E077" w14:textId="77777777" w:rsidR="00B33478" w:rsidRPr="00036043" w:rsidRDefault="00B3347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043">
              <w:rPr>
                <w:rStyle w:val="Pogrubienie"/>
                <w:rFonts w:ascii="Corbel" w:hAnsi="Corbel" w:cs="Arial"/>
                <w:color w:val="000000" w:themeColor="text1"/>
                <w:sz w:val="24"/>
                <w:szCs w:val="24"/>
                <w:shd w:val="clear" w:color="auto" w:fill="FEFEFE"/>
              </w:rPr>
              <w:t>Instytut Pedagogiki </w:t>
            </w:r>
          </w:p>
        </w:tc>
      </w:tr>
      <w:tr w:rsidR="00B33478" w:rsidRPr="009C54AE" w14:paraId="2F38C559" w14:textId="77777777" w:rsidTr="007B0A1D">
        <w:tc>
          <w:tcPr>
            <w:tcW w:w="2694" w:type="dxa"/>
            <w:vAlign w:val="center"/>
          </w:tcPr>
          <w:p w14:paraId="377ACFBA" w14:textId="77777777" w:rsidR="00B33478" w:rsidRPr="009C54AE" w:rsidRDefault="00B3347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7FE9C9" w14:textId="77777777" w:rsidR="00B33478" w:rsidRPr="009C54AE" w:rsidRDefault="00B3347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B33478" w:rsidRPr="009C54AE" w14:paraId="10961F8A" w14:textId="77777777" w:rsidTr="007B0A1D">
        <w:tc>
          <w:tcPr>
            <w:tcW w:w="2694" w:type="dxa"/>
            <w:vAlign w:val="center"/>
          </w:tcPr>
          <w:p w14:paraId="2FF7AE97" w14:textId="77777777" w:rsidR="00B33478" w:rsidRPr="009C54AE" w:rsidRDefault="00B3347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F1A6BB" w14:textId="77777777" w:rsidR="00B33478" w:rsidRPr="009C54AE" w:rsidRDefault="00B3347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33478" w:rsidRPr="009C54AE" w14:paraId="0C6D49F2" w14:textId="77777777" w:rsidTr="007B0A1D">
        <w:tc>
          <w:tcPr>
            <w:tcW w:w="2694" w:type="dxa"/>
            <w:vAlign w:val="center"/>
          </w:tcPr>
          <w:p w14:paraId="6A44AF2C" w14:textId="77777777" w:rsidR="00B33478" w:rsidRPr="009C54AE" w:rsidRDefault="00B3347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01141B" w14:textId="77777777" w:rsidR="00B33478" w:rsidRPr="009C54AE" w:rsidRDefault="00B3347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33478" w:rsidRPr="009C54AE" w14:paraId="0625C33D" w14:textId="77777777" w:rsidTr="007B0A1D">
        <w:tc>
          <w:tcPr>
            <w:tcW w:w="2694" w:type="dxa"/>
            <w:vAlign w:val="center"/>
          </w:tcPr>
          <w:p w14:paraId="57BA7F3C" w14:textId="77777777" w:rsidR="00B33478" w:rsidRPr="009C54AE" w:rsidRDefault="00B3347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B01516" w14:textId="77777777" w:rsidR="00B33478" w:rsidRPr="009C54AE" w:rsidRDefault="00B3347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33478" w:rsidRPr="009C54AE" w14:paraId="37807C1A" w14:textId="77777777" w:rsidTr="007B0A1D">
        <w:tc>
          <w:tcPr>
            <w:tcW w:w="2694" w:type="dxa"/>
            <w:vAlign w:val="center"/>
          </w:tcPr>
          <w:p w14:paraId="71BFB141" w14:textId="77777777" w:rsidR="00B33478" w:rsidRPr="009C54AE" w:rsidRDefault="00B3347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0105C" w14:textId="77777777" w:rsidR="00B33478" w:rsidRPr="00DA4BC0" w:rsidRDefault="00B3347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A4BC0">
              <w:rPr>
                <w:rFonts w:ascii="Corbel" w:hAnsi="Corbel"/>
                <w:sz w:val="24"/>
                <w:szCs w:val="24"/>
              </w:rPr>
              <w:t>Rok 1, semestr 2</w:t>
            </w:r>
          </w:p>
        </w:tc>
      </w:tr>
      <w:tr w:rsidR="00B33478" w:rsidRPr="009C54AE" w14:paraId="6F21CBD5" w14:textId="77777777" w:rsidTr="007B0A1D">
        <w:tc>
          <w:tcPr>
            <w:tcW w:w="2694" w:type="dxa"/>
            <w:vAlign w:val="center"/>
          </w:tcPr>
          <w:p w14:paraId="5725D3C0" w14:textId="77777777" w:rsidR="00B33478" w:rsidRPr="009C54AE" w:rsidRDefault="00B3347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395293" w14:textId="77777777" w:rsidR="00B33478" w:rsidRPr="009C54AE" w:rsidRDefault="00B3347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B33478" w:rsidRPr="009C54AE" w14:paraId="76672BF5" w14:textId="77777777" w:rsidTr="007B0A1D">
        <w:tc>
          <w:tcPr>
            <w:tcW w:w="2694" w:type="dxa"/>
            <w:vAlign w:val="center"/>
          </w:tcPr>
          <w:p w14:paraId="7E95A2EF" w14:textId="77777777" w:rsidR="00B33478" w:rsidRPr="009C54AE" w:rsidRDefault="00B3347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98B511" w14:textId="77777777" w:rsidR="00B33478" w:rsidRPr="009C54AE" w:rsidRDefault="00B3347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33478" w:rsidRPr="009C54AE" w14:paraId="6EA4CC22" w14:textId="77777777" w:rsidTr="007B0A1D">
        <w:tc>
          <w:tcPr>
            <w:tcW w:w="2694" w:type="dxa"/>
            <w:vAlign w:val="center"/>
          </w:tcPr>
          <w:p w14:paraId="6F0E4D96" w14:textId="77777777" w:rsidR="00B33478" w:rsidRPr="009C54AE" w:rsidRDefault="00B3347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C36FCD" w14:textId="77777777" w:rsidR="00B33478" w:rsidRPr="009C54AE" w:rsidRDefault="00B3347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B33478" w:rsidRPr="009C54AE" w14:paraId="3F58B1C6" w14:textId="77777777" w:rsidTr="007B0A1D">
        <w:tc>
          <w:tcPr>
            <w:tcW w:w="2694" w:type="dxa"/>
            <w:vAlign w:val="center"/>
          </w:tcPr>
          <w:p w14:paraId="43382B30" w14:textId="77777777" w:rsidR="00B33478" w:rsidRPr="009C54AE" w:rsidRDefault="00B3347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DDAD92" w14:textId="77777777" w:rsidR="00B33478" w:rsidRPr="009C54AE" w:rsidRDefault="00B3347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A8DCCF" w14:textId="77777777" w:rsidR="00B33478" w:rsidRPr="009C54AE" w:rsidRDefault="00B33478" w:rsidP="00B3347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12BCFE9" w14:textId="77777777" w:rsidR="00B33478" w:rsidRPr="009C54AE" w:rsidRDefault="00B33478" w:rsidP="00B3347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D3E7E6" w14:textId="77777777" w:rsidR="00B33478" w:rsidRPr="009C54AE" w:rsidRDefault="00B33478" w:rsidP="00B3347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743C9E" w14:textId="77777777" w:rsidR="00B33478" w:rsidRPr="009C54AE" w:rsidRDefault="00B33478" w:rsidP="00B3347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B33478" w:rsidRPr="009C54AE" w14:paraId="282B121B" w14:textId="77777777" w:rsidTr="007B0A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5FFB" w14:textId="77777777" w:rsidR="00B33478" w:rsidRDefault="00B3347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DCC6D9" w14:textId="77777777" w:rsidR="00B33478" w:rsidRPr="009C54AE" w:rsidRDefault="00B3347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422E" w14:textId="77777777" w:rsidR="00B33478" w:rsidRPr="009C54AE" w:rsidRDefault="00B3347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8C644" w14:textId="77777777" w:rsidR="00B33478" w:rsidRPr="009C54AE" w:rsidRDefault="00B3347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AD33A" w14:textId="77777777" w:rsidR="00B33478" w:rsidRPr="009C54AE" w:rsidRDefault="00B3347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63E93" w14:textId="77777777" w:rsidR="00B33478" w:rsidRPr="009C54AE" w:rsidRDefault="00B3347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5375" w14:textId="77777777" w:rsidR="00B33478" w:rsidRPr="009C54AE" w:rsidRDefault="00B3347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A957" w14:textId="77777777" w:rsidR="00B33478" w:rsidRPr="009C54AE" w:rsidRDefault="00B3347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62F6B" w14:textId="77777777" w:rsidR="00B33478" w:rsidRPr="009C54AE" w:rsidRDefault="00B3347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FA48" w14:textId="77777777" w:rsidR="00B33478" w:rsidRPr="009C54AE" w:rsidRDefault="00B3347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F70E6" w14:textId="77777777" w:rsidR="00B33478" w:rsidRPr="009C54AE" w:rsidRDefault="00B3347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33478" w:rsidRPr="009C54AE" w14:paraId="63679C36" w14:textId="77777777" w:rsidTr="007B0A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5487" w14:textId="77777777" w:rsidR="00B33478" w:rsidRPr="009C54AE" w:rsidRDefault="00B33478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73CB" w14:textId="77777777" w:rsidR="00B33478" w:rsidRPr="009C54AE" w:rsidRDefault="00B33478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07C9" w14:textId="77777777" w:rsidR="00B33478" w:rsidRPr="009C54AE" w:rsidRDefault="00B33478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B071" w14:textId="56588943" w:rsidR="00B33478" w:rsidRPr="009C54AE" w:rsidRDefault="000C7BC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B3CB" w14:textId="1D96A62F" w:rsidR="00B33478" w:rsidRPr="009C54AE" w:rsidRDefault="000C7BC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5D4B" w14:textId="3772208F" w:rsidR="00B33478" w:rsidRPr="009C54AE" w:rsidRDefault="000C7BC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EB54" w14:textId="3057CC5E" w:rsidR="00B33478" w:rsidRPr="009C54AE" w:rsidRDefault="000C7BC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AA56" w14:textId="3347F164" w:rsidR="00B33478" w:rsidRPr="009C54AE" w:rsidRDefault="000C7BC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A79E" w14:textId="6A04487E" w:rsidR="00B33478" w:rsidRPr="009C54AE" w:rsidRDefault="000C7BC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3456" w14:textId="77777777" w:rsidR="00B33478" w:rsidRPr="009C54AE" w:rsidRDefault="00B33478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E09CB6" w14:textId="77777777" w:rsidR="00B33478" w:rsidRPr="009C54AE" w:rsidRDefault="00B33478" w:rsidP="00B3347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E8A477" w14:textId="77777777" w:rsidR="00B33478" w:rsidRPr="009C54AE" w:rsidRDefault="00B33478" w:rsidP="00B3347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FA6BD5" w14:textId="77777777" w:rsidR="00B33478" w:rsidRPr="009C54AE" w:rsidRDefault="00B33478" w:rsidP="00B3347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0794EE" w14:textId="47563F0A" w:rsidR="00B33478" w:rsidRPr="00DA4EBE" w:rsidRDefault="007F61A3" w:rsidP="00B334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F61A3">
        <w:rPr>
          <w:rFonts w:ascii="MS Gothic" w:eastAsia="MS Gothic" w:hAnsi="MS Gothic" w:cs="MS Gothic"/>
          <w:b w:val="0"/>
          <w:smallCaps w:val="0"/>
          <w:sz w:val="22"/>
          <w:szCs w:val="24"/>
        </w:rPr>
        <w:t>X</w:t>
      </w:r>
      <w:r w:rsidR="00B33478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6DE96465" w14:textId="77777777" w:rsidR="00B33478" w:rsidRPr="009C54AE" w:rsidRDefault="00B33478" w:rsidP="00B334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DBD734C" w14:textId="77777777" w:rsidR="00B33478" w:rsidRPr="009C54AE" w:rsidRDefault="00B33478" w:rsidP="00B3347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FD0725" w14:textId="77777777" w:rsidR="00B33478" w:rsidRPr="009C54AE" w:rsidRDefault="00B33478" w:rsidP="00B334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07FCCC" w14:textId="77777777" w:rsidR="00B33478" w:rsidRDefault="00B33478" w:rsidP="00B3347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4A79D63B" w14:textId="77777777" w:rsidR="00B33478" w:rsidRDefault="00B33478" w:rsidP="00B334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C7125" w14:textId="77777777" w:rsidR="00B33478" w:rsidRPr="009C54AE" w:rsidRDefault="00B33478" w:rsidP="00B3347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33478" w:rsidRPr="009C54AE" w14:paraId="19CFED0A" w14:textId="77777777" w:rsidTr="007B0A1D">
        <w:tc>
          <w:tcPr>
            <w:tcW w:w="9670" w:type="dxa"/>
          </w:tcPr>
          <w:p w14:paraId="412D7EDE" w14:textId="77777777" w:rsidR="00B33478" w:rsidRPr="009C54AE" w:rsidRDefault="00B33478" w:rsidP="007B0A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„</w:t>
            </w:r>
            <w:r w:rsidRPr="00E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  <w:p w14:paraId="0968F01B" w14:textId="77777777" w:rsidR="00B33478" w:rsidRPr="009C54AE" w:rsidRDefault="00B33478" w:rsidP="007B0A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8C55912" w14:textId="77777777" w:rsidR="00B33478" w:rsidRDefault="00B33478" w:rsidP="00B33478">
      <w:pPr>
        <w:pStyle w:val="Punktygwne"/>
        <w:spacing w:before="0" w:after="0"/>
        <w:rPr>
          <w:rFonts w:ascii="Corbel" w:hAnsi="Corbel"/>
          <w:szCs w:val="24"/>
        </w:rPr>
      </w:pPr>
    </w:p>
    <w:p w14:paraId="25F6E979" w14:textId="77777777" w:rsidR="00B33478" w:rsidRPr="00C05F44" w:rsidRDefault="00B33478" w:rsidP="00B3347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6789F2" w14:textId="77777777" w:rsidR="00B33478" w:rsidRPr="00C05F44" w:rsidRDefault="00B33478" w:rsidP="00B33478">
      <w:pPr>
        <w:pStyle w:val="Punktygwne"/>
        <w:spacing w:before="0" w:after="0"/>
        <w:rPr>
          <w:rFonts w:ascii="Corbel" w:hAnsi="Corbel"/>
          <w:szCs w:val="24"/>
        </w:rPr>
      </w:pPr>
    </w:p>
    <w:p w14:paraId="7B23CB39" w14:textId="77777777" w:rsidR="00B33478" w:rsidRDefault="00B33478" w:rsidP="00B3347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7384065" w14:textId="77777777" w:rsidR="00B33478" w:rsidRPr="009C54AE" w:rsidRDefault="00B33478" w:rsidP="00B3347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B33478" w:rsidRPr="009C54AE" w14:paraId="4833EB66" w14:textId="77777777" w:rsidTr="007B0A1D">
        <w:tc>
          <w:tcPr>
            <w:tcW w:w="845" w:type="dxa"/>
            <w:vAlign w:val="center"/>
          </w:tcPr>
          <w:p w14:paraId="340B31BE" w14:textId="77777777" w:rsidR="00B33478" w:rsidRPr="009C54AE" w:rsidRDefault="00B33478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C8011B4" w14:textId="77777777" w:rsidR="00B33478" w:rsidRPr="00E53601" w:rsidRDefault="00B33478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53601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problemów, zadań i obszarów aplikacji współczesnej psychologii rozwoju człowieka</w:t>
            </w:r>
          </w:p>
        </w:tc>
      </w:tr>
      <w:tr w:rsidR="00B33478" w:rsidRPr="009C54AE" w14:paraId="3F213C62" w14:textId="77777777" w:rsidTr="007B0A1D">
        <w:tc>
          <w:tcPr>
            <w:tcW w:w="845" w:type="dxa"/>
            <w:vAlign w:val="center"/>
          </w:tcPr>
          <w:p w14:paraId="0ADA8D10" w14:textId="77777777" w:rsidR="00B33478" w:rsidRPr="009C54AE" w:rsidRDefault="00B33478" w:rsidP="007B0A1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D624C97" w14:textId="77777777" w:rsidR="00B33478" w:rsidRPr="00E53601" w:rsidRDefault="00B33478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53601">
              <w:rPr>
                <w:rFonts w:ascii="Corbel" w:hAnsi="Corbel"/>
                <w:b w:val="0"/>
                <w:bCs/>
                <w:sz w:val="24"/>
                <w:szCs w:val="24"/>
              </w:rPr>
              <w:t>uświadomienie wielości i złożoność czynników rozwoju psychicznego oraz ich praktycznych konsekwencji</w:t>
            </w:r>
          </w:p>
        </w:tc>
      </w:tr>
      <w:tr w:rsidR="00B33478" w:rsidRPr="009C54AE" w14:paraId="4FC22700" w14:textId="77777777" w:rsidTr="007B0A1D">
        <w:tc>
          <w:tcPr>
            <w:tcW w:w="845" w:type="dxa"/>
            <w:vAlign w:val="center"/>
          </w:tcPr>
          <w:p w14:paraId="79165B6F" w14:textId="77777777" w:rsidR="00B33478" w:rsidRPr="009C54AE" w:rsidRDefault="00B33478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69BE9760" w14:textId="77777777" w:rsidR="00B33478" w:rsidRPr="00E53601" w:rsidRDefault="00B33478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53601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z zakresu poszczególnych sfer funkcjonowania człowieka</w:t>
            </w:r>
          </w:p>
        </w:tc>
      </w:tr>
      <w:tr w:rsidR="00B33478" w:rsidRPr="009C54AE" w14:paraId="4823938A" w14:textId="77777777" w:rsidTr="007B0A1D">
        <w:tc>
          <w:tcPr>
            <w:tcW w:w="845" w:type="dxa"/>
            <w:vAlign w:val="center"/>
          </w:tcPr>
          <w:p w14:paraId="665EFEC5" w14:textId="77777777" w:rsidR="00B33478" w:rsidRPr="009C54AE" w:rsidRDefault="00B33478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560A840" w14:textId="77777777" w:rsidR="00B33478" w:rsidRPr="00E53601" w:rsidRDefault="00B33478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53601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psychicznego, ukierunkowanymi na praktyczne zastosowanie</w:t>
            </w:r>
          </w:p>
        </w:tc>
      </w:tr>
    </w:tbl>
    <w:p w14:paraId="17DFEB61" w14:textId="77777777" w:rsidR="00B33478" w:rsidRPr="009C54AE" w:rsidRDefault="00B33478" w:rsidP="00B3347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559E57" w14:textId="77777777" w:rsidR="00B33478" w:rsidRPr="009C54AE" w:rsidRDefault="00B33478" w:rsidP="00B3347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3A828A0" w14:textId="77777777" w:rsidR="00B33478" w:rsidRPr="009C54AE" w:rsidRDefault="00B33478" w:rsidP="00B3347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B33478" w:rsidRPr="009C54AE" w14:paraId="7254A725" w14:textId="77777777" w:rsidTr="007B0A1D">
        <w:tc>
          <w:tcPr>
            <w:tcW w:w="1680" w:type="dxa"/>
            <w:vAlign w:val="center"/>
          </w:tcPr>
          <w:p w14:paraId="452B64BB" w14:textId="77777777" w:rsidR="00B33478" w:rsidRPr="009C54AE" w:rsidRDefault="00B33478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CC43546" w14:textId="77777777" w:rsidR="00B33478" w:rsidRPr="009C54AE" w:rsidRDefault="00B33478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3C8203" w14:textId="77777777" w:rsidR="00B33478" w:rsidRPr="009C54AE" w:rsidRDefault="00B33478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33478" w:rsidRPr="009C54AE" w14:paraId="321CB3C4" w14:textId="77777777" w:rsidTr="007B0A1D">
        <w:tc>
          <w:tcPr>
            <w:tcW w:w="1680" w:type="dxa"/>
          </w:tcPr>
          <w:p w14:paraId="349D3299" w14:textId="77777777" w:rsidR="00B33478" w:rsidRPr="009C54AE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DAAF0AD" w14:textId="77777777" w:rsidR="00B33478" w:rsidRPr="009C54AE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Scharakteryzuje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C6D70">
              <w:rPr>
                <w:rFonts w:ascii="Corbel" w:hAnsi="Corbel"/>
                <w:b w:val="0"/>
                <w:smallCaps w:val="0"/>
                <w:szCs w:val="24"/>
              </w:rPr>
              <w:t xml:space="preserve"> i prawidłowości rozwojow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6D70">
              <w:rPr>
                <w:rFonts w:ascii="Corbel" w:hAnsi="Corbel"/>
                <w:b w:val="0"/>
                <w:smallCaps w:val="0"/>
                <w:szCs w:val="24"/>
              </w:rPr>
              <w:t xml:space="preserve"> z zakresu poszczególnych sfer funkcjonowania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człowieka.</w:t>
            </w:r>
          </w:p>
        </w:tc>
        <w:tc>
          <w:tcPr>
            <w:tcW w:w="1865" w:type="dxa"/>
          </w:tcPr>
          <w:p w14:paraId="71DFCF32" w14:textId="77777777" w:rsidR="00B33478" w:rsidRPr="009C54AE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B33478" w:rsidRPr="009C54AE" w14:paraId="17452A74" w14:textId="77777777" w:rsidTr="007B0A1D">
        <w:tc>
          <w:tcPr>
            <w:tcW w:w="1680" w:type="dxa"/>
          </w:tcPr>
          <w:p w14:paraId="122930C3" w14:textId="77777777" w:rsidR="00B33478" w:rsidRPr="00A10B5F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B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140520D" w14:textId="77777777" w:rsidR="00B33478" w:rsidRPr="00A10B5F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B5F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521CC2">
              <w:rPr>
                <w:rFonts w:ascii="Corbel" w:hAnsi="Corbel"/>
                <w:smallCaps w:val="0"/>
                <w:color w:val="000000" w:themeColor="text1"/>
                <w:szCs w:val="24"/>
              </w:rPr>
              <w:t>w zaawansowanym stopniu</w:t>
            </w:r>
            <w:r w:rsidRPr="00521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A10B5F">
              <w:rPr>
                <w:rFonts w:ascii="Corbel" w:hAnsi="Corbel"/>
                <w:b w:val="0"/>
                <w:smallCaps w:val="0"/>
                <w:szCs w:val="24"/>
              </w:rPr>
              <w:t>najważniejsze czynniki rozwoju psychicznego człowieka.</w:t>
            </w:r>
          </w:p>
        </w:tc>
        <w:tc>
          <w:tcPr>
            <w:tcW w:w="1865" w:type="dxa"/>
          </w:tcPr>
          <w:p w14:paraId="2B9892D1" w14:textId="77777777" w:rsidR="00B33478" w:rsidRPr="00A10B5F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B5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B33478" w:rsidRPr="009C54AE" w14:paraId="1DF61319" w14:textId="77777777" w:rsidTr="007B0A1D">
        <w:tc>
          <w:tcPr>
            <w:tcW w:w="1680" w:type="dxa"/>
          </w:tcPr>
          <w:p w14:paraId="537A6567" w14:textId="77777777" w:rsidR="00B33478" w:rsidRPr="009C54AE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19910247" w14:textId="77777777" w:rsidR="00B33478" w:rsidRPr="009C54AE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Oceni proces rozwoju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aspekcie motorycznym, poznawczym, emocjonalnym i społecznym, z uwzględnieniem oddziaływań rodzinnych, formułując wskazania dotyczące wspierania rozwoju.</w:t>
            </w:r>
          </w:p>
        </w:tc>
        <w:tc>
          <w:tcPr>
            <w:tcW w:w="1865" w:type="dxa"/>
          </w:tcPr>
          <w:p w14:paraId="6B1119CF" w14:textId="77777777" w:rsidR="00B33478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A180700" w14:textId="77777777" w:rsidR="00B33478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6D13496" w14:textId="77777777" w:rsidR="00B33478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2DB3110" w14:textId="77777777" w:rsidR="00B33478" w:rsidRPr="009C54AE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4476939" w14:textId="77777777" w:rsidR="00B33478" w:rsidRPr="009C54AE" w:rsidRDefault="00B33478" w:rsidP="00B334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9C5998" w14:textId="77777777" w:rsidR="00B33478" w:rsidRPr="009C54AE" w:rsidRDefault="00B33478" w:rsidP="00B3347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325E44E" w14:textId="77777777" w:rsidR="00B33478" w:rsidRPr="009C54AE" w:rsidRDefault="00B33478" w:rsidP="00B3347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B42DC5" w14:textId="77777777" w:rsidR="00B33478" w:rsidRPr="009C54AE" w:rsidRDefault="00B33478" w:rsidP="00B3347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33478" w:rsidRPr="009C54AE" w14:paraId="02DD98D8" w14:textId="77777777" w:rsidTr="005639AB">
        <w:tc>
          <w:tcPr>
            <w:tcW w:w="8954" w:type="dxa"/>
          </w:tcPr>
          <w:p w14:paraId="1E4CC992" w14:textId="77777777" w:rsidR="00B33478" w:rsidRPr="009C54AE" w:rsidRDefault="00B33478" w:rsidP="007B0A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39AB" w:rsidRPr="009C54AE" w14:paraId="6D2AD080" w14:textId="77777777" w:rsidTr="005639AB">
        <w:tc>
          <w:tcPr>
            <w:tcW w:w="8954" w:type="dxa"/>
          </w:tcPr>
          <w:p w14:paraId="0A3D4FCB" w14:textId="35D064F1" w:rsidR="005639AB" w:rsidRPr="00067927" w:rsidRDefault="005639AB" w:rsidP="00563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Współczesna p</w:t>
            </w:r>
            <w:r w:rsidRPr="00DC1251">
              <w:rPr>
                <w:rFonts w:ascii="Corbel" w:hAnsi="Corbel"/>
                <w:sz w:val="24"/>
                <w:szCs w:val="24"/>
              </w:rPr>
              <w:t xml:space="preserve">sychologia rozwoju </w:t>
            </w:r>
            <w:r>
              <w:rPr>
                <w:rFonts w:ascii="Corbel" w:hAnsi="Corbel"/>
                <w:sz w:val="24"/>
                <w:szCs w:val="24"/>
              </w:rPr>
              <w:t>człowieka</w:t>
            </w:r>
            <w:r w:rsidRPr="00DC1251">
              <w:rPr>
                <w:rFonts w:ascii="Corbel" w:hAnsi="Corbel"/>
                <w:sz w:val="24"/>
                <w:szCs w:val="24"/>
              </w:rPr>
              <w:t xml:space="preserve"> – przedmiot,</w:t>
            </w:r>
            <w:r w:rsidR="00945178">
              <w:rPr>
                <w:rFonts w:ascii="Corbel" w:hAnsi="Corbel"/>
                <w:sz w:val="24"/>
                <w:szCs w:val="24"/>
              </w:rPr>
              <w:t xml:space="preserve"> cele, metody i obszary aplikacji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9241AB">
              <w:rPr>
                <w:rFonts w:ascii="Corbel" w:hAnsi="Corbel"/>
                <w:sz w:val="24"/>
                <w:szCs w:val="24"/>
              </w:rPr>
              <w:t xml:space="preserve"> Znaczenie badań z zakresu psychologii rozwoju dla nauk o rodzinie. </w:t>
            </w:r>
          </w:p>
        </w:tc>
      </w:tr>
      <w:tr w:rsidR="00AF7445" w:rsidRPr="009C54AE" w14:paraId="2358DC4B" w14:textId="77777777" w:rsidTr="005639AB">
        <w:tc>
          <w:tcPr>
            <w:tcW w:w="8954" w:type="dxa"/>
          </w:tcPr>
          <w:p w14:paraId="435B5F03" w14:textId="51E254FA" w:rsidR="00AF7445" w:rsidRPr="00F3770D" w:rsidRDefault="00AF7445" w:rsidP="00563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7445">
              <w:rPr>
                <w:rFonts w:ascii="Corbel" w:hAnsi="Corbel"/>
                <w:sz w:val="24"/>
                <w:szCs w:val="24"/>
              </w:rPr>
              <w:t>Pojęcie rozwoju i zmiany rozwojowej. Sposoby ujmowania człowieka w rozwoju.</w:t>
            </w:r>
            <w:r w:rsidR="00B77A02">
              <w:t xml:space="preserve"> </w:t>
            </w:r>
            <w:r w:rsidR="00B77A02" w:rsidRPr="00B77A02">
              <w:rPr>
                <w:rFonts w:ascii="Corbel" w:hAnsi="Corbel"/>
                <w:sz w:val="24"/>
                <w:szCs w:val="24"/>
              </w:rPr>
              <w:t>Właściwości i prawa rządzące rozwojem, ogólne prawidłowości w najważniejszych obszarach rozwojowych.</w:t>
            </w:r>
          </w:p>
        </w:tc>
      </w:tr>
      <w:tr w:rsidR="005639AB" w:rsidRPr="009C54AE" w14:paraId="3A4D4994" w14:textId="77777777" w:rsidTr="005639AB">
        <w:tc>
          <w:tcPr>
            <w:tcW w:w="8954" w:type="dxa"/>
          </w:tcPr>
          <w:p w14:paraId="1E8DA059" w14:textId="775BB90A" w:rsidR="005639AB" w:rsidRPr="00067927" w:rsidRDefault="00F3770D" w:rsidP="00563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770D">
              <w:rPr>
                <w:rFonts w:ascii="Corbel" w:hAnsi="Corbel"/>
                <w:sz w:val="24"/>
                <w:szCs w:val="24"/>
              </w:rPr>
              <w:t>Czynniki rozwoju psychicznego: regulacje endogenne, środowisko fizyczne i społeczno-kulturowe, równoważenie i aktywność własna.</w:t>
            </w:r>
          </w:p>
        </w:tc>
      </w:tr>
      <w:tr w:rsidR="005639AB" w:rsidRPr="009C54AE" w14:paraId="7558950A" w14:textId="77777777" w:rsidTr="005639AB">
        <w:tc>
          <w:tcPr>
            <w:tcW w:w="8954" w:type="dxa"/>
          </w:tcPr>
          <w:p w14:paraId="420C8509" w14:textId="42C6DC23" w:rsidR="005639AB" w:rsidRPr="00067927" w:rsidRDefault="00A30C8F" w:rsidP="00563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0C8F">
              <w:rPr>
                <w:rFonts w:ascii="Corbel" w:hAnsi="Corbel"/>
                <w:sz w:val="24"/>
                <w:szCs w:val="24"/>
              </w:rPr>
              <w:lastRenderedPageBreak/>
              <w:t>Periodyzacja rozwoju psychicznego człowieka. Ogólna charakterystyka er i okresów rozwoju</w:t>
            </w:r>
            <w:r w:rsidR="00901A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39AB" w:rsidRPr="009C54AE" w14:paraId="48EA6E26" w14:textId="77777777" w:rsidTr="005639AB">
        <w:tc>
          <w:tcPr>
            <w:tcW w:w="8954" w:type="dxa"/>
          </w:tcPr>
          <w:p w14:paraId="625A9A9D" w14:textId="6F9D8A0D" w:rsidR="005639AB" w:rsidRPr="00067927" w:rsidRDefault="00677AEE" w:rsidP="00563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EE">
              <w:rPr>
                <w:rFonts w:ascii="Corbel" w:hAnsi="Corbel"/>
                <w:sz w:val="24"/>
                <w:szCs w:val="24"/>
              </w:rPr>
              <w:t>Rozwój poznawczy w ciągu życia. Stadia rozwoju poznawczego według J. Piageta. Postformalne sposoby myślenia.</w:t>
            </w:r>
            <w:r w:rsidR="00554901">
              <w:t xml:space="preserve"> </w:t>
            </w:r>
            <w:r w:rsidR="00554901" w:rsidRPr="00554901">
              <w:rPr>
                <w:rFonts w:ascii="Corbel" w:hAnsi="Corbel"/>
                <w:sz w:val="24"/>
                <w:szCs w:val="24"/>
              </w:rPr>
              <w:t>Spostrzeganie, uwaga i pamięć. Szybkość przetwarzania informacji.</w:t>
            </w:r>
            <w:r w:rsidR="001009E0">
              <w:t xml:space="preserve"> </w:t>
            </w:r>
            <w:r w:rsidR="001009E0" w:rsidRPr="001009E0">
              <w:rPr>
                <w:rFonts w:ascii="Corbel" w:hAnsi="Corbel"/>
                <w:sz w:val="24"/>
                <w:szCs w:val="24"/>
              </w:rPr>
              <w:t>Rozwój kompetencji językowych i komunikacyjnych.</w:t>
            </w:r>
          </w:p>
        </w:tc>
      </w:tr>
      <w:tr w:rsidR="005639AB" w:rsidRPr="009C54AE" w14:paraId="163D8EF4" w14:textId="77777777" w:rsidTr="005639AB">
        <w:tc>
          <w:tcPr>
            <w:tcW w:w="8954" w:type="dxa"/>
          </w:tcPr>
          <w:p w14:paraId="64907DF8" w14:textId="1F4B852A" w:rsidR="005639AB" w:rsidRPr="00067927" w:rsidRDefault="000E4DE9" w:rsidP="00563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4DE9">
              <w:rPr>
                <w:rFonts w:ascii="Corbel" w:hAnsi="Corbel"/>
                <w:sz w:val="24"/>
                <w:szCs w:val="24"/>
              </w:rPr>
              <w:t>Rozwój emocjonalny w cyklu życia.</w:t>
            </w:r>
          </w:p>
        </w:tc>
      </w:tr>
      <w:tr w:rsidR="005639AB" w:rsidRPr="009C54AE" w14:paraId="27AC51E4" w14:textId="77777777" w:rsidTr="005639AB">
        <w:tc>
          <w:tcPr>
            <w:tcW w:w="8954" w:type="dxa"/>
          </w:tcPr>
          <w:p w14:paraId="52A1E3C8" w14:textId="0FCB3DDB" w:rsidR="005639AB" w:rsidRPr="00067927" w:rsidRDefault="001A5402" w:rsidP="00563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5402">
              <w:rPr>
                <w:rFonts w:ascii="Corbel" w:hAnsi="Corbel"/>
                <w:sz w:val="24"/>
                <w:szCs w:val="24"/>
              </w:rPr>
              <w:t>Rozwój społeczny w ciągu życia.</w:t>
            </w:r>
            <w:r w:rsidR="004E57CE">
              <w:t xml:space="preserve"> </w:t>
            </w:r>
            <w:r w:rsidR="004E57CE" w:rsidRPr="004E57CE">
              <w:rPr>
                <w:rFonts w:ascii="Corbel" w:hAnsi="Corbel"/>
                <w:sz w:val="24"/>
                <w:szCs w:val="24"/>
              </w:rPr>
              <w:t>Społeczne przełomy życiowe.</w:t>
            </w:r>
            <w:r w:rsidR="003B22D6">
              <w:t xml:space="preserve"> </w:t>
            </w:r>
            <w:r w:rsidR="003B22D6" w:rsidRPr="003B22D6">
              <w:rPr>
                <w:rFonts w:ascii="Corbel" w:hAnsi="Corbel"/>
                <w:sz w:val="24"/>
                <w:szCs w:val="24"/>
              </w:rPr>
              <w:t>Stadia rozwoju psychospołecznego według E. Eriksona.</w:t>
            </w:r>
          </w:p>
        </w:tc>
      </w:tr>
      <w:tr w:rsidR="005639AB" w:rsidRPr="009C54AE" w14:paraId="3DEC5858" w14:textId="77777777" w:rsidTr="005639AB">
        <w:tc>
          <w:tcPr>
            <w:tcW w:w="8954" w:type="dxa"/>
          </w:tcPr>
          <w:p w14:paraId="18CE5054" w14:textId="12D507B1" w:rsidR="005639AB" w:rsidRPr="00530A8D" w:rsidRDefault="00414642" w:rsidP="00563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4642">
              <w:rPr>
                <w:rFonts w:ascii="Corbel" w:hAnsi="Corbel"/>
                <w:sz w:val="24"/>
                <w:szCs w:val="24"/>
              </w:rPr>
              <w:t>Rozwój moralny w cyklu życia. Koncepcje: psychodynamiczna, behawioralna i poznawczo-rozwojowa (teorie J. Piageta oraz L. Kohlberga).</w:t>
            </w:r>
          </w:p>
        </w:tc>
      </w:tr>
    </w:tbl>
    <w:p w14:paraId="2F05F9CB" w14:textId="77777777" w:rsidR="00B33478" w:rsidRPr="009C54AE" w:rsidRDefault="00B33478" w:rsidP="00B33478">
      <w:pPr>
        <w:spacing w:after="0" w:line="240" w:lineRule="auto"/>
        <w:rPr>
          <w:rFonts w:ascii="Corbel" w:hAnsi="Corbel"/>
          <w:sz w:val="24"/>
          <w:szCs w:val="24"/>
        </w:rPr>
      </w:pPr>
    </w:p>
    <w:p w14:paraId="134CA1B6" w14:textId="2FAB4DF0" w:rsidR="00B33478" w:rsidRPr="009C54AE" w:rsidRDefault="00B33478" w:rsidP="00B33478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7DE48919" w14:textId="77777777" w:rsidR="00B33478" w:rsidRPr="009C54AE" w:rsidRDefault="00B33478" w:rsidP="00B3347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33478" w:rsidRPr="009C54AE" w14:paraId="331C0D4A" w14:textId="77777777" w:rsidTr="007B0A1D">
        <w:tc>
          <w:tcPr>
            <w:tcW w:w="9520" w:type="dxa"/>
          </w:tcPr>
          <w:p w14:paraId="436C76F2" w14:textId="77777777" w:rsidR="00B33478" w:rsidRPr="009C54AE" w:rsidRDefault="00B33478" w:rsidP="007B0A1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3478" w:rsidRPr="009C54AE" w14:paraId="06067ED4" w14:textId="77777777" w:rsidTr="007B0A1D">
        <w:tc>
          <w:tcPr>
            <w:tcW w:w="9520" w:type="dxa"/>
          </w:tcPr>
          <w:p w14:paraId="56368E86" w14:textId="110B9EF1" w:rsidR="00B33478" w:rsidRPr="00597C84" w:rsidRDefault="00B33478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7C84">
              <w:rPr>
                <w:rFonts w:ascii="Corbel" w:hAnsi="Corbel"/>
                <w:sz w:val="24"/>
                <w:szCs w:val="24"/>
              </w:rPr>
              <w:t xml:space="preserve">Rozwój </w:t>
            </w:r>
            <w:r w:rsidR="00B030E6">
              <w:rPr>
                <w:rFonts w:ascii="Corbel" w:hAnsi="Corbel"/>
                <w:sz w:val="24"/>
                <w:szCs w:val="24"/>
              </w:rPr>
              <w:t xml:space="preserve">w </w:t>
            </w:r>
            <w:r w:rsidR="00886714">
              <w:rPr>
                <w:rFonts w:ascii="Corbel" w:hAnsi="Corbel"/>
                <w:sz w:val="24"/>
                <w:szCs w:val="24"/>
              </w:rPr>
              <w:t xml:space="preserve">okresie </w:t>
            </w:r>
            <w:r w:rsidRPr="00597C84">
              <w:rPr>
                <w:rFonts w:ascii="Corbel" w:hAnsi="Corbel"/>
                <w:sz w:val="24"/>
                <w:szCs w:val="24"/>
              </w:rPr>
              <w:t>prenatalny</w:t>
            </w:r>
            <w:r w:rsidR="00886714">
              <w:rPr>
                <w:rFonts w:ascii="Corbel" w:hAnsi="Corbel"/>
                <w:sz w:val="24"/>
                <w:szCs w:val="24"/>
              </w:rPr>
              <w:t>m</w:t>
            </w:r>
            <w:r w:rsidRPr="00597C84">
              <w:rPr>
                <w:rFonts w:ascii="Corbel" w:hAnsi="Corbel"/>
                <w:sz w:val="24"/>
                <w:szCs w:val="24"/>
              </w:rPr>
              <w:t>. Osiągnięcia rozwojowe i przejawy życia psychicznego noworodka. Odruchy i czynności przystosowawcze noworodka. Rola wczesnych kontaktów matka – dziecko.</w:t>
            </w:r>
          </w:p>
        </w:tc>
      </w:tr>
      <w:tr w:rsidR="006050F2" w:rsidRPr="009C54AE" w14:paraId="003B3F6E" w14:textId="77777777" w:rsidTr="007B0A1D">
        <w:tc>
          <w:tcPr>
            <w:tcW w:w="9520" w:type="dxa"/>
          </w:tcPr>
          <w:p w14:paraId="5953D5BB" w14:textId="10EBEE61" w:rsidR="006050F2" w:rsidRPr="006050F2" w:rsidRDefault="0033463B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63B">
              <w:rPr>
                <w:rFonts w:ascii="Corbel" w:hAnsi="Corbel"/>
                <w:sz w:val="24"/>
                <w:szCs w:val="24"/>
              </w:rPr>
              <w:t>Wiek niemowlęcy. Rozwój motoryczny – motoryka duża i mała. Myślenie sensoryczno-motoryczne. Rozwój emocjonalny</w:t>
            </w:r>
            <w:r w:rsidR="000C69F0">
              <w:rPr>
                <w:rFonts w:ascii="Corbel" w:hAnsi="Corbel"/>
                <w:sz w:val="24"/>
                <w:szCs w:val="24"/>
              </w:rPr>
              <w:t xml:space="preserve"> i społeczny</w:t>
            </w:r>
            <w:r w:rsidRPr="0033463B">
              <w:rPr>
                <w:rFonts w:ascii="Corbel" w:hAnsi="Corbel"/>
                <w:sz w:val="24"/>
                <w:szCs w:val="24"/>
              </w:rPr>
              <w:t>. Znaczenie relacji z opiekunami.</w:t>
            </w:r>
            <w:r w:rsidR="000C69F0">
              <w:rPr>
                <w:rFonts w:ascii="Corbel" w:hAnsi="Corbel"/>
                <w:sz w:val="24"/>
                <w:szCs w:val="24"/>
              </w:rPr>
              <w:t xml:space="preserve"> Przywiązanie.</w:t>
            </w:r>
          </w:p>
        </w:tc>
      </w:tr>
      <w:tr w:rsidR="00B33478" w:rsidRPr="009C54AE" w14:paraId="1C1C5A9D" w14:textId="77777777" w:rsidTr="007B0A1D">
        <w:tc>
          <w:tcPr>
            <w:tcW w:w="9520" w:type="dxa"/>
          </w:tcPr>
          <w:p w14:paraId="423C3DD1" w14:textId="2ED807CA" w:rsidR="00B33478" w:rsidRPr="00597C84" w:rsidRDefault="006050F2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50F2">
              <w:rPr>
                <w:rFonts w:ascii="Corbel" w:hAnsi="Corbel"/>
                <w:sz w:val="24"/>
                <w:szCs w:val="24"/>
              </w:rPr>
              <w:t>Wiek poniemowlęcy. Rozwój motoryczny. Zmiany rozwojowe procesów poznawczych. Rozwój mowy. Tożsamość i autonomia dziecka.</w:t>
            </w:r>
          </w:p>
        </w:tc>
      </w:tr>
      <w:tr w:rsidR="00B33478" w:rsidRPr="009C54AE" w14:paraId="7E58123C" w14:textId="77777777" w:rsidTr="007B0A1D">
        <w:tc>
          <w:tcPr>
            <w:tcW w:w="9520" w:type="dxa"/>
          </w:tcPr>
          <w:p w14:paraId="06CCEACB" w14:textId="28DF557D" w:rsidR="00B33478" w:rsidRPr="00597C84" w:rsidRDefault="00D72074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2074">
              <w:rPr>
                <w:rFonts w:ascii="Corbel" w:hAnsi="Corbel"/>
                <w:sz w:val="24"/>
                <w:szCs w:val="24"/>
              </w:rPr>
              <w:t xml:space="preserve">Wiek przedszkolny. Stadium przedoperacyjne w myśleniu. Kształtowanie się uwagi dowolnej u dziecka. Rozwój emocjonalny. </w:t>
            </w:r>
            <w:r w:rsidR="007B12BC">
              <w:rPr>
                <w:rFonts w:ascii="Corbel" w:hAnsi="Corbel"/>
                <w:sz w:val="24"/>
                <w:szCs w:val="24"/>
              </w:rPr>
              <w:t xml:space="preserve">Rozwój społeczny. Pierwsze przejawy </w:t>
            </w:r>
            <w:r w:rsidR="00F37951">
              <w:rPr>
                <w:rFonts w:ascii="Corbel" w:hAnsi="Corbel"/>
                <w:sz w:val="24"/>
                <w:szCs w:val="24"/>
              </w:rPr>
              <w:t>moralności</w:t>
            </w:r>
            <w:r w:rsidR="007B12BC">
              <w:rPr>
                <w:rFonts w:ascii="Corbel" w:hAnsi="Corbel"/>
                <w:sz w:val="24"/>
                <w:szCs w:val="24"/>
              </w:rPr>
              <w:t xml:space="preserve"> dziecka. </w:t>
            </w:r>
            <w:r w:rsidRPr="00D72074">
              <w:rPr>
                <w:rFonts w:ascii="Corbel" w:hAnsi="Corbel"/>
                <w:sz w:val="24"/>
                <w:szCs w:val="24"/>
              </w:rPr>
              <w:t>Zabawy w wieku przedszkolnym. Psychologiczne kryteria dojrzałości szkolnej.</w:t>
            </w:r>
          </w:p>
        </w:tc>
      </w:tr>
      <w:tr w:rsidR="00B33478" w:rsidRPr="009C54AE" w14:paraId="5911FDA5" w14:textId="77777777" w:rsidTr="007B0A1D">
        <w:tc>
          <w:tcPr>
            <w:tcW w:w="9520" w:type="dxa"/>
          </w:tcPr>
          <w:p w14:paraId="13C0733F" w14:textId="5B452661" w:rsidR="00B33478" w:rsidRPr="00597C84" w:rsidRDefault="00D61082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B33478" w:rsidRPr="00597C84">
              <w:rPr>
                <w:rFonts w:ascii="Corbel" w:hAnsi="Corbel"/>
                <w:sz w:val="24"/>
                <w:szCs w:val="24"/>
              </w:rPr>
              <w:t xml:space="preserve">iek szkolny. </w:t>
            </w:r>
            <w:r w:rsidRPr="00D61082">
              <w:rPr>
                <w:rFonts w:ascii="Corbel" w:hAnsi="Corbel"/>
                <w:sz w:val="24"/>
                <w:szCs w:val="24"/>
              </w:rPr>
              <w:t xml:space="preserve">Operacje konkretne w myśleniu. Rozwój emocji i uczuć dziecka w wieku szkolnym. </w:t>
            </w:r>
            <w:r w:rsidR="00F37951">
              <w:rPr>
                <w:rFonts w:ascii="Corbel" w:hAnsi="Corbel"/>
                <w:sz w:val="24"/>
                <w:szCs w:val="24"/>
              </w:rPr>
              <w:t xml:space="preserve">Rozwój społeczny i moralny. </w:t>
            </w:r>
            <w:r w:rsidRPr="00D61082">
              <w:rPr>
                <w:rFonts w:ascii="Corbel" w:hAnsi="Corbel"/>
                <w:sz w:val="24"/>
                <w:szCs w:val="24"/>
              </w:rPr>
              <w:t>Rola ucznia/ uczennicy.</w:t>
            </w:r>
          </w:p>
        </w:tc>
      </w:tr>
      <w:tr w:rsidR="00B33478" w:rsidRPr="009C54AE" w14:paraId="0629EF38" w14:textId="77777777" w:rsidTr="007B0A1D">
        <w:tc>
          <w:tcPr>
            <w:tcW w:w="9520" w:type="dxa"/>
          </w:tcPr>
          <w:p w14:paraId="223C80E7" w14:textId="36DA0AD8" w:rsidR="00B33478" w:rsidRPr="00597C84" w:rsidRDefault="004354B3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4B3">
              <w:rPr>
                <w:rFonts w:ascii="Corbel" w:hAnsi="Corbel"/>
                <w:sz w:val="24"/>
                <w:szCs w:val="24"/>
              </w:rPr>
              <w:t>Adolescencja. Skok pokwitaniowy. Najważniejsze zmiany procesów poznawczych, rozwój emocjonalny, społeczny i osobowościowy. Dojrzewanie psychoseksualne. Kryzys tożsamości i jego rozwiązanie.</w:t>
            </w:r>
          </w:p>
        </w:tc>
      </w:tr>
      <w:tr w:rsidR="00B33478" w:rsidRPr="009C54AE" w14:paraId="311526A9" w14:textId="77777777" w:rsidTr="007B0A1D">
        <w:tc>
          <w:tcPr>
            <w:tcW w:w="9520" w:type="dxa"/>
          </w:tcPr>
          <w:p w14:paraId="11CAEDE5" w14:textId="7F603AF7" w:rsidR="00B33478" w:rsidRPr="00597C84" w:rsidRDefault="00B33478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7C84">
              <w:rPr>
                <w:rFonts w:ascii="Corbel" w:hAnsi="Corbel"/>
                <w:sz w:val="24"/>
                <w:szCs w:val="24"/>
              </w:rPr>
              <w:t>Przejawy rozwoju człowieka dorosłego.</w:t>
            </w:r>
            <w:r>
              <w:rPr>
                <w:rFonts w:ascii="Corbel" w:hAnsi="Corbel"/>
                <w:sz w:val="24"/>
                <w:szCs w:val="24"/>
              </w:rPr>
              <w:t xml:space="preserve"> Wczesna, środkowa i późna dorosłość. </w:t>
            </w:r>
            <w:r w:rsidR="00F37951">
              <w:rPr>
                <w:rFonts w:ascii="Corbel" w:hAnsi="Corbel"/>
                <w:sz w:val="24"/>
                <w:szCs w:val="24"/>
              </w:rPr>
              <w:t xml:space="preserve">Podejmowanie nowych ról. Myślenie postformalne. </w:t>
            </w:r>
            <w:r w:rsidR="00EF1838">
              <w:rPr>
                <w:rFonts w:ascii="Corbel" w:hAnsi="Corbel"/>
                <w:sz w:val="24"/>
                <w:szCs w:val="24"/>
              </w:rPr>
              <w:t xml:space="preserve">Kryteria dojrzałej osobowości. </w:t>
            </w:r>
            <w:r w:rsidR="00245013">
              <w:rPr>
                <w:rFonts w:ascii="Corbel" w:hAnsi="Corbel"/>
                <w:sz w:val="24"/>
                <w:szCs w:val="24"/>
              </w:rPr>
              <w:t xml:space="preserve">Relacje rodzinne i zawodowe. </w:t>
            </w:r>
            <w:r w:rsidR="00E27022">
              <w:rPr>
                <w:rFonts w:ascii="Corbel" w:hAnsi="Corbel"/>
                <w:sz w:val="24"/>
                <w:szCs w:val="24"/>
              </w:rPr>
              <w:t xml:space="preserve">Kryzys </w:t>
            </w:r>
            <w:r w:rsidR="0020412F">
              <w:rPr>
                <w:rFonts w:ascii="Corbel" w:hAnsi="Corbel"/>
                <w:sz w:val="24"/>
                <w:szCs w:val="24"/>
              </w:rPr>
              <w:t xml:space="preserve">połowy życia. </w:t>
            </w:r>
            <w:r w:rsidR="00B030E6" w:rsidRPr="00B030E6">
              <w:rPr>
                <w:rFonts w:ascii="Corbel" w:hAnsi="Corbel"/>
                <w:sz w:val="24"/>
                <w:szCs w:val="24"/>
              </w:rPr>
              <w:t>Adaptacja do starzenia się i starości.</w:t>
            </w:r>
            <w:r w:rsidR="00245013">
              <w:rPr>
                <w:rFonts w:ascii="Corbel" w:hAnsi="Corbel"/>
                <w:sz w:val="24"/>
                <w:szCs w:val="24"/>
              </w:rPr>
              <w:t xml:space="preserve"> Doświadczenie żałoby.</w:t>
            </w:r>
          </w:p>
        </w:tc>
      </w:tr>
    </w:tbl>
    <w:p w14:paraId="1378EB47" w14:textId="77777777" w:rsidR="00B33478" w:rsidRPr="009C54AE" w:rsidRDefault="00B33478" w:rsidP="00B334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E6BA04" w14:textId="77777777" w:rsidR="00B33478" w:rsidRPr="009C54AE" w:rsidRDefault="00B33478" w:rsidP="00B3347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E7B0045" w14:textId="77777777" w:rsidR="00B33478" w:rsidRPr="00153C41" w:rsidRDefault="00B33478" w:rsidP="00B33478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FC64895" w14:textId="77777777" w:rsidR="00B33478" w:rsidRPr="001C67B0" w:rsidRDefault="00B33478" w:rsidP="00B33478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7134B">
        <w:rPr>
          <w:rFonts w:ascii="Corbel" w:hAnsi="Corbel"/>
          <w:b w:val="0"/>
          <w:iCs/>
          <w:smallCaps w:val="0"/>
          <w:szCs w:val="24"/>
          <w:u w:val="single"/>
        </w:rPr>
        <w:t>Wykład</w:t>
      </w:r>
      <w:r w:rsidRPr="001C67B0">
        <w:rPr>
          <w:rFonts w:ascii="Corbel" w:hAnsi="Corbel"/>
          <w:b w:val="0"/>
          <w:iCs/>
          <w:smallCaps w:val="0"/>
          <w:szCs w:val="24"/>
        </w:rPr>
        <w:t>: wykład problemowy, wykład z prezentacją multimedialną.</w:t>
      </w:r>
    </w:p>
    <w:p w14:paraId="54DB5D16" w14:textId="77777777" w:rsidR="00B33478" w:rsidRPr="001C67B0" w:rsidRDefault="00B33478" w:rsidP="00B33478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7134B">
        <w:rPr>
          <w:rFonts w:ascii="Corbel" w:hAnsi="Corbel"/>
          <w:b w:val="0"/>
          <w:iCs/>
          <w:smallCaps w:val="0"/>
          <w:szCs w:val="24"/>
          <w:u w:val="single"/>
        </w:rPr>
        <w:t>Ćwiczenia</w:t>
      </w:r>
      <w:r w:rsidRPr="001C67B0">
        <w:rPr>
          <w:rFonts w:ascii="Corbel" w:hAnsi="Corbel"/>
          <w:b w:val="0"/>
          <w:iCs/>
          <w:smallCaps w:val="0"/>
          <w:szCs w:val="24"/>
        </w:rPr>
        <w:t>: analiza tekstów z dyskusją, praca w grupach (studium przypadku, dyskusja, burza mózgów).</w:t>
      </w:r>
    </w:p>
    <w:p w14:paraId="7E8EF07A" w14:textId="77777777" w:rsidR="00B33478" w:rsidRDefault="00B33478" w:rsidP="00B334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AC7035" w14:textId="77777777" w:rsidR="00B33478" w:rsidRDefault="00B33478" w:rsidP="00B334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596CB6" w14:textId="77777777" w:rsidR="00B33478" w:rsidRPr="009C54AE" w:rsidRDefault="00B33478" w:rsidP="00B334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7AC3239" w14:textId="77777777" w:rsidR="00B33478" w:rsidRPr="009C54AE" w:rsidRDefault="00B33478" w:rsidP="00B334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0F7FB6" w14:textId="77777777" w:rsidR="00B33478" w:rsidRPr="009C54AE" w:rsidRDefault="00B33478" w:rsidP="00B334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1A33C24" w14:textId="77777777" w:rsidR="00B33478" w:rsidRPr="009C54AE" w:rsidRDefault="00B33478" w:rsidP="00B334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B33478" w:rsidRPr="009C54AE" w14:paraId="6014541D" w14:textId="77777777" w:rsidTr="007B0A1D">
        <w:tc>
          <w:tcPr>
            <w:tcW w:w="1962" w:type="dxa"/>
            <w:vAlign w:val="center"/>
          </w:tcPr>
          <w:p w14:paraId="0E46EE73" w14:textId="77777777" w:rsidR="00B33478" w:rsidRPr="009C54AE" w:rsidRDefault="00B33478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52365C30" w14:textId="77777777" w:rsidR="00B33478" w:rsidRPr="009C54AE" w:rsidRDefault="00B33478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7B6FF0" w14:textId="77777777" w:rsidR="00B33478" w:rsidRPr="009C54AE" w:rsidRDefault="00B33478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81FD24" w14:textId="77777777" w:rsidR="00B33478" w:rsidRPr="009C54AE" w:rsidRDefault="00B33478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D91555" w14:textId="77777777" w:rsidR="00B33478" w:rsidRPr="009C54AE" w:rsidRDefault="00B33478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3478" w:rsidRPr="009C54AE" w14:paraId="165FACC5" w14:textId="77777777" w:rsidTr="007B0A1D">
        <w:tc>
          <w:tcPr>
            <w:tcW w:w="1962" w:type="dxa"/>
          </w:tcPr>
          <w:p w14:paraId="06EBCE81" w14:textId="26F218A1" w:rsidR="00B33478" w:rsidRPr="006A5A71" w:rsidRDefault="006A5A71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22AF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33478" w:rsidRPr="006A5A71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F5DE8E8" w14:textId="77777777" w:rsidR="00B33478" w:rsidRPr="00FB366A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kolokwium, obserwacja</w:t>
            </w:r>
          </w:p>
        </w:tc>
        <w:tc>
          <w:tcPr>
            <w:tcW w:w="2117" w:type="dxa"/>
          </w:tcPr>
          <w:p w14:paraId="70BCCF0A" w14:textId="77777777" w:rsidR="00B33478" w:rsidRPr="009C54AE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B33478" w:rsidRPr="009C54AE" w14:paraId="28E3A4AB" w14:textId="77777777" w:rsidTr="007B0A1D">
        <w:tc>
          <w:tcPr>
            <w:tcW w:w="1962" w:type="dxa"/>
          </w:tcPr>
          <w:p w14:paraId="6F73B809" w14:textId="28DEFB51" w:rsidR="00B33478" w:rsidRPr="006A5A71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A7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22AF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6A5A71">
              <w:rPr>
                <w:rFonts w:ascii="Corbel" w:hAnsi="Corbel"/>
                <w:b w:val="0"/>
                <w:smallCaps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4568337F" w14:textId="77777777" w:rsidR="00B33478" w:rsidRPr="00FB366A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498C5D49" w14:textId="049C2958" w:rsidR="00B33478" w:rsidRPr="009C54AE" w:rsidRDefault="00013972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B33478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B33478" w:rsidRPr="009C54AE" w14:paraId="470BF70C" w14:textId="77777777" w:rsidTr="007B0A1D">
        <w:tc>
          <w:tcPr>
            <w:tcW w:w="1962" w:type="dxa"/>
          </w:tcPr>
          <w:p w14:paraId="40310438" w14:textId="1F35B6C3" w:rsidR="00B33478" w:rsidRPr="006A5A71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A7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22AF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6A5A71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337BB8DA" w14:textId="77777777" w:rsidR="00B33478" w:rsidRPr="00FB366A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2C6F5B3D" w14:textId="77777777" w:rsidR="00B33478" w:rsidRPr="009C54AE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1115091" w14:textId="77777777" w:rsidR="00B33478" w:rsidRPr="009C54AE" w:rsidRDefault="00B33478" w:rsidP="00B334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4C8FEA" w14:textId="77777777" w:rsidR="00B33478" w:rsidRPr="009C54AE" w:rsidRDefault="00B33478" w:rsidP="00B334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439B131" w14:textId="77777777" w:rsidR="00B33478" w:rsidRPr="009C54AE" w:rsidRDefault="00B33478" w:rsidP="00B334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33478" w:rsidRPr="009C54AE" w14:paraId="163D247E" w14:textId="77777777" w:rsidTr="007B0A1D">
        <w:tc>
          <w:tcPr>
            <w:tcW w:w="9670" w:type="dxa"/>
          </w:tcPr>
          <w:p w14:paraId="044F6C96" w14:textId="1AE3076B" w:rsidR="00B33478" w:rsidRDefault="00B33478" w:rsidP="007B0A1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6A7">
              <w:rPr>
                <w:rFonts w:ascii="Corbel" w:hAnsi="Corbel"/>
                <w:b w:val="0"/>
                <w:smallCaps w:val="0"/>
                <w:szCs w:val="24"/>
                <w:u w:val="single"/>
              </w:rPr>
              <w:t>Wykład</w:t>
            </w:r>
            <w:r w:rsidRPr="00F7053D">
              <w:rPr>
                <w:rFonts w:ascii="Corbel" w:hAnsi="Corbel"/>
                <w:b w:val="0"/>
                <w:smallCaps w:val="0"/>
                <w:szCs w:val="24"/>
              </w:rPr>
              <w:t>: egzamin pisemny w formie testu (poprawna odpowiedź na minimum 60% pytań testowych)</w:t>
            </w:r>
            <w:r w:rsidR="00CA3F41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49082A7" w14:textId="57D791AF" w:rsidR="002B61CA" w:rsidRPr="002B61CA" w:rsidRDefault="00534E66" w:rsidP="002B61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B61CA" w:rsidRPr="002B61CA">
              <w:rPr>
                <w:rFonts w:ascii="Corbel" w:hAnsi="Corbel"/>
                <w:b w:val="0"/>
                <w:smallCaps w:val="0"/>
                <w:szCs w:val="24"/>
              </w:rPr>
              <w:t>cena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B61CA" w:rsidRPr="002B61CA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</w:t>
            </w:r>
            <w:r w:rsidR="007B7857" w:rsidRPr="007B7857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="002B61CA" w:rsidRPr="002B61CA">
              <w:rPr>
                <w:rFonts w:ascii="Corbel" w:hAnsi="Corbel"/>
                <w:b w:val="0"/>
                <w:smallCaps w:val="0"/>
                <w:szCs w:val="24"/>
              </w:rPr>
              <w:t>na poziomie 93%-100% (znakomita wiedza)</w:t>
            </w:r>
          </w:p>
          <w:p w14:paraId="06F10202" w14:textId="5CE4FD99" w:rsidR="002B61CA" w:rsidRPr="002B61CA" w:rsidRDefault="002B61CA" w:rsidP="002B61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1CA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</w:t>
            </w:r>
            <w:r w:rsidR="007B7857" w:rsidRPr="007B7857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2B61CA">
              <w:rPr>
                <w:rFonts w:ascii="Corbel" w:hAnsi="Corbel"/>
                <w:b w:val="0"/>
                <w:smallCaps w:val="0"/>
                <w:szCs w:val="24"/>
              </w:rPr>
              <w:t>na poziomie 85%-92% (bardzo dobry poziom wiedzy z drobnymi błędami)</w:t>
            </w:r>
          </w:p>
          <w:p w14:paraId="66E6C930" w14:textId="3EA993BB" w:rsidR="002B61CA" w:rsidRPr="002B61CA" w:rsidRDefault="002B61CA" w:rsidP="002B61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1CA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</w:t>
            </w:r>
            <w:r w:rsidR="007B7857" w:rsidRPr="007B7857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2B61CA">
              <w:rPr>
                <w:rFonts w:ascii="Corbel" w:hAnsi="Corbel"/>
                <w:b w:val="0"/>
                <w:smallCaps w:val="0"/>
                <w:szCs w:val="24"/>
              </w:rPr>
              <w:t>na poziomie 77%-84% (dobry poziom wiedzy, z pewnymi niedociągnięciami)</w:t>
            </w:r>
          </w:p>
          <w:p w14:paraId="3EC114B3" w14:textId="0C2DA6E2" w:rsidR="002B61CA" w:rsidRPr="002B61CA" w:rsidRDefault="002B61CA" w:rsidP="002B61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1CA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</w:t>
            </w:r>
            <w:r w:rsidR="007B7857" w:rsidRPr="007B7857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2B61CA">
              <w:rPr>
                <w:rFonts w:ascii="Corbel" w:hAnsi="Corbel"/>
                <w:b w:val="0"/>
                <w:smallCaps w:val="0"/>
                <w:szCs w:val="24"/>
              </w:rPr>
              <w:t>na poziomie 69%-76% (zadowalająca wiedza, z niewielką liczbą błędów)</w:t>
            </w:r>
          </w:p>
          <w:p w14:paraId="1043DDD6" w14:textId="6F8982D4" w:rsidR="002B61CA" w:rsidRPr="002B61CA" w:rsidRDefault="002B61CA" w:rsidP="002B61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1CA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</w:t>
            </w:r>
            <w:r w:rsidR="007B7857" w:rsidRPr="007B7857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2B61CA">
              <w:rPr>
                <w:rFonts w:ascii="Corbel" w:hAnsi="Corbel"/>
                <w:b w:val="0"/>
                <w:smallCaps w:val="0"/>
                <w:szCs w:val="24"/>
              </w:rPr>
              <w:t>na poziomie 60%-68% (zadowalająca wiedza z licznymi błędami)</w:t>
            </w:r>
          </w:p>
          <w:p w14:paraId="1F06E51E" w14:textId="1297E84F" w:rsidR="00EA36F6" w:rsidRDefault="002B61CA" w:rsidP="002B61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1CA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</w:t>
            </w:r>
            <w:r w:rsidR="007B7857" w:rsidRPr="007B7857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2B61CA">
              <w:rPr>
                <w:rFonts w:ascii="Corbel" w:hAnsi="Corbel"/>
                <w:b w:val="0"/>
                <w:smallCaps w:val="0"/>
                <w:szCs w:val="24"/>
              </w:rPr>
              <w:t>poniżej 60%; (niezadowalająca wiedza, liczne błędy)</w:t>
            </w:r>
            <w:r w:rsidR="00CA3F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DCE500" w14:textId="77777777" w:rsidR="004D2C35" w:rsidRPr="00F7053D" w:rsidRDefault="004D2C35" w:rsidP="002B61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3E5AE9" w14:textId="77AECEDD" w:rsidR="004D2C35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6A7">
              <w:rPr>
                <w:rFonts w:ascii="Corbel" w:hAnsi="Corbel"/>
                <w:b w:val="0"/>
                <w:smallCaps w:val="0"/>
                <w:szCs w:val="24"/>
                <w:u w:val="single"/>
              </w:rPr>
              <w:t>Ćwiczenia</w:t>
            </w:r>
            <w:r w:rsidRPr="00F7053D">
              <w:rPr>
                <w:rFonts w:ascii="Corbel" w:hAnsi="Corbel"/>
                <w:b w:val="0"/>
                <w:smallCaps w:val="0"/>
                <w:szCs w:val="24"/>
              </w:rPr>
              <w:t>: aktywność w trakcie zajęć, analiza jakościowa odpowiedzi na pytania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analiza jakościowa pracy pisemnej</w:t>
            </w:r>
            <w:r w:rsidR="00CA3F41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02A901BE" w14:textId="2118FE0D" w:rsidR="007C66A7" w:rsidRPr="007C66A7" w:rsidRDefault="00AD12B2" w:rsidP="007C66A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C66A7" w:rsidRPr="007C66A7">
              <w:rPr>
                <w:rFonts w:ascii="Corbel" w:hAnsi="Corbel"/>
                <w:b w:val="0"/>
                <w:smallCaps w:val="0"/>
                <w:szCs w:val="24"/>
              </w:rPr>
              <w:t>cena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C66A7" w:rsidRPr="007C66A7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</w:t>
            </w:r>
            <w:r w:rsidR="007B7857" w:rsidRPr="007B7857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="007C66A7" w:rsidRPr="007C66A7">
              <w:rPr>
                <w:rFonts w:ascii="Corbel" w:hAnsi="Corbel"/>
                <w:b w:val="0"/>
                <w:smallCaps w:val="0"/>
                <w:szCs w:val="24"/>
              </w:rPr>
              <w:t>na poziomie 93%-100% (znakomita wiedza)</w:t>
            </w:r>
          </w:p>
          <w:p w14:paraId="28B498C9" w14:textId="6264E8F9" w:rsidR="007C66A7" w:rsidRPr="007C66A7" w:rsidRDefault="007C66A7" w:rsidP="007C66A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6A7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</w:t>
            </w:r>
            <w:r w:rsidR="007B7857" w:rsidRPr="007B7857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7C66A7">
              <w:rPr>
                <w:rFonts w:ascii="Corbel" w:hAnsi="Corbel"/>
                <w:b w:val="0"/>
                <w:smallCaps w:val="0"/>
                <w:szCs w:val="24"/>
              </w:rPr>
              <w:t>na poziomie 85%-92% (bardzo dobry poziom wiedzy z drobnymi błędami)</w:t>
            </w:r>
          </w:p>
          <w:p w14:paraId="33562ACB" w14:textId="5341C193" w:rsidR="007C66A7" w:rsidRPr="007C66A7" w:rsidRDefault="007C66A7" w:rsidP="007C66A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6A7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</w:t>
            </w:r>
            <w:r w:rsidR="007B7857" w:rsidRPr="007B7857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7C66A7">
              <w:rPr>
                <w:rFonts w:ascii="Corbel" w:hAnsi="Corbel"/>
                <w:b w:val="0"/>
                <w:smallCaps w:val="0"/>
                <w:szCs w:val="24"/>
              </w:rPr>
              <w:t>na poziomie 77%-84% (dobry poziom wiedzy, z pewnymi niedociągnięciami)</w:t>
            </w:r>
          </w:p>
          <w:p w14:paraId="430CE6A1" w14:textId="2D4AA571" w:rsidR="00BA2A07" w:rsidRDefault="007C66A7" w:rsidP="007C66A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6A7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</w:t>
            </w:r>
            <w:r w:rsidR="007B7857" w:rsidRPr="007B7857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7C66A7">
              <w:rPr>
                <w:rFonts w:ascii="Corbel" w:hAnsi="Corbel"/>
                <w:b w:val="0"/>
                <w:smallCaps w:val="0"/>
                <w:szCs w:val="24"/>
              </w:rPr>
              <w:t>na poziomie 69%-76% (zadowalająca wiedza, z niewielką liczbą błędów)</w:t>
            </w:r>
          </w:p>
          <w:p w14:paraId="20D7FFCA" w14:textId="44CD7F7F" w:rsidR="00BA2A07" w:rsidRDefault="007C66A7" w:rsidP="00BA2A0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6A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3.0 – wykazuje znajomość </w:t>
            </w:r>
            <w:r w:rsidR="007B7857" w:rsidRPr="007B7857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7C66A7">
              <w:rPr>
                <w:rFonts w:ascii="Corbel" w:hAnsi="Corbel"/>
                <w:b w:val="0"/>
                <w:smallCaps w:val="0"/>
                <w:szCs w:val="24"/>
              </w:rPr>
              <w:t>na poziomie 60%-68% (zadowalająca wiedza z licznymi błędami)</w:t>
            </w:r>
          </w:p>
          <w:p w14:paraId="1C6BC214" w14:textId="33527C55" w:rsidR="004D2C35" w:rsidRPr="009C54AE" w:rsidRDefault="007C66A7" w:rsidP="00BA2A0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66A7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</w:t>
            </w:r>
            <w:r w:rsidR="007B7857" w:rsidRPr="007B7857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7C66A7">
              <w:rPr>
                <w:rFonts w:ascii="Corbel" w:hAnsi="Corbel"/>
                <w:b w:val="0"/>
                <w:smallCaps w:val="0"/>
                <w:szCs w:val="24"/>
              </w:rPr>
              <w:t>poniżej 60%; (niezadowalająca wiedza, liczne błędy)</w:t>
            </w:r>
            <w:r w:rsidR="00CA3F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F78F31" w14:textId="77777777" w:rsidR="00B33478" w:rsidRPr="009C54AE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2ADB982" w14:textId="77777777" w:rsidR="00B33478" w:rsidRPr="009C54AE" w:rsidRDefault="00B33478" w:rsidP="00B334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B291DC" w14:textId="77777777" w:rsidR="00B33478" w:rsidRPr="009C54AE" w:rsidRDefault="00B33478" w:rsidP="00B3347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6927265" w14:textId="77777777" w:rsidR="00B33478" w:rsidRPr="009C54AE" w:rsidRDefault="00B33478" w:rsidP="00B334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B33478" w:rsidRPr="009C54AE" w14:paraId="489B5BF4" w14:textId="77777777" w:rsidTr="007B0A1D">
        <w:tc>
          <w:tcPr>
            <w:tcW w:w="4962" w:type="dxa"/>
            <w:vAlign w:val="center"/>
          </w:tcPr>
          <w:p w14:paraId="1B3B85DA" w14:textId="77777777" w:rsidR="00B33478" w:rsidRPr="009C54AE" w:rsidRDefault="00B33478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8ACB05" w14:textId="77777777" w:rsidR="00B33478" w:rsidRPr="009C54AE" w:rsidRDefault="00B33478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33478" w:rsidRPr="009C54AE" w14:paraId="220EFFCE" w14:textId="77777777" w:rsidTr="007B0A1D">
        <w:tc>
          <w:tcPr>
            <w:tcW w:w="4962" w:type="dxa"/>
          </w:tcPr>
          <w:p w14:paraId="0B237104" w14:textId="77777777" w:rsidR="00B33478" w:rsidRPr="00B1114B" w:rsidRDefault="00B33478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114B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69B363F8" w14:textId="77777777" w:rsidR="00B33478" w:rsidRPr="009C54AE" w:rsidRDefault="00B33478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33478" w:rsidRPr="009C54AE" w14:paraId="61BC03CD" w14:textId="77777777" w:rsidTr="007B0A1D">
        <w:tc>
          <w:tcPr>
            <w:tcW w:w="4962" w:type="dxa"/>
          </w:tcPr>
          <w:p w14:paraId="34784C17" w14:textId="2CFBCD08" w:rsidR="00B33478" w:rsidRPr="00B1114B" w:rsidRDefault="00B33478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11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9C4C23">
              <w:rPr>
                <w:rFonts w:ascii="Corbel" w:hAnsi="Corbel"/>
                <w:sz w:val="24"/>
                <w:szCs w:val="24"/>
              </w:rPr>
              <w:t>:</w:t>
            </w:r>
          </w:p>
          <w:p w14:paraId="2BA95525" w14:textId="5A1AD68F" w:rsidR="009C4C23" w:rsidRDefault="009C4C23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33478" w:rsidRPr="00B1114B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  <w:p w14:paraId="060BE86C" w14:textId="52A6197E" w:rsidR="00B33478" w:rsidRPr="00B1114B" w:rsidRDefault="009C4C23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="00B33478" w:rsidRPr="00B1114B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4F96B906" w14:textId="77777777" w:rsidR="009C4C23" w:rsidRDefault="009C4C23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94FA2D" w14:textId="77777777" w:rsidR="00B33478" w:rsidRDefault="00773A8E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11E03773" w14:textId="5C4E623E" w:rsidR="009C4C23" w:rsidRPr="009C54AE" w:rsidRDefault="009C4C23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33478" w:rsidRPr="009C54AE" w14:paraId="5ADD9597" w14:textId="77777777" w:rsidTr="007B0A1D">
        <w:tc>
          <w:tcPr>
            <w:tcW w:w="4962" w:type="dxa"/>
          </w:tcPr>
          <w:p w14:paraId="04EAC530" w14:textId="28B136F9" w:rsidR="00B33478" w:rsidRPr="00B1114B" w:rsidRDefault="00B33478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114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E1054" w:rsidRPr="00B1114B">
              <w:rPr>
                <w:rFonts w:ascii="Corbel" w:hAnsi="Corbel"/>
                <w:sz w:val="24"/>
                <w:szCs w:val="24"/>
              </w:rPr>
              <w:t>:</w:t>
            </w:r>
          </w:p>
          <w:p w14:paraId="099EEF95" w14:textId="5D6D9EAC" w:rsidR="003A75FC" w:rsidRPr="00B1114B" w:rsidRDefault="00B73A7B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114B">
              <w:rPr>
                <w:rFonts w:ascii="Corbel" w:hAnsi="Corbel"/>
                <w:sz w:val="24"/>
                <w:szCs w:val="24"/>
              </w:rPr>
              <w:t xml:space="preserve">- </w:t>
            </w:r>
            <w:r w:rsidR="00B33478" w:rsidRPr="00B1114B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85EA522" w14:textId="6321BB93" w:rsidR="00B73A7B" w:rsidRPr="00B1114B" w:rsidRDefault="00B73A7B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114B">
              <w:rPr>
                <w:rFonts w:ascii="Corbel" w:hAnsi="Corbel"/>
                <w:sz w:val="24"/>
                <w:szCs w:val="24"/>
              </w:rPr>
              <w:t xml:space="preserve">- </w:t>
            </w:r>
            <w:r w:rsidR="00B33478" w:rsidRPr="00B1114B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4A1EC2A" w14:textId="6916C523" w:rsidR="00B73A7B" w:rsidRPr="00B1114B" w:rsidRDefault="00B73A7B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114B">
              <w:rPr>
                <w:rFonts w:ascii="Corbel" w:hAnsi="Corbel"/>
                <w:sz w:val="24"/>
                <w:szCs w:val="24"/>
              </w:rPr>
              <w:t xml:space="preserve">- </w:t>
            </w:r>
            <w:r w:rsidR="00B33478" w:rsidRPr="00B1114B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</w:p>
          <w:p w14:paraId="3D9B83A0" w14:textId="70BB5A0B" w:rsidR="00B33478" w:rsidRPr="00B1114B" w:rsidRDefault="00B73A7B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114B">
              <w:rPr>
                <w:rFonts w:ascii="Corbel" w:hAnsi="Corbel"/>
                <w:sz w:val="24"/>
                <w:szCs w:val="24"/>
              </w:rPr>
              <w:t xml:space="preserve">- </w:t>
            </w:r>
            <w:r w:rsidR="00B33478" w:rsidRPr="00B1114B">
              <w:rPr>
                <w:rFonts w:ascii="Corbel" w:hAnsi="Corbel"/>
                <w:sz w:val="24"/>
                <w:szCs w:val="24"/>
              </w:rPr>
              <w:t>napisanie pracy pisemnej</w:t>
            </w:r>
          </w:p>
        </w:tc>
        <w:tc>
          <w:tcPr>
            <w:tcW w:w="4677" w:type="dxa"/>
          </w:tcPr>
          <w:p w14:paraId="396B2F07" w14:textId="2C59F06D" w:rsidR="00B33478" w:rsidRDefault="00B33478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7820B1" w14:textId="77777777" w:rsidR="006E3D5D" w:rsidRDefault="006E3D5D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AD8E801" w14:textId="0E15CCF5" w:rsidR="006E3D5D" w:rsidRDefault="00773A8E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70A8136A" w14:textId="09FF88A8" w:rsidR="006E3D5D" w:rsidRDefault="00773A8E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762751BD" w14:textId="2B2A3A92" w:rsidR="006E3D5D" w:rsidRDefault="00773A8E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12156C04" w14:textId="49D5DFE9" w:rsidR="006E3D5D" w:rsidRPr="009C54AE" w:rsidRDefault="009C4C23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33478" w:rsidRPr="009C54AE" w14:paraId="6105CA84" w14:textId="77777777" w:rsidTr="007B0A1D">
        <w:tc>
          <w:tcPr>
            <w:tcW w:w="4962" w:type="dxa"/>
          </w:tcPr>
          <w:p w14:paraId="01C0AE48" w14:textId="77777777" w:rsidR="00B33478" w:rsidRPr="009C54AE" w:rsidRDefault="00B33478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EAAD43" w14:textId="77777777" w:rsidR="00B33478" w:rsidRPr="009C54AE" w:rsidRDefault="00B33478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33478" w:rsidRPr="009C54AE" w14:paraId="55809E06" w14:textId="77777777" w:rsidTr="007B0A1D">
        <w:tc>
          <w:tcPr>
            <w:tcW w:w="4962" w:type="dxa"/>
          </w:tcPr>
          <w:p w14:paraId="36371F5E" w14:textId="77777777" w:rsidR="00B33478" w:rsidRPr="009C54AE" w:rsidRDefault="00B33478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BB24D3" w14:textId="77777777" w:rsidR="00B33478" w:rsidRPr="009C54AE" w:rsidRDefault="00B33478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3B3142" w14:textId="77777777" w:rsidR="00B33478" w:rsidRPr="009C54AE" w:rsidRDefault="00B33478" w:rsidP="00B3347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3DD8C16" w14:textId="77777777" w:rsidR="00B33478" w:rsidRPr="009C54AE" w:rsidRDefault="00B33478" w:rsidP="00B334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42367" w14:textId="77777777" w:rsidR="00B33478" w:rsidRPr="009C54AE" w:rsidRDefault="00B33478" w:rsidP="00B334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7DEE030" w14:textId="77777777" w:rsidR="00B33478" w:rsidRPr="009C54AE" w:rsidRDefault="00B33478" w:rsidP="00B3347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33478" w:rsidRPr="009C54AE" w14:paraId="108BB61C" w14:textId="77777777" w:rsidTr="007B0A1D">
        <w:trPr>
          <w:trHeight w:val="397"/>
        </w:trPr>
        <w:tc>
          <w:tcPr>
            <w:tcW w:w="3544" w:type="dxa"/>
          </w:tcPr>
          <w:p w14:paraId="1C4B6D01" w14:textId="77777777" w:rsidR="00B33478" w:rsidRPr="009C54AE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4A1717E" w14:textId="77777777" w:rsidR="00B33478" w:rsidRPr="009C54AE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33478" w:rsidRPr="009C54AE" w14:paraId="64686C95" w14:textId="77777777" w:rsidTr="007B0A1D">
        <w:trPr>
          <w:trHeight w:val="397"/>
        </w:trPr>
        <w:tc>
          <w:tcPr>
            <w:tcW w:w="3544" w:type="dxa"/>
          </w:tcPr>
          <w:p w14:paraId="5AD600A6" w14:textId="77777777" w:rsidR="00B33478" w:rsidRPr="009C54AE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E3CE26" w14:textId="77777777" w:rsidR="00B33478" w:rsidRPr="009C54AE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51A75BC" w14:textId="77777777" w:rsidR="00B33478" w:rsidRPr="009C54AE" w:rsidRDefault="00B33478" w:rsidP="00B334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236C76" w14:textId="77777777" w:rsidR="00B33478" w:rsidRPr="009C54AE" w:rsidRDefault="00B33478" w:rsidP="00B334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104C96D" w14:textId="77777777" w:rsidR="00B33478" w:rsidRPr="009C54AE" w:rsidRDefault="00B33478" w:rsidP="00B3347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33478" w:rsidRPr="009C54AE" w14:paraId="4959239B" w14:textId="77777777" w:rsidTr="007B0A1D">
        <w:trPr>
          <w:trHeight w:val="397"/>
        </w:trPr>
        <w:tc>
          <w:tcPr>
            <w:tcW w:w="7513" w:type="dxa"/>
          </w:tcPr>
          <w:p w14:paraId="5FB03D47" w14:textId="77777777" w:rsidR="00B33478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EBEEF6" w14:textId="77777777" w:rsidR="00F37C31" w:rsidRDefault="00F37C31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987F13" w14:textId="4BD278BE" w:rsidR="00F37C31" w:rsidRPr="00724125" w:rsidRDefault="00B33478" w:rsidP="00724125">
            <w:pPr>
              <w:pStyle w:val="Punktygwne"/>
              <w:spacing w:before="0" w:after="1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Brzezińska, A. I., Appelt, K., Ziółkowska, B. (201</w:t>
            </w:r>
            <w:r w:rsidR="00F37C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Pr="00EA36F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rozwoju człowieka</w:t>
            </w: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GWP.</w:t>
            </w:r>
          </w:p>
          <w:p w14:paraId="31EC17C8" w14:textId="2C57246B" w:rsidR="00F37C31" w:rsidRPr="009C54AE" w:rsidRDefault="00B33478" w:rsidP="00724125">
            <w:pPr>
              <w:pStyle w:val="Punktygwne"/>
              <w:spacing w:before="0" w:after="1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Trempała, J. (20</w:t>
            </w:r>
            <w:r w:rsidR="00F37C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Pr="00EA36F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rozwoju człowieka: podręcznik akademicki</w:t>
            </w: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Warszawa: PWN.</w:t>
            </w:r>
          </w:p>
        </w:tc>
      </w:tr>
      <w:tr w:rsidR="00B33478" w:rsidRPr="009C54AE" w14:paraId="2E13E577" w14:textId="77777777" w:rsidTr="007B0A1D">
        <w:trPr>
          <w:trHeight w:val="397"/>
        </w:trPr>
        <w:tc>
          <w:tcPr>
            <w:tcW w:w="7513" w:type="dxa"/>
          </w:tcPr>
          <w:p w14:paraId="7BB7C3E0" w14:textId="77777777" w:rsidR="00B33478" w:rsidRDefault="00B3347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159C8EE" w14:textId="77777777" w:rsidR="00F37C31" w:rsidRDefault="00F37C31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2D4D58" w14:textId="77777777" w:rsidR="00724125" w:rsidRDefault="00EA36F6" w:rsidP="00076834">
            <w:pPr>
              <w:pStyle w:val="Punktygwne"/>
              <w:spacing w:before="0" w:after="1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Bowlby, J. (2016). </w:t>
            </w:r>
            <w:r w:rsidRPr="00EA36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Przywiązanie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EA36F6">
              <w:rPr>
                <w:rFonts w:ascii="Corbel" w:hAnsi="Corbel"/>
                <w:b w:val="0"/>
                <w:smallCaps w:val="0"/>
                <w:szCs w:val="24"/>
              </w:rPr>
              <w:t>Warszawa : Wydawnictwo Naukowe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50A7D1" w14:textId="69C8E605" w:rsidR="00F37C31" w:rsidRDefault="00F37C31" w:rsidP="00076834">
            <w:pPr>
              <w:pStyle w:val="Punktygwne"/>
              <w:spacing w:before="0" w:after="160"/>
              <w:rPr>
                <w:rFonts w:ascii="Corbel" w:hAnsi="Corbel"/>
                <w:b w:val="0"/>
                <w:smallCaps w:val="0"/>
                <w:szCs w:val="24"/>
              </w:rPr>
            </w:pPr>
            <w:r w:rsidRPr="00F37C31">
              <w:rPr>
                <w:rFonts w:ascii="Corbel" w:hAnsi="Corbel"/>
                <w:b w:val="0"/>
                <w:smallCaps w:val="0"/>
                <w:szCs w:val="24"/>
              </w:rPr>
              <w:t xml:space="preserve">Gosztyła, T., Prokopiak, A., Pasternak, J. (2019). Radzenie sobie ze stresem a rozwój potraumatyczny rodziców dzieci ze spektrum autyzmu. </w:t>
            </w:r>
            <w:r w:rsidRPr="00EA36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Edukacja-Technika-Informatyka</w:t>
            </w:r>
            <w:r w:rsidRPr="00F37C31">
              <w:rPr>
                <w:rFonts w:ascii="Corbel" w:hAnsi="Corbel"/>
                <w:b w:val="0"/>
                <w:smallCaps w:val="0"/>
                <w:szCs w:val="24"/>
              </w:rPr>
              <w:t>, nr specj. 1, 46-52.</w:t>
            </w:r>
          </w:p>
          <w:p w14:paraId="3BF4EC55" w14:textId="0E57EB7A" w:rsidR="00F37C31" w:rsidRDefault="00B33478" w:rsidP="00076834">
            <w:pPr>
              <w:pStyle w:val="Punktygwne"/>
              <w:spacing w:before="0" w:after="16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Hoffman, M.L. (2006). </w:t>
            </w:r>
            <w:r w:rsidRPr="00EA36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Empatia i rozwój moralny</w:t>
            </w: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Gdańsk: GWP.</w:t>
            </w:r>
          </w:p>
          <w:p w14:paraId="35F6F469" w14:textId="68FE1277" w:rsidR="00F37C31" w:rsidRDefault="00B33478" w:rsidP="00076834">
            <w:pPr>
              <w:pStyle w:val="Punktygwne"/>
              <w:spacing w:before="120" w:after="16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Schaffer, H.R. (2014). </w:t>
            </w:r>
            <w:r w:rsidRPr="00EA36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dziecka</w:t>
            </w: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Wydawnictwo Naukowe PWN.</w:t>
            </w:r>
          </w:p>
          <w:p w14:paraId="4FE45F8B" w14:textId="77777777" w:rsidR="00B33478" w:rsidRDefault="00B33478" w:rsidP="00076834">
            <w:pPr>
              <w:pStyle w:val="Punktygwne"/>
              <w:spacing w:before="120" w:after="16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Oleś, P. K. (2014). </w:t>
            </w:r>
            <w:r w:rsidRPr="00EA36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człowieka dorosłego</w:t>
            </w: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PWN.</w:t>
            </w:r>
          </w:p>
          <w:p w14:paraId="073241D3" w14:textId="77777777" w:rsidR="00B33478" w:rsidRPr="00D50243" w:rsidRDefault="00B33478" w:rsidP="00076834">
            <w:pPr>
              <w:pStyle w:val="Punktygwne"/>
              <w:spacing w:before="0" w:after="16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Steuden, S. (2011). </w:t>
            </w:r>
            <w:r w:rsidRPr="00EA36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starzenia się i starości</w:t>
            </w: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PWN.</w:t>
            </w:r>
          </w:p>
        </w:tc>
      </w:tr>
    </w:tbl>
    <w:p w14:paraId="4C56C758" w14:textId="77777777" w:rsidR="00B33478" w:rsidRPr="009C54AE" w:rsidRDefault="00B33478" w:rsidP="00B334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2A4EE4" w14:textId="77777777" w:rsidR="00B33478" w:rsidRPr="009C54AE" w:rsidRDefault="00B33478" w:rsidP="00B334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214516" w14:textId="77777777" w:rsidR="00B33478" w:rsidRPr="009C54AE" w:rsidRDefault="00B33478" w:rsidP="00B3347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9644909" w14:textId="77777777" w:rsidR="00AA6BCC" w:rsidRDefault="00AA6BCC"/>
    <w:sectPr w:rsidR="00AA6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59393" w14:textId="77777777" w:rsidR="002131A4" w:rsidRDefault="002131A4" w:rsidP="00B33478">
      <w:pPr>
        <w:spacing w:after="0" w:line="240" w:lineRule="auto"/>
      </w:pPr>
      <w:r>
        <w:separator/>
      </w:r>
    </w:p>
  </w:endnote>
  <w:endnote w:type="continuationSeparator" w:id="0">
    <w:p w14:paraId="204590DF" w14:textId="77777777" w:rsidR="002131A4" w:rsidRDefault="002131A4" w:rsidP="00B33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51F2C" w14:textId="77777777" w:rsidR="002131A4" w:rsidRDefault="002131A4" w:rsidP="00B33478">
      <w:pPr>
        <w:spacing w:after="0" w:line="240" w:lineRule="auto"/>
      </w:pPr>
      <w:r>
        <w:separator/>
      </w:r>
    </w:p>
  </w:footnote>
  <w:footnote w:type="continuationSeparator" w:id="0">
    <w:p w14:paraId="1201ADEF" w14:textId="77777777" w:rsidR="002131A4" w:rsidRDefault="002131A4" w:rsidP="00B33478">
      <w:pPr>
        <w:spacing w:after="0" w:line="240" w:lineRule="auto"/>
      </w:pPr>
      <w:r>
        <w:continuationSeparator/>
      </w:r>
    </w:p>
  </w:footnote>
  <w:footnote w:id="1">
    <w:p w14:paraId="72C441FD" w14:textId="77777777" w:rsidR="00B33478" w:rsidRDefault="00B33478" w:rsidP="00B334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C0BA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478"/>
    <w:rsid w:val="000005A3"/>
    <w:rsid w:val="00013972"/>
    <w:rsid w:val="00036043"/>
    <w:rsid w:val="00076834"/>
    <w:rsid w:val="000C69F0"/>
    <w:rsid w:val="000C7BC4"/>
    <w:rsid w:val="000E4DE9"/>
    <w:rsid w:val="001009E0"/>
    <w:rsid w:val="001A5402"/>
    <w:rsid w:val="0020412F"/>
    <w:rsid w:val="002131A4"/>
    <w:rsid w:val="00245013"/>
    <w:rsid w:val="00286B78"/>
    <w:rsid w:val="002B61CA"/>
    <w:rsid w:val="0033463B"/>
    <w:rsid w:val="003A75FC"/>
    <w:rsid w:val="003B22D6"/>
    <w:rsid w:val="003F6DC6"/>
    <w:rsid w:val="00414642"/>
    <w:rsid w:val="00422AF1"/>
    <w:rsid w:val="004354B3"/>
    <w:rsid w:val="0047134B"/>
    <w:rsid w:val="004C7B06"/>
    <w:rsid w:val="004D2C35"/>
    <w:rsid w:val="004E57CE"/>
    <w:rsid w:val="00534E66"/>
    <w:rsid w:val="00554901"/>
    <w:rsid w:val="005639AB"/>
    <w:rsid w:val="006050F2"/>
    <w:rsid w:val="00677AEE"/>
    <w:rsid w:val="006A5A71"/>
    <w:rsid w:val="006E3D5D"/>
    <w:rsid w:val="00724125"/>
    <w:rsid w:val="00735767"/>
    <w:rsid w:val="00763BCB"/>
    <w:rsid w:val="00773A8E"/>
    <w:rsid w:val="00784A37"/>
    <w:rsid w:val="007B12BC"/>
    <w:rsid w:val="007B7857"/>
    <w:rsid w:val="007C66A7"/>
    <w:rsid w:val="007F61A3"/>
    <w:rsid w:val="00886714"/>
    <w:rsid w:val="008A0B67"/>
    <w:rsid w:val="00901A4A"/>
    <w:rsid w:val="009241AB"/>
    <w:rsid w:val="00927B7F"/>
    <w:rsid w:val="00945178"/>
    <w:rsid w:val="009C4C23"/>
    <w:rsid w:val="00A17D10"/>
    <w:rsid w:val="00A2131F"/>
    <w:rsid w:val="00A30C8F"/>
    <w:rsid w:val="00AA6BCC"/>
    <w:rsid w:val="00AD12B2"/>
    <w:rsid w:val="00AF7445"/>
    <w:rsid w:val="00B030E6"/>
    <w:rsid w:val="00B067A9"/>
    <w:rsid w:val="00B1114B"/>
    <w:rsid w:val="00B33478"/>
    <w:rsid w:val="00B73A7B"/>
    <w:rsid w:val="00B77A02"/>
    <w:rsid w:val="00B80CB8"/>
    <w:rsid w:val="00BA2A07"/>
    <w:rsid w:val="00CA3F41"/>
    <w:rsid w:val="00CB5788"/>
    <w:rsid w:val="00D61082"/>
    <w:rsid w:val="00D72074"/>
    <w:rsid w:val="00DE1054"/>
    <w:rsid w:val="00E27022"/>
    <w:rsid w:val="00EA36F6"/>
    <w:rsid w:val="00EF1838"/>
    <w:rsid w:val="00F3770D"/>
    <w:rsid w:val="00F37951"/>
    <w:rsid w:val="00F37C31"/>
    <w:rsid w:val="00FF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FED4D"/>
  <w15:chartTrackingRefBased/>
  <w15:docId w15:val="{905A4663-D031-46DE-861B-B93BD7621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34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3347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34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33478"/>
    <w:rPr>
      <w:vertAlign w:val="superscript"/>
    </w:rPr>
  </w:style>
  <w:style w:type="paragraph" w:customStyle="1" w:styleId="Punktygwne">
    <w:name w:val="Punkty główne"/>
    <w:basedOn w:val="Normalny"/>
    <w:rsid w:val="00B33478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B3347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33478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3347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B3347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33478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3347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33478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B33478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34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3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1257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2024-07-01T05:53:00Z</dcterms:created>
  <dcterms:modified xsi:type="dcterms:W3CDTF">2024-07-01T05:53:00Z</dcterms:modified>
</cp:coreProperties>
</file>