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895" w:rsidRPr="00E960BB" w:rsidRDefault="00E77895" w:rsidP="00E77895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E77895" w:rsidRPr="009C54AE" w:rsidRDefault="00E77895" w:rsidP="00E7789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77895" w:rsidRDefault="00E77895" w:rsidP="00E77895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0280C">
        <w:rPr>
          <w:rFonts w:ascii="Corbel" w:hAnsi="Corbel" w:cs="Corbel"/>
          <w:b/>
          <w:i/>
          <w:iCs/>
          <w:smallCaps/>
          <w:sz w:val="24"/>
          <w:szCs w:val="24"/>
        </w:rPr>
        <w:t>2024-2027</w:t>
      </w:r>
    </w:p>
    <w:p w:rsidR="00E77895" w:rsidRDefault="00E77895" w:rsidP="00E7789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E77895" w:rsidRPr="00CE6020" w:rsidRDefault="00E77895" w:rsidP="00E77895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CE6020">
        <w:rPr>
          <w:rFonts w:ascii="Corbel" w:hAnsi="Corbel"/>
          <w:b/>
          <w:sz w:val="20"/>
          <w:szCs w:val="20"/>
        </w:rPr>
        <w:t>Rok akademicki 202</w:t>
      </w:r>
      <w:r w:rsidR="00D0280C">
        <w:rPr>
          <w:rFonts w:ascii="Corbel" w:hAnsi="Corbel"/>
          <w:b/>
          <w:sz w:val="20"/>
          <w:szCs w:val="20"/>
        </w:rPr>
        <w:t>6</w:t>
      </w:r>
      <w:r w:rsidRPr="00CE6020">
        <w:rPr>
          <w:rFonts w:ascii="Corbel" w:hAnsi="Corbel"/>
          <w:b/>
          <w:sz w:val="20"/>
          <w:szCs w:val="20"/>
        </w:rPr>
        <w:t>/202</w:t>
      </w:r>
      <w:r w:rsidR="00D0280C">
        <w:rPr>
          <w:rFonts w:ascii="Corbel" w:hAnsi="Corbel"/>
          <w:b/>
          <w:sz w:val="20"/>
          <w:szCs w:val="20"/>
        </w:rPr>
        <w:t>7</w:t>
      </w:r>
    </w:p>
    <w:p w:rsidR="00E77895" w:rsidRPr="009C54AE" w:rsidRDefault="00E77895" w:rsidP="00E77895">
      <w:pPr>
        <w:spacing w:after="0" w:line="240" w:lineRule="auto"/>
        <w:rPr>
          <w:rFonts w:ascii="Corbel" w:hAnsi="Corbel"/>
          <w:sz w:val="24"/>
          <w:szCs w:val="24"/>
        </w:rPr>
      </w:pPr>
    </w:p>
    <w:p w:rsidR="00E77895" w:rsidRPr="009C54AE" w:rsidRDefault="00E77895" w:rsidP="00E7789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77895" w:rsidRPr="009C54AE" w:rsidTr="002829F9">
        <w:tc>
          <w:tcPr>
            <w:tcW w:w="2694" w:type="dxa"/>
            <w:vAlign w:val="center"/>
          </w:tcPr>
          <w:p w:rsidR="00E77895" w:rsidRPr="009C54AE" w:rsidRDefault="00E778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77895" w:rsidRPr="00CE6020" w:rsidRDefault="00E778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E6020">
              <w:rPr>
                <w:rFonts w:ascii="Corbel" w:hAnsi="Corbel"/>
                <w:sz w:val="24"/>
                <w:szCs w:val="24"/>
              </w:rPr>
              <w:t>Praca z rodziną w kryzysie</w:t>
            </w:r>
          </w:p>
        </w:tc>
      </w:tr>
      <w:tr w:rsidR="00E77895" w:rsidRPr="009C54AE" w:rsidTr="002829F9">
        <w:tc>
          <w:tcPr>
            <w:tcW w:w="2694" w:type="dxa"/>
            <w:vAlign w:val="center"/>
          </w:tcPr>
          <w:p w:rsidR="00E77895" w:rsidRPr="009C54AE" w:rsidRDefault="00E778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E77895" w:rsidRPr="009C54AE" w:rsidRDefault="00E778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77895" w:rsidRPr="009C54AE" w:rsidTr="002829F9">
        <w:tc>
          <w:tcPr>
            <w:tcW w:w="2694" w:type="dxa"/>
            <w:vAlign w:val="center"/>
          </w:tcPr>
          <w:p w:rsidR="00E77895" w:rsidRPr="009C54AE" w:rsidRDefault="00E77895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E77895" w:rsidRPr="009C54AE" w:rsidRDefault="00E778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2E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77895" w:rsidRPr="009C54AE" w:rsidTr="002829F9">
        <w:tc>
          <w:tcPr>
            <w:tcW w:w="2694" w:type="dxa"/>
            <w:vAlign w:val="center"/>
          </w:tcPr>
          <w:p w:rsidR="00E77895" w:rsidRPr="009C54AE" w:rsidRDefault="00E778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77895" w:rsidRPr="001B175E" w:rsidRDefault="00E778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175E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E77895" w:rsidRPr="009C54AE" w:rsidTr="002829F9">
        <w:tc>
          <w:tcPr>
            <w:tcW w:w="2694" w:type="dxa"/>
            <w:vAlign w:val="center"/>
          </w:tcPr>
          <w:p w:rsidR="00E77895" w:rsidRPr="009C54AE" w:rsidRDefault="00E778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77895" w:rsidRPr="009C54AE" w:rsidRDefault="00E778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E77895" w:rsidRPr="009C54AE" w:rsidTr="002829F9">
        <w:tc>
          <w:tcPr>
            <w:tcW w:w="2694" w:type="dxa"/>
            <w:vAlign w:val="center"/>
          </w:tcPr>
          <w:p w:rsidR="00E77895" w:rsidRPr="009C54AE" w:rsidRDefault="00E778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77895" w:rsidRPr="009C54AE" w:rsidRDefault="00E778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E77895" w:rsidRPr="009C54AE" w:rsidTr="002829F9">
        <w:tc>
          <w:tcPr>
            <w:tcW w:w="2694" w:type="dxa"/>
            <w:vAlign w:val="center"/>
          </w:tcPr>
          <w:p w:rsidR="00E77895" w:rsidRPr="009C54AE" w:rsidRDefault="00E778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77895" w:rsidRPr="009C54AE" w:rsidRDefault="00E778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77895" w:rsidRPr="009C54AE" w:rsidTr="002829F9">
        <w:tc>
          <w:tcPr>
            <w:tcW w:w="2694" w:type="dxa"/>
            <w:vAlign w:val="center"/>
          </w:tcPr>
          <w:p w:rsidR="00E77895" w:rsidRPr="009C54AE" w:rsidRDefault="00E778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77895" w:rsidRPr="009C54AE" w:rsidRDefault="00E778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77895" w:rsidRPr="009C54AE" w:rsidTr="002829F9">
        <w:tc>
          <w:tcPr>
            <w:tcW w:w="2694" w:type="dxa"/>
            <w:vAlign w:val="center"/>
          </w:tcPr>
          <w:p w:rsidR="00E77895" w:rsidRPr="009C54AE" w:rsidRDefault="00E778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E77895" w:rsidRPr="00CE6020" w:rsidRDefault="00E778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E6020">
              <w:rPr>
                <w:rFonts w:ascii="Corbel" w:hAnsi="Corbel"/>
                <w:sz w:val="24"/>
                <w:szCs w:val="24"/>
              </w:rPr>
              <w:t>Rok 3, semestr 5</w:t>
            </w:r>
          </w:p>
        </w:tc>
      </w:tr>
      <w:tr w:rsidR="00E77895" w:rsidRPr="009C54AE" w:rsidTr="002829F9">
        <w:tc>
          <w:tcPr>
            <w:tcW w:w="2694" w:type="dxa"/>
            <w:vAlign w:val="center"/>
          </w:tcPr>
          <w:p w:rsidR="00E77895" w:rsidRPr="009C54AE" w:rsidRDefault="00E778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77895" w:rsidRPr="009C54AE" w:rsidRDefault="00E778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Przedmioty specjalnościowe, sp. Asystent </w:t>
            </w:r>
            <w:r w:rsidR="00D0280C">
              <w:rPr>
                <w:rFonts w:ascii="Corbel" w:hAnsi="Corbel"/>
                <w:b w:val="0"/>
                <w:sz w:val="24"/>
                <w:szCs w:val="24"/>
              </w:rPr>
              <w:t xml:space="preserve">i doradca </w:t>
            </w:r>
            <w:r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E77895" w:rsidRPr="009C54AE" w:rsidTr="002829F9">
        <w:tc>
          <w:tcPr>
            <w:tcW w:w="2694" w:type="dxa"/>
            <w:vAlign w:val="center"/>
          </w:tcPr>
          <w:p w:rsidR="00E77895" w:rsidRPr="009C54AE" w:rsidRDefault="00E778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77895" w:rsidRPr="009C54AE" w:rsidRDefault="00E778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77895" w:rsidRPr="009C54AE" w:rsidTr="002829F9">
        <w:tc>
          <w:tcPr>
            <w:tcW w:w="2694" w:type="dxa"/>
            <w:vAlign w:val="center"/>
          </w:tcPr>
          <w:p w:rsidR="00E77895" w:rsidRPr="009C54AE" w:rsidRDefault="00E778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77895" w:rsidRPr="009C54AE" w:rsidRDefault="00E778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 Urbańska</w:t>
            </w:r>
          </w:p>
        </w:tc>
      </w:tr>
      <w:tr w:rsidR="00E77895" w:rsidRPr="009C54AE" w:rsidTr="002829F9">
        <w:tc>
          <w:tcPr>
            <w:tcW w:w="2694" w:type="dxa"/>
            <w:vAlign w:val="center"/>
          </w:tcPr>
          <w:p w:rsidR="00E77895" w:rsidRPr="009C54AE" w:rsidRDefault="00E778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77895" w:rsidRPr="009C54AE" w:rsidRDefault="00E778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E77895" w:rsidRPr="009C54AE" w:rsidRDefault="00E77895" w:rsidP="00E7789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E77895" w:rsidRPr="009C54AE" w:rsidRDefault="00E77895" w:rsidP="00E77895">
      <w:pPr>
        <w:pStyle w:val="Podpunkty"/>
        <w:ind w:left="0"/>
        <w:rPr>
          <w:rFonts w:ascii="Corbel" w:hAnsi="Corbel"/>
          <w:sz w:val="24"/>
          <w:szCs w:val="24"/>
        </w:rPr>
      </w:pPr>
    </w:p>
    <w:p w:rsidR="00E77895" w:rsidRPr="009C54AE" w:rsidRDefault="00E77895" w:rsidP="00E7789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E77895" w:rsidRPr="009C54AE" w:rsidRDefault="00E77895" w:rsidP="00E7789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51"/>
        <w:gridCol w:w="697"/>
        <w:gridCol w:w="851"/>
        <w:gridCol w:w="731"/>
        <w:gridCol w:w="779"/>
        <w:gridCol w:w="936"/>
        <w:gridCol w:w="886"/>
        <w:gridCol w:w="1069"/>
        <w:gridCol w:w="1215"/>
      </w:tblGrid>
      <w:tr w:rsidR="00E77895" w:rsidRPr="009C54AE" w:rsidTr="002829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95" w:rsidRDefault="00E7789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E77895" w:rsidRPr="009C54AE" w:rsidRDefault="00E7789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895" w:rsidRPr="009C54AE" w:rsidRDefault="00E7789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895" w:rsidRPr="009C54AE" w:rsidRDefault="00E7789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895" w:rsidRPr="009C54AE" w:rsidRDefault="00E7789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895" w:rsidRPr="009C54AE" w:rsidRDefault="00E7789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95" w:rsidRPr="009C54AE" w:rsidRDefault="00E7789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895" w:rsidRPr="009C54AE" w:rsidRDefault="00E7789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Zajęcia </w:t>
            </w:r>
            <w:proofErr w:type="spellStart"/>
            <w:r>
              <w:rPr>
                <w:rFonts w:ascii="Corbel" w:hAnsi="Corbel"/>
                <w:szCs w:val="24"/>
              </w:rPr>
              <w:t>warszt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895" w:rsidRPr="009C54AE" w:rsidRDefault="00E7789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895" w:rsidRPr="009C54AE" w:rsidRDefault="00E7789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895" w:rsidRPr="009C54AE" w:rsidRDefault="00E7789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77895" w:rsidRPr="009C54AE" w:rsidTr="002829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95" w:rsidRPr="009C54AE" w:rsidRDefault="00E7789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95" w:rsidRPr="009C54AE" w:rsidRDefault="00E7789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95" w:rsidRPr="009C54AE" w:rsidRDefault="00E7789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95" w:rsidRPr="009C54AE" w:rsidRDefault="00E7789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95" w:rsidRPr="009C54AE" w:rsidRDefault="00E7789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95" w:rsidRPr="009C54AE" w:rsidRDefault="00E7789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95" w:rsidRPr="009C54AE" w:rsidRDefault="00E7789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95" w:rsidRPr="009C54AE" w:rsidRDefault="00E7789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95" w:rsidRPr="009C54AE" w:rsidRDefault="00E7789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95" w:rsidRPr="009C54AE" w:rsidRDefault="00E7789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E77895" w:rsidRPr="009C54AE" w:rsidRDefault="00E77895" w:rsidP="00E7789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E77895" w:rsidRPr="009C54AE" w:rsidRDefault="00E77895" w:rsidP="00E7789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E77895" w:rsidRPr="009C54AE" w:rsidRDefault="00E77895" w:rsidP="00E778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77895" w:rsidRPr="00DA4EBE" w:rsidRDefault="00E77895" w:rsidP="00E778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E77895" w:rsidRPr="009C54AE" w:rsidRDefault="00E77895" w:rsidP="00E778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77895" w:rsidRPr="009C54AE" w:rsidRDefault="00E77895" w:rsidP="00E778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77895" w:rsidRPr="009C54AE" w:rsidRDefault="00E77895" w:rsidP="00E778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77895" w:rsidRDefault="00E77895" w:rsidP="00E7789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77895" w:rsidRDefault="00E77895" w:rsidP="00E7789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E77895" w:rsidRPr="009C54AE" w:rsidRDefault="00E77895" w:rsidP="00E7789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77895" w:rsidRPr="009C54AE" w:rsidTr="002829F9">
        <w:tc>
          <w:tcPr>
            <w:tcW w:w="9670" w:type="dxa"/>
          </w:tcPr>
          <w:p w:rsidR="00E77895" w:rsidRPr="009C54AE" w:rsidRDefault="00E77895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znajomość instytucji  wspierania rodziny  oraz systemu pomocy społecznej w Polsce.</w:t>
            </w:r>
          </w:p>
        </w:tc>
      </w:tr>
    </w:tbl>
    <w:p w:rsidR="00E77895" w:rsidRDefault="00E77895" w:rsidP="00E77895">
      <w:pPr>
        <w:pStyle w:val="Punktygwne"/>
        <w:spacing w:before="0" w:after="0"/>
        <w:rPr>
          <w:rFonts w:ascii="Corbel" w:hAnsi="Corbel"/>
          <w:szCs w:val="24"/>
        </w:rPr>
      </w:pPr>
    </w:p>
    <w:p w:rsidR="00E77895" w:rsidRDefault="00E77895" w:rsidP="00E77895">
      <w:pPr>
        <w:pStyle w:val="Punktygwne"/>
        <w:spacing w:before="0" w:after="0"/>
        <w:rPr>
          <w:rFonts w:ascii="Corbel" w:hAnsi="Corbel"/>
          <w:szCs w:val="24"/>
        </w:rPr>
      </w:pPr>
    </w:p>
    <w:p w:rsidR="00E77895" w:rsidRPr="00C05F44" w:rsidRDefault="00E77895" w:rsidP="00E7789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E77895" w:rsidRPr="00C05F44" w:rsidRDefault="00E77895" w:rsidP="00E77895">
      <w:pPr>
        <w:pStyle w:val="Punktygwne"/>
        <w:spacing w:before="0" w:after="0"/>
        <w:rPr>
          <w:rFonts w:ascii="Corbel" w:hAnsi="Corbel"/>
          <w:szCs w:val="24"/>
        </w:rPr>
      </w:pPr>
    </w:p>
    <w:p w:rsidR="00E77895" w:rsidRDefault="00E77895" w:rsidP="00E7789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E77895" w:rsidRPr="009C54AE" w:rsidRDefault="00E77895" w:rsidP="00E7789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8142"/>
      </w:tblGrid>
      <w:tr w:rsidR="00E77895" w:rsidRPr="009C54AE" w:rsidTr="002829F9">
        <w:tc>
          <w:tcPr>
            <w:tcW w:w="851" w:type="dxa"/>
            <w:vAlign w:val="center"/>
          </w:tcPr>
          <w:p w:rsidR="00E77895" w:rsidRPr="009C54AE" w:rsidRDefault="00E77895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77895" w:rsidRPr="009C54AE" w:rsidRDefault="00E77895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teoretyczną z zakresu kryzysów w rodzinie, ich uwarunkowań, rodzajów i źródeł oraz ich konsekwencji dla funkcjonowania systemu rodzinnego a także strategii radzenia sobie z kryzysami w rodzinie.</w:t>
            </w:r>
          </w:p>
        </w:tc>
      </w:tr>
      <w:tr w:rsidR="00E77895" w:rsidRPr="009C54AE" w:rsidTr="002829F9">
        <w:tc>
          <w:tcPr>
            <w:tcW w:w="851" w:type="dxa"/>
            <w:vAlign w:val="center"/>
          </w:tcPr>
          <w:p w:rsidR="00E77895" w:rsidRPr="009C54AE" w:rsidRDefault="00E77895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77895" w:rsidRPr="009C54AE" w:rsidRDefault="00E77895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formami pomocy i wsparcia rodziny w kryzysie, podejmowanych przez wyspecjalizowane instytucje pomocowe (pomoc społeczna, instytucje i podmioty działające na rzecz wsparcia rodziny) oraz działań pomocowych podejmowanych w pozainstytucjonalnym systemie wsparcia. Oddziaływania pomocowe ukazywane będą w kontekście zmieniającej się, pod wpływem różnorodnych czynników wewnątrzrodzinnych i czynników zewnętrznych, sytuacji współczesnej rodziny, doświadczanej kryzysem o różnej etiologii oraz w świetle obowiązujących przepisów prawa: Ustawy o pomocy społecznej z 2004 r. oraz Ustawy o wspieraniu rodziny i systemie pieczy zastępczej z 2011 r.</w:t>
            </w:r>
          </w:p>
        </w:tc>
      </w:tr>
      <w:tr w:rsidR="00E77895" w:rsidRPr="009C54AE" w:rsidTr="002829F9">
        <w:tc>
          <w:tcPr>
            <w:tcW w:w="851" w:type="dxa"/>
            <w:vAlign w:val="center"/>
          </w:tcPr>
          <w:p w:rsidR="00E77895" w:rsidRPr="009C54AE" w:rsidRDefault="00E77895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E77895" w:rsidRPr="009C54AE" w:rsidRDefault="00E77895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w zakresie pracy z rodziną w kryzysie oraz oddziaływań pomocowych adekwatnych do sytuacji rodziny, zgodnie z jej potrzebami.</w:t>
            </w:r>
          </w:p>
        </w:tc>
      </w:tr>
    </w:tbl>
    <w:p w:rsidR="00E77895" w:rsidRPr="009C54AE" w:rsidRDefault="00E77895" w:rsidP="00E7789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77895" w:rsidRPr="009C54AE" w:rsidRDefault="00E77895" w:rsidP="00E7789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E77895" w:rsidRPr="009C54AE" w:rsidRDefault="00E77895" w:rsidP="00E7789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E77895" w:rsidRPr="009C54AE" w:rsidTr="002829F9">
        <w:tc>
          <w:tcPr>
            <w:tcW w:w="1681" w:type="dxa"/>
            <w:vAlign w:val="center"/>
          </w:tcPr>
          <w:p w:rsidR="00E77895" w:rsidRPr="009C54AE" w:rsidRDefault="00E778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E77895" w:rsidRPr="009C54AE" w:rsidRDefault="00E778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E77895" w:rsidRPr="009C54AE" w:rsidRDefault="00E778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7895" w:rsidRPr="009C54AE" w:rsidTr="002829F9">
        <w:tc>
          <w:tcPr>
            <w:tcW w:w="1681" w:type="dxa"/>
          </w:tcPr>
          <w:p w:rsidR="00E77895" w:rsidRPr="009C54AE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E77895" w:rsidRPr="009C54AE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Pr="00007A68">
              <w:rPr>
                <w:rFonts w:ascii="Corbel" w:hAnsi="Corbel"/>
                <w:smallCaps w:val="0"/>
                <w:szCs w:val="24"/>
              </w:rPr>
              <w:t>w zaawansowanym stopniu</w:t>
            </w:r>
            <w:r w:rsidRPr="00007A6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normy i procedury stosowane w różnych instytucjach i organizacjach systemu wsparcia rodziny oraz systemu pomocy społecznej  w Polsce zajmujących się pomocą rodzinom, w tym w sytuacjach kryzysowych.</w:t>
            </w:r>
          </w:p>
        </w:tc>
        <w:tc>
          <w:tcPr>
            <w:tcW w:w="1865" w:type="dxa"/>
          </w:tcPr>
          <w:p w:rsidR="00E77895" w:rsidRPr="009C54AE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E77895" w:rsidRPr="009C54AE" w:rsidTr="002829F9">
        <w:tc>
          <w:tcPr>
            <w:tcW w:w="1681" w:type="dxa"/>
          </w:tcPr>
          <w:p w:rsidR="00E77895" w:rsidRPr="009C54AE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E77895" w:rsidRPr="009C54AE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Określi </w:t>
            </w:r>
            <w:r w:rsidRPr="00007A68">
              <w:rPr>
                <w:rFonts w:ascii="Corbel" w:hAnsi="Corbel"/>
                <w:smallCaps w:val="0"/>
                <w:szCs w:val="24"/>
              </w:rPr>
              <w:t>w zaawansowanym stopniu</w:t>
            </w:r>
            <w:r w:rsidRPr="00007A6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sposoby diagnozowania potrzeb rodziny w kryzysie.</w:t>
            </w:r>
          </w:p>
        </w:tc>
        <w:tc>
          <w:tcPr>
            <w:tcW w:w="1865" w:type="dxa"/>
          </w:tcPr>
          <w:p w:rsidR="00E77895" w:rsidRPr="009C54AE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77895" w:rsidRPr="009C54AE" w:rsidTr="002829F9">
        <w:tc>
          <w:tcPr>
            <w:tcW w:w="1681" w:type="dxa"/>
          </w:tcPr>
          <w:p w:rsidR="00E77895" w:rsidRPr="009C54AE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E77895" w:rsidRPr="009C54AE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i zrealizuje projekt w zakresie wsparcia i pomocy rodzinie w kryzysie lub nim zagrożonej.</w:t>
            </w:r>
          </w:p>
        </w:tc>
        <w:tc>
          <w:tcPr>
            <w:tcW w:w="1865" w:type="dxa"/>
          </w:tcPr>
          <w:p w:rsidR="00E77895" w:rsidRPr="009C54AE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E77895" w:rsidRPr="009C54AE" w:rsidTr="002829F9">
        <w:tc>
          <w:tcPr>
            <w:tcW w:w="1681" w:type="dxa"/>
          </w:tcPr>
          <w:p w:rsidR="00E77895" w:rsidRPr="009C54AE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E77895" w:rsidRPr="009C54AE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Wykorzysta podstawowe umiejętności organizacyjne do planowania i realizacji zadań związanych ze wsparciem i pomocą rodzinie, w tym rodzinie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dysfunkcjonalnej, znajdującej się w kryzysie lub nim zagrożonej.</w:t>
            </w:r>
          </w:p>
        </w:tc>
        <w:tc>
          <w:tcPr>
            <w:tcW w:w="1865" w:type="dxa"/>
          </w:tcPr>
          <w:p w:rsidR="00E77895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K_U04</w:t>
            </w:r>
          </w:p>
        </w:tc>
      </w:tr>
      <w:tr w:rsidR="00E77895" w:rsidRPr="009C54AE" w:rsidTr="002829F9">
        <w:tc>
          <w:tcPr>
            <w:tcW w:w="1681" w:type="dxa"/>
          </w:tcPr>
          <w:p w:rsidR="00E77895" w:rsidRPr="009C54AE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:rsidR="00E77895" w:rsidRPr="009C54AE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przydatność różnych metod i form pracy, procedur, dobrych praktyk w zakresie rozwiązywania problemów poszczególnych członków rodziny oraz rodziny jako systemu w kontekście działań pomocowych na rzecz rodziny w kryzysie lub nim zagrożonej.</w:t>
            </w:r>
          </w:p>
        </w:tc>
        <w:tc>
          <w:tcPr>
            <w:tcW w:w="1865" w:type="dxa"/>
          </w:tcPr>
          <w:p w:rsidR="00E77895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E77895" w:rsidRPr="009C54AE" w:rsidTr="002829F9">
        <w:tc>
          <w:tcPr>
            <w:tcW w:w="1681" w:type="dxa"/>
          </w:tcPr>
          <w:p w:rsidR="00E77895" w:rsidRPr="009C54AE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E77895" w:rsidRPr="009C54AE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i oceni etyczne aspekty związane ze wsparciem i pracą z rodziną znajdującą się w kryzysie lub nim zagrożoną.</w:t>
            </w:r>
          </w:p>
        </w:tc>
        <w:tc>
          <w:tcPr>
            <w:tcW w:w="1865" w:type="dxa"/>
          </w:tcPr>
          <w:p w:rsidR="00E77895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E77895" w:rsidRPr="009C54AE" w:rsidRDefault="00E77895" w:rsidP="00E778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77895" w:rsidRPr="009C54AE" w:rsidRDefault="00E77895" w:rsidP="00E7789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E77895" w:rsidRPr="009C54AE" w:rsidRDefault="00E77895" w:rsidP="00E7789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E77895" w:rsidRPr="009C54AE" w:rsidRDefault="00E77895" w:rsidP="00E7789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77895" w:rsidRPr="009C54AE" w:rsidTr="002829F9">
        <w:tc>
          <w:tcPr>
            <w:tcW w:w="9520" w:type="dxa"/>
          </w:tcPr>
          <w:p w:rsidR="00E77895" w:rsidRPr="009C54AE" w:rsidRDefault="00E77895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7895" w:rsidRPr="009C54AE" w:rsidTr="002829F9">
        <w:tc>
          <w:tcPr>
            <w:tcW w:w="9520" w:type="dxa"/>
          </w:tcPr>
          <w:p w:rsidR="00E77895" w:rsidRPr="009C54AE" w:rsidRDefault="00E77895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Teoretyczne konteksty kryzysu w rodzinie</w:t>
            </w:r>
          </w:p>
        </w:tc>
      </w:tr>
      <w:tr w:rsidR="00E77895" w:rsidRPr="009C54AE" w:rsidTr="002829F9">
        <w:tc>
          <w:tcPr>
            <w:tcW w:w="9520" w:type="dxa"/>
          </w:tcPr>
          <w:p w:rsidR="00E77895" w:rsidRPr="009C54AE" w:rsidRDefault="00E77895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kryzysów i ich źródła</w:t>
            </w:r>
          </w:p>
        </w:tc>
      </w:tr>
      <w:tr w:rsidR="00E77895" w:rsidRPr="009C54AE" w:rsidTr="002829F9">
        <w:tc>
          <w:tcPr>
            <w:tcW w:w="9520" w:type="dxa"/>
          </w:tcPr>
          <w:p w:rsidR="00E77895" w:rsidRPr="009C54AE" w:rsidRDefault="00E7789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Kryzys a zmiany wewnątrzrodzinne - zaburzenia w strukturze rodziny, dysfunkcje systemu rodzinnego</w:t>
            </w:r>
          </w:p>
        </w:tc>
      </w:tr>
      <w:tr w:rsidR="00E77895" w:rsidRPr="009C54AE" w:rsidTr="002829F9">
        <w:tc>
          <w:tcPr>
            <w:tcW w:w="9520" w:type="dxa"/>
          </w:tcPr>
          <w:p w:rsidR="00E77895" w:rsidRDefault="00E77895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radzenia sobie z kryzysem w rodzinie</w:t>
            </w:r>
          </w:p>
        </w:tc>
      </w:tr>
      <w:tr w:rsidR="00E77895" w:rsidRPr="009C54AE" w:rsidTr="002829F9">
        <w:tc>
          <w:tcPr>
            <w:tcW w:w="9520" w:type="dxa"/>
          </w:tcPr>
          <w:p w:rsidR="00E77895" w:rsidRDefault="00E77895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Instytucje pomocy społecznej jako forma wsparcia rodziny w kryzysie</w:t>
            </w:r>
          </w:p>
        </w:tc>
      </w:tr>
      <w:tr w:rsidR="00E77895" w:rsidRPr="009C54AE" w:rsidTr="002829F9">
        <w:tc>
          <w:tcPr>
            <w:tcW w:w="9520" w:type="dxa"/>
          </w:tcPr>
          <w:p w:rsidR="00E77895" w:rsidRDefault="00E77895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Instytucje wsparcia rodziny z trudnościami opiekuńczo-wychowawczymi</w:t>
            </w:r>
          </w:p>
        </w:tc>
      </w:tr>
      <w:tr w:rsidR="00E77895" w:rsidRPr="009C54AE" w:rsidTr="002829F9">
        <w:tc>
          <w:tcPr>
            <w:tcW w:w="9520" w:type="dxa"/>
          </w:tcPr>
          <w:p w:rsidR="00E77895" w:rsidRDefault="00E77895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Interwencja kryzysowa jako pomoc w sytuacji kryzysu w rodzinie</w:t>
            </w:r>
          </w:p>
        </w:tc>
      </w:tr>
    </w:tbl>
    <w:p w:rsidR="00E77895" w:rsidRPr="009C54AE" w:rsidRDefault="00E77895" w:rsidP="00E77895">
      <w:pPr>
        <w:spacing w:after="0" w:line="240" w:lineRule="auto"/>
        <w:rPr>
          <w:rFonts w:ascii="Corbel" w:hAnsi="Corbel"/>
          <w:sz w:val="24"/>
          <w:szCs w:val="24"/>
        </w:rPr>
      </w:pPr>
    </w:p>
    <w:p w:rsidR="00E77895" w:rsidRPr="009C54AE" w:rsidRDefault="00E77895" w:rsidP="00E77895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77895" w:rsidRPr="009C54AE" w:rsidTr="00ED7A59">
        <w:tc>
          <w:tcPr>
            <w:tcW w:w="8954" w:type="dxa"/>
          </w:tcPr>
          <w:p w:rsidR="00E77895" w:rsidRPr="00BB17CC" w:rsidRDefault="00E77895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17C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7895" w:rsidRPr="00097A0A" w:rsidTr="00ED7A59">
        <w:tc>
          <w:tcPr>
            <w:tcW w:w="8954" w:type="dxa"/>
          </w:tcPr>
          <w:p w:rsidR="00E77895" w:rsidRPr="00097A0A" w:rsidRDefault="00E7789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Współczesna rodzina i jej specyfika</w:t>
            </w:r>
          </w:p>
        </w:tc>
      </w:tr>
      <w:tr w:rsidR="00E77895" w:rsidRPr="00097A0A" w:rsidTr="00ED7A59">
        <w:tc>
          <w:tcPr>
            <w:tcW w:w="8954" w:type="dxa"/>
          </w:tcPr>
          <w:p w:rsidR="00E77895" w:rsidRPr="00097A0A" w:rsidRDefault="00E7789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7A0A">
              <w:rPr>
                <w:rFonts w:ascii="Corbel" w:hAnsi="Corbel"/>
                <w:sz w:val="24"/>
                <w:szCs w:val="24"/>
              </w:rPr>
              <w:t>Uwarunkowania kryzysów rodzinnych, źródła kryzysów.</w:t>
            </w:r>
          </w:p>
        </w:tc>
      </w:tr>
      <w:tr w:rsidR="00E77895" w:rsidRPr="00097A0A" w:rsidTr="00ED7A59">
        <w:tc>
          <w:tcPr>
            <w:tcW w:w="8954" w:type="dxa"/>
          </w:tcPr>
          <w:p w:rsidR="00E77895" w:rsidRPr="00097A0A" w:rsidRDefault="00E7789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7A0A">
              <w:rPr>
                <w:rFonts w:ascii="Corbel" w:hAnsi="Corbel"/>
                <w:sz w:val="24"/>
                <w:szCs w:val="24"/>
              </w:rPr>
              <w:t xml:space="preserve">Diagnoza </w:t>
            </w:r>
            <w:r>
              <w:rPr>
                <w:rFonts w:ascii="Corbel" w:hAnsi="Corbel"/>
                <w:sz w:val="24"/>
                <w:szCs w:val="24"/>
              </w:rPr>
              <w:t>środowiska rodzinnego: potrzeby rodziny, cykl życia rodziny, zmienne systemowe, siły i zasoby rodziny. Diagnoza reakcji kryzysowej w rodzinie.</w:t>
            </w:r>
          </w:p>
        </w:tc>
      </w:tr>
      <w:tr w:rsidR="00E77895" w:rsidRPr="00097A0A" w:rsidTr="00ED7A59">
        <w:tc>
          <w:tcPr>
            <w:tcW w:w="8954" w:type="dxa"/>
          </w:tcPr>
          <w:p w:rsidR="00E77895" w:rsidRPr="00097A0A" w:rsidRDefault="00E77895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7A0A">
              <w:rPr>
                <w:rFonts w:ascii="Corbel" w:hAnsi="Corbel"/>
                <w:sz w:val="24"/>
                <w:szCs w:val="24"/>
              </w:rPr>
              <w:t xml:space="preserve">Wsparcie rodziny w kryzysie przez </w:t>
            </w:r>
            <w:r>
              <w:rPr>
                <w:rFonts w:ascii="Corbel" w:hAnsi="Corbel"/>
                <w:sz w:val="24"/>
                <w:szCs w:val="24"/>
              </w:rPr>
              <w:t xml:space="preserve">wybrane </w:t>
            </w:r>
            <w:r w:rsidRPr="00097A0A">
              <w:rPr>
                <w:rFonts w:ascii="Corbel" w:hAnsi="Corbel"/>
                <w:sz w:val="24"/>
                <w:szCs w:val="24"/>
              </w:rPr>
              <w:t>instytucje pomocy społecznej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7A59" w:rsidRPr="00097A0A" w:rsidTr="00ED7A59">
        <w:tc>
          <w:tcPr>
            <w:tcW w:w="8954" w:type="dxa"/>
          </w:tcPr>
          <w:p w:rsidR="00ED7A59" w:rsidRPr="00097A0A" w:rsidRDefault="009E7B44" w:rsidP="009E7B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pracownika socjalnego na rzecz pomocy  rodzi</w:t>
            </w:r>
            <w:r w:rsidR="001803E4">
              <w:rPr>
                <w:rFonts w:ascii="Corbel" w:hAnsi="Corbel"/>
                <w:sz w:val="24"/>
                <w:szCs w:val="24"/>
              </w:rPr>
              <w:t>nie w trudnej sytuacji życiowej.</w:t>
            </w:r>
          </w:p>
        </w:tc>
      </w:tr>
      <w:tr w:rsidR="00ED7A59" w:rsidRPr="00097A0A" w:rsidTr="00ED7A59">
        <w:tc>
          <w:tcPr>
            <w:tcW w:w="8954" w:type="dxa"/>
          </w:tcPr>
          <w:p w:rsidR="00ED7A59" w:rsidRPr="00097A0A" w:rsidRDefault="009E7B4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ED7A59" w:rsidRPr="00097A0A">
              <w:rPr>
                <w:rFonts w:ascii="Corbel" w:hAnsi="Corbel"/>
                <w:sz w:val="24"/>
                <w:szCs w:val="24"/>
              </w:rPr>
              <w:t>systent rodziny jako forma pomocy rodzinie z trudnościami opiekuńczo-wychowawczymi</w:t>
            </w:r>
            <w:r w:rsidR="001803E4">
              <w:rPr>
                <w:rFonts w:ascii="Corbel" w:hAnsi="Corbel"/>
                <w:sz w:val="24"/>
                <w:szCs w:val="24"/>
              </w:rPr>
              <w:t>, współpraca i podział zadań pomiędzy asystentem rodziny a pracownikiem socjalnym.</w:t>
            </w:r>
            <w:bookmarkStart w:id="0" w:name="_GoBack"/>
            <w:bookmarkEnd w:id="0"/>
          </w:p>
        </w:tc>
      </w:tr>
      <w:tr w:rsidR="009E7B44" w:rsidRPr="00097A0A" w:rsidTr="00ED7A59">
        <w:tc>
          <w:tcPr>
            <w:tcW w:w="8954" w:type="dxa"/>
          </w:tcPr>
          <w:p w:rsidR="009E7B44" w:rsidRPr="00097A0A" w:rsidRDefault="009E7B4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</w:t>
            </w:r>
            <w:r w:rsidRPr="00097A0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socjalno-wychowawcza z rodziną – wybrane podejścia (Dialog motywujący, Podejście Skoncentrowane na Rozwiązaniach,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Videotrening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Komunikacji, Konferencja Grupy Rodzinnej)</w:t>
            </w:r>
          </w:p>
        </w:tc>
      </w:tr>
      <w:tr w:rsidR="00E77895" w:rsidRPr="00097A0A" w:rsidTr="00ED7A59">
        <w:tc>
          <w:tcPr>
            <w:tcW w:w="8954" w:type="dxa"/>
          </w:tcPr>
          <w:p w:rsidR="00E77895" w:rsidRPr="00097A0A" w:rsidRDefault="009E7B4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Kryzysy małżeńskie – pomoc i wsparcie .</w:t>
            </w:r>
          </w:p>
        </w:tc>
      </w:tr>
      <w:tr w:rsidR="00ED7A59" w:rsidRPr="00097A0A" w:rsidTr="00ED7A59">
        <w:tc>
          <w:tcPr>
            <w:tcW w:w="8954" w:type="dxa"/>
          </w:tcPr>
          <w:p w:rsidR="00ED7A59" w:rsidRPr="00097A0A" w:rsidRDefault="009E7B44" w:rsidP="009E7B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w rodzinie –</w:t>
            </w:r>
            <w:r w:rsidR="001803E4">
              <w:rPr>
                <w:rFonts w:ascii="Corbel" w:hAnsi="Corbel"/>
                <w:sz w:val="24"/>
                <w:szCs w:val="24"/>
              </w:rPr>
              <w:t xml:space="preserve"> pomoc i wsparcie; dziecko krzywdzone, standard ochrony małoletnich.</w:t>
            </w:r>
          </w:p>
        </w:tc>
      </w:tr>
      <w:tr w:rsidR="00ED7A59" w:rsidRPr="00097A0A" w:rsidTr="00ED7A59">
        <w:tc>
          <w:tcPr>
            <w:tcW w:w="8954" w:type="dxa"/>
          </w:tcPr>
          <w:p w:rsidR="00ED7A59" w:rsidRPr="00097A0A" w:rsidRDefault="00ED7A59" w:rsidP="00ED7A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Wsparcie rodziny z problemem uzależnień.</w:t>
            </w:r>
          </w:p>
        </w:tc>
      </w:tr>
      <w:tr w:rsidR="00ED7A59" w:rsidRPr="00097A0A" w:rsidTr="00ED7A59">
        <w:tc>
          <w:tcPr>
            <w:tcW w:w="8954" w:type="dxa"/>
          </w:tcPr>
          <w:p w:rsidR="00ED7A59" w:rsidRPr="00097A0A" w:rsidRDefault="00ED7A59" w:rsidP="00ED7A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7A0A">
              <w:rPr>
                <w:rFonts w:ascii="Corbel" w:hAnsi="Corbel"/>
                <w:sz w:val="24"/>
                <w:szCs w:val="24"/>
              </w:rPr>
              <w:t>Pomoc rodzinie w sytuacj</w:t>
            </w:r>
            <w:r>
              <w:rPr>
                <w:rFonts w:ascii="Corbel" w:hAnsi="Corbel"/>
                <w:sz w:val="24"/>
                <w:szCs w:val="24"/>
              </w:rPr>
              <w:t>i utraty, osierocenia i żałoby.</w:t>
            </w:r>
          </w:p>
        </w:tc>
      </w:tr>
      <w:tr w:rsidR="00ED7A59" w:rsidRPr="00097A0A" w:rsidTr="00ED7A59">
        <w:tc>
          <w:tcPr>
            <w:tcW w:w="8954" w:type="dxa"/>
          </w:tcPr>
          <w:p w:rsidR="00ED7A59" w:rsidRPr="00097A0A" w:rsidRDefault="00ED7A59" w:rsidP="00ED7A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7A0A">
              <w:rPr>
                <w:rFonts w:ascii="Corbel" w:hAnsi="Corbel"/>
                <w:sz w:val="24"/>
                <w:szCs w:val="24"/>
              </w:rPr>
              <w:t xml:space="preserve">Interwencja kryzysowa </w:t>
            </w:r>
            <w:r>
              <w:rPr>
                <w:rFonts w:ascii="Corbel" w:hAnsi="Corbel"/>
                <w:sz w:val="24"/>
                <w:szCs w:val="24"/>
              </w:rPr>
              <w:t>w pracy z rodziną.</w:t>
            </w:r>
          </w:p>
        </w:tc>
      </w:tr>
      <w:tr w:rsidR="00ED7A59" w:rsidRPr="00097A0A" w:rsidTr="00ED7A59">
        <w:tc>
          <w:tcPr>
            <w:tcW w:w="8954" w:type="dxa"/>
          </w:tcPr>
          <w:p w:rsidR="00ED7A59" w:rsidRPr="00097A0A" w:rsidRDefault="00ED7A59" w:rsidP="00ED7A59">
            <w:pPr>
              <w:pStyle w:val="Akapitzlist"/>
              <w:spacing w:after="0" w:line="240" w:lineRule="auto"/>
              <w:ind w:left="450" w:hanging="450"/>
              <w:rPr>
                <w:rFonts w:ascii="Corbel" w:hAnsi="Corbel"/>
                <w:sz w:val="24"/>
                <w:szCs w:val="24"/>
              </w:rPr>
            </w:pPr>
            <w:r w:rsidRPr="00097A0A">
              <w:rPr>
                <w:rFonts w:ascii="Corbel" w:hAnsi="Corbel"/>
                <w:sz w:val="24"/>
                <w:szCs w:val="24"/>
              </w:rPr>
              <w:lastRenderedPageBreak/>
              <w:t>Stres związany z pomaganiem ludziom w kryzysach</w:t>
            </w:r>
          </w:p>
        </w:tc>
      </w:tr>
      <w:tr w:rsidR="00ED7A59" w:rsidRPr="00097A0A" w:rsidTr="00ED7A59">
        <w:tc>
          <w:tcPr>
            <w:tcW w:w="8954" w:type="dxa"/>
          </w:tcPr>
          <w:p w:rsidR="00ED7A59" w:rsidRPr="00097A0A" w:rsidRDefault="00ED7A59" w:rsidP="00ED7A59">
            <w:pPr>
              <w:pStyle w:val="Akapitzlist"/>
              <w:spacing w:after="0" w:line="240" w:lineRule="auto"/>
              <w:ind w:left="450" w:hanging="4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Organizacje pozarządowe w l</w:t>
            </w:r>
            <w:r w:rsidRPr="00097A0A">
              <w:rPr>
                <w:rFonts w:ascii="Corbel" w:hAnsi="Corbel"/>
                <w:sz w:val="24"/>
                <w:szCs w:val="24"/>
              </w:rPr>
              <w:t>okaln</w:t>
            </w:r>
            <w:r>
              <w:rPr>
                <w:rFonts w:ascii="Corbel" w:hAnsi="Corbel"/>
                <w:sz w:val="24"/>
                <w:szCs w:val="24"/>
              </w:rPr>
              <w:t xml:space="preserve">ym systemie </w:t>
            </w:r>
            <w:r w:rsidRPr="00097A0A">
              <w:rPr>
                <w:rFonts w:ascii="Corbel" w:hAnsi="Corbel"/>
                <w:sz w:val="24"/>
                <w:szCs w:val="24"/>
              </w:rPr>
              <w:t>wsparcia rodziny.</w:t>
            </w:r>
          </w:p>
        </w:tc>
      </w:tr>
    </w:tbl>
    <w:p w:rsidR="00E77895" w:rsidRPr="00097A0A" w:rsidRDefault="00E77895" w:rsidP="00E7789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E77895" w:rsidRPr="009C54AE" w:rsidRDefault="00E77895" w:rsidP="00E778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77895" w:rsidRPr="009C54AE" w:rsidRDefault="00E77895" w:rsidP="00E778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77895" w:rsidRPr="00F91298" w:rsidRDefault="00E77895" w:rsidP="00E778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91298">
        <w:rPr>
          <w:rFonts w:ascii="Corbel" w:hAnsi="Corbel"/>
          <w:b w:val="0"/>
          <w:smallCaps w:val="0"/>
          <w:szCs w:val="24"/>
        </w:rPr>
        <w:t>Wykład z prezentacją multimedialną , dyskusja problemowa, praca w grupach, analiza przypadków, analiza tekstów z dyskusją, projekt</w:t>
      </w:r>
    </w:p>
    <w:p w:rsidR="00E77895" w:rsidRPr="00153C41" w:rsidRDefault="00E77895" w:rsidP="00E7789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E77895" w:rsidRDefault="00E77895" w:rsidP="00E7789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E77895" w:rsidRDefault="00E77895" w:rsidP="00E7789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E77895" w:rsidRPr="00153C41" w:rsidRDefault="00E77895" w:rsidP="00E7789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77895" w:rsidRPr="009C54AE" w:rsidRDefault="00E77895" w:rsidP="00E778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77895" w:rsidRDefault="00E77895" w:rsidP="00E778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77895" w:rsidRDefault="00E77895" w:rsidP="00E778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77895" w:rsidRDefault="00E77895" w:rsidP="00E778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77895" w:rsidRDefault="00E77895" w:rsidP="00E778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77895" w:rsidRPr="009C54AE" w:rsidRDefault="00E77895" w:rsidP="00E778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E77895" w:rsidRPr="009C54AE" w:rsidRDefault="00E77895" w:rsidP="00E778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77895" w:rsidRPr="009C54AE" w:rsidRDefault="00E77895" w:rsidP="00E778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E77895" w:rsidRPr="009C54AE" w:rsidRDefault="00E77895" w:rsidP="00E778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E77895" w:rsidRPr="009C54AE" w:rsidTr="002829F9">
        <w:tc>
          <w:tcPr>
            <w:tcW w:w="1962" w:type="dxa"/>
            <w:vAlign w:val="center"/>
          </w:tcPr>
          <w:p w:rsidR="00E77895" w:rsidRPr="009C54AE" w:rsidRDefault="00E778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E77895" w:rsidRPr="009C54AE" w:rsidRDefault="00E778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E77895" w:rsidRPr="009C54AE" w:rsidRDefault="00E778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E77895" w:rsidRPr="009C54AE" w:rsidRDefault="00E778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77895" w:rsidRPr="009C54AE" w:rsidRDefault="00E778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77895" w:rsidRPr="009C54AE" w:rsidTr="002829F9">
        <w:tc>
          <w:tcPr>
            <w:tcW w:w="1962" w:type="dxa"/>
            <w:vAlign w:val="center"/>
          </w:tcPr>
          <w:p w:rsidR="00E77895" w:rsidRPr="009C54AE" w:rsidRDefault="00E778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E77895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ustny, kolokwium, praca projektowa</w:t>
            </w:r>
          </w:p>
        </w:tc>
        <w:tc>
          <w:tcPr>
            <w:tcW w:w="2117" w:type="dxa"/>
            <w:vAlign w:val="center"/>
          </w:tcPr>
          <w:p w:rsidR="00E77895" w:rsidRPr="009C54AE" w:rsidRDefault="00E778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E77895" w:rsidRPr="009C54AE" w:rsidTr="002829F9">
        <w:tc>
          <w:tcPr>
            <w:tcW w:w="1962" w:type="dxa"/>
            <w:vAlign w:val="center"/>
          </w:tcPr>
          <w:p w:rsidR="00E77895" w:rsidRPr="009C54AE" w:rsidRDefault="00E778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="00E77895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ustny, kolokwium, praca projektowa</w:t>
            </w:r>
          </w:p>
        </w:tc>
        <w:tc>
          <w:tcPr>
            <w:tcW w:w="2117" w:type="dxa"/>
            <w:vAlign w:val="center"/>
          </w:tcPr>
          <w:p w:rsidR="00E77895" w:rsidRPr="009C54AE" w:rsidRDefault="00E778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E77895" w:rsidRPr="009C54AE" w:rsidTr="002829F9">
        <w:tc>
          <w:tcPr>
            <w:tcW w:w="1962" w:type="dxa"/>
            <w:vAlign w:val="center"/>
          </w:tcPr>
          <w:p w:rsidR="00E77895" w:rsidRPr="009C54AE" w:rsidRDefault="00E778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E77895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obserwacja w trakcie zajęć</w:t>
            </w:r>
          </w:p>
        </w:tc>
        <w:tc>
          <w:tcPr>
            <w:tcW w:w="2117" w:type="dxa"/>
            <w:vAlign w:val="center"/>
          </w:tcPr>
          <w:p w:rsidR="00E77895" w:rsidRPr="009C54AE" w:rsidRDefault="00E778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E77895" w:rsidRPr="009C54AE" w:rsidTr="002829F9">
        <w:tc>
          <w:tcPr>
            <w:tcW w:w="1962" w:type="dxa"/>
            <w:vAlign w:val="center"/>
          </w:tcPr>
          <w:p w:rsidR="00E77895" w:rsidRPr="009C54AE" w:rsidRDefault="00E778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:rsidR="00E77895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obserwacja w trakcie zajęć</w:t>
            </w:r>
          </w:p>
        </w:tc>
        <w:tc>
          <w:tcPr>
            <w:tcW w:w="2117" w:type="dxa"/>
            <w:vAlign w:val="center"/>
          </w:tcPr>
          <w:p w:rsidR="00E77895" w:rsidRPr="009C54AE" w:rsidRDefault="00E778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E77895" w:rsidRPr="009C54AE" w:rsidTr="002829F9">
        <w:tc>
          <w:tcPr>
            <w:tcW w:w="1962" w:type="dxa"/>
            <w:vAlign w:val="center"/>
          </w:tcPr>
          <w:p w:rsidR="00E77895" w:rsidRPr="009C54AE" w:rsidRDefault="00E778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:rsidR="00E77895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obserwacja w trakcie zajęć</w:t>
            </w:r>
          </w:p>
        </w:tc>
        <w:tc>
          <w:tcPr>
            <w:tcW w:w="2117" w:type="dxa"/>
            <w:vAlign w:val="center"/>
          </w:tcPr>
          <w:p w:rsidR="00E77895" w:rsidRPr="009C54AE" w:rsidRDefault="00E778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E77895" w:rsidRPr="009C54AE" w:rsidTr="002829F9">
        <w:tc>
          <w:tcPr>
            <w:tcW w:w="1962" w:type="dxa"/>
            <w:vAlign w:val="center"/>
          </w:tcPr>
          <w:p w:rsidR="00E77895" w:rsidRPr="009C54AE" w:rsidRDefault="00E778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:rsidR="00E77895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E77895" w:rsidRPr="009C54AE" w:rsidRDefault="00E778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</w:tbl>
    <w:p w:rsidR="00E77895" w:rsidRPr="009C54AE" w:rsidRDefault="00E77895" w:rsidP="00E778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77895" w:rsidRPr="009C54AE" w:rsidRDefault="00E77895" w:rsidP="00E778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77895" w:rsidRPr="009C54AE" w:rsidRDefault="00E77895" w:rsidP="00E778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77895" w:rsidRPr="009C54AE" w:rsidTr="002829F9">
        <w:tc>
          <w:tcPr>
            <w:tcW w:w="9670" w:type="dxa"/>
          </w:tcPr>
          <w:p w:rsidR="00E77895" w:rsidRPr="009C54AE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77895" w:rsidRPr="00F91298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E77895" w:rsidRPr="00F91298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Praca projektowa, egzamin ustny</w:t>
            </w:r>
          </w:p>
          <w:p w:rsidR="00E77895" w:rsidRPr="00F91298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77895" w:rsidRPr="00F91298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E77895" w:rsidRPr="00F91298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- kolokwium pisemne,</w:t>
            </w:r>
          </w:p>
          <w:p w:rsidR="00E77895" w:rsidRPr="00F91298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- wykonanie określonej pracy dydaktycznej podczas zajęć.</w:t>
            </w:r>
          </w:p>
          <w:p w:rsidR="00E77895" w:rsidRPr="009C54AE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E77895" w:rsidRPr="009C54AE" w:rsidRDefault="00E77895" w:rsidP="00E778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77895" w:rsidRPr="009C54AE" w:rsidRDefault="00E77895" w:rsidP="00E7789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E77895" w:rsidRPr="009C54AE" w:rsidRDefault="00E77895" w:rsidP="00E778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E77895" w:rsidRPr="009C54AE" w:rsidTr="002829F9">
        <w:tc>
          <w:tcPr>
            <w:tcW w:w="4962" w:type="dxa"/>
            <w:vAlign w:val="center"/>
          </w:tcPr>
          <w:p w:rsidR="00E77895" w:rsidRPr="009C54AE" w:rsidRDefault="00E7789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:rsidR="00E77895" w:rsidRPr="009C54AE" w:rsidRDefault="00E7789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77895" w:rsidRPr="009C54AE" w:rsidTr="002829F9">
        <w:tc>
          <w:tcPr>
            <w:tcW w:w="4962" w:type="dxa"/>
          </w:tcPr>
          <w:p w:rsidR="00E77895" w:rsidRPr="009C54AE" w:rsidRDefault="00E7789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E77895" w:rsidRPr="009C54AE" w:rsidRDefault="00E7789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E77895" w:rsidRPr="009C54AE" w:rsidTr="002829F9">
        <w:tc>
          <w:tcPr>
            <w:tcW w:w="4962" w:type="dxa"/>
          </w:tcPr>
          <w:p w:rsidR="00E77895" w:rsidRPr="009C54AE" w:rsidRDefault="00E7789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E77895" w:rsidRPr="009C54AE" w:rsidRDefault="00E7789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E77895" w:rsidRPr="009C54AE" w:rsidRDefault="00E7789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E77895" w:rsidRPr="009C54AE" w:rsidTr="002829F9">
        <w:tc>
          <w:tcPr>
            <w:tcW w:w="4962" w:type="dxa"/>
          </w:tcPr>
          <w:p w:rsidR="00E77895" w:rsidRPr="009C54AE" w:rsidRDefault="00E7789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E77895" w:rsidRPr="009C54AE" w:rsidRDefault="00E7789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studiowanie literatury, przygotowanie do kolokwium, przygotowanie do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napisanie </w:t>
            </w:r>
            <w:r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E77895" w:rsidRPr="009C54AE" w:rsidRDefault="00E7789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E77895" w:rsidRPr="009C54AE" w:rsidTr="002829F9">
        <w:tc>
          <w:tcPr>
            <w:tcW w:w="4962" w:type="dxa"/>
          </w:tcPr>
          <w:p w:rsidR="00E77895" w:rsidRPr="009C54AE" w:rsidRDefault="00E7789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77895" w:rsidRPr="009C54AE" w:rsidRDefault="00E7789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77895" w:rsidRPr="009C54AE" w:rsidTr="002829F9">
        <w:tc>
          <w:tcPr>
            <w:tcW w:w="4962" w:type="dxa"/>
          </w:tcPr>
          <w:p w:rsidR="00E77895" w:rsidRPr="009C54AE" w:rsidRDefault="00E7789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77895" w:rsidRPr="009C54AE" w:rsidRDefault="00E7789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E77895" w:rsidRPr="009C54AE" w:rsidRDefault="00E77895" w:rsidP="00E7789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77895" w:rsidRPr="009C54AE" w:rsidRDefault="00E77895" w:rsidP="00E778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77895" w:rsidRPr="009C54AE" w:rsidRDefault="00E77895" w:rsidP="00E778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E77895" w:rsidRPr="009C54AE" w:rsidRDefault="00E77895" w:rsidP="00E7789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77895" w:rsidRPr="009C54AE" w:rsidTr="002829F9">
        <w:trPr>
          <w:trHeight w:val="397"/>
        </w:trPr>
        <w:tc>
          <w:tcPr>
            <w:tcW w:w="3544" w:type="dxa"/>
          </w:tcPr>
          <w:p w:rsidR="00E77895" w:rsidRPr="009C54AE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77895" w:rsidRPr="009C54AE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77895" w:rsidRPr="009C54AE" w:rsidTr="002829F9">
        <w:trPr>
          <w:trHeight w:val="397"/>
        </w:trPr>
        <w:tc>
          <w:tcPr>
            <w:tcW w:w="3544" w:type="dxa"/>
          </w:tcPr>
          <w:p w:rsidR="00E77895" w:rsidRPr="009C54AE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77895" w:rsidRPr="009C54AE" w:rsidRDefault="00E778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E77895" w:rsidRPr="009C54AE" w:rsidRDefault="00E77895" w:rsidP="00E778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77895" w:rsidRDefault="00E77895" w:rsidP="00E778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E77895" w:rsidRPr="009C54AE" w:rsidRDefault="00E77895" w:rsidP="00E778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77895" w:rsidRPr="009C54AE" w:rsidTr="002829F9">
        <w:trPr>
          <w:trHeight w:val="397"/>
        </w:trPr>
        <w:tc>
          <w:tcPr>
            <w:tcW w:w="7513" w:type="dxa"/>
          </w:tcPr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Badura-Madej W., Dobrzyńska-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Mesterhazy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</w:t>
            </w:r>
            <w:r w:rsidRPr="00573A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 w rodzinie. Interwencja kryzysowa i psychoterapia,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2000,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Badura-Madej W., </w:t>
            </w:r>
            <w:r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interwencji kryzysowej,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1999,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Bębas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Gucwa-Porębska, </w:t>
            </w:r>
            <w:r w:rsidRPr="0012116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Dysfunkcjonalnoś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ć</w:t>
            </w:r>
            <w:r w:rsidRPr="0012116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rodziny: wychowanie – profilaktyka – wsparcie,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Naukowe UP, Kraków 2022,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James R.K.,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Gilliland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B.E., </w:t>
            </w:r>
            <w:r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Strategie interwencji kryzysowej,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2009,</w:t>
            </w:r>
          </w:p>
          <w:p w:rsidR="00ED7A59" w:rsidRDefault="00ED7A59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Kanios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ED7A5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rodziną problemową. Perspektywa metodyczna,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 2016.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Kozioł W., </w:t>
            </w:r>
            <w:r w:rsidRPr="0042685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Znaczenie wsparcia społecznego wobec rodziny dysfunkcjonalnej na przykładzie Miejskiego Ośrodka Pomocy Rodzinie w Chełmie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Aspra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2021,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Krajewska B., </w:t>
            </w:r>
            <w:r w:rsidRPr="001211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Między pomocą społeczną, wsparciem a pieczą zastępczą: założenia i rzeczywistość wybranych instytucji,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Katedra, Gdańsk 2018,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działania asystenta rodziny. Różne modele pracy socjalnej i terapeutycznej z rodziną,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 2012,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socjalna w praktyce asystenta rodziny: przykład podejścia skoncentrowanego na rozwiązaniach,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 2013,</w:t>
            </w:r>
          </w:p>
          <w:p w:rsidR="000D5730" w:rsidRPr="000D5730" w:rsidRDefault="000D5730" w:rsidP="000D5730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D5730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0D5730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0D5730">
              <w:rPr>
                <w:rFonts w:ascii="Corbel" w:hAnsi="Corbel"/>
                <w:i/>
                <w:sz w:val="24"/>
                <w:szCs w:val="24"/>
              </w:rPr>
              <w:t>Rodzina z dziećmi. Rodzina dysfunkcyjna. Pedagogika – Praca socjalna – Terapia,</w:t>
            </w:r>
            <w:r w:rsidRPr="000D5730">
              <w:rPr>
                <w:rFonts w:ascii="Corbel" w:hAnsi="Corbel"/>
                <w:sz w:val="24"/>
                <w:szCs w:val="24"/>
              </w:rPr>
              <w:t xml:space="preserve"> Warszawa 2019,</w:t>
            </w:r>
          </w:p>
          <w:p w:rsidR="000D5730" w:rsidRPr="000D5730" w:rsidRDefault="000D5730" w:rsidP="000D5730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D5730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0D5730">
              <w:rPr>
                <w:rFonts w:ascii="Corbel" w:hAnsi="Corbel"/>
                <w:sz w:val="24"/>
                <w:szCs w:val="24"/>
              </w:rPr>
              <w:t xml:space="preserve"> I., </w:t>
            </w:r>
            <w:proofErr w:type="spellStart"/>
            <w:r w:rsidRPr="000D5730">
              <w:rPr>
                <w:rFonts w:ascii="Corbel" w:hAnsi="Corbel"/>
                <w:sz w:val="24"/>
                <w:szCs w:val="24"/>
              </w:rPr>
              <w:t>Ciczkowska-Giedziun</w:t>
            </w:r>
            <w:proofErr w:type="spellEnd"/>
            <w:r w:rsidRPr="000D573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D5730">
              <w:rPr>
                <w:rFonts w:ascii="Corbel" w:hAnsi="Corbel"/>
                <w:i/>
                <w:sz w:val="24"/>
                <w:szCs w:val="24"/>
              </w:rPr>
              <w:t xml:space="preserve">Pedagogiczne aspekty pracy asystenta rodziny. Między wsparciem rodziny a ochroną dziecka przed krzywdzeniem, </w:t>
            </w:r>
            <w:r w:rsidRPr="000D5730">
              <w:rPr>
                <w:rFonts w:ascii="Corbel" w:hAnsi="Corbel"/>
                <w:sz w:val="24"/>
                <w:szCs w:val="24"/>
              </w:rPr>
              <w:t>Warszawa 2024,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Matyjas B., </w:t>
            </w:r>
            <w:r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Dzieciństwo w kryzysie: etiologia zjawiska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B.M., </w:t>
            </w:r>
            <w:r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 w kryzysie. Studium resocjalizacyjne,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2012,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Olearczyk T.E., </w:t>
            </w:r>
            <w:r w:rsidRPr="00D06BC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Sieroctwo i osamotnienie: pedagogiczne problemy kryzysu współczesnej rodziny,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Ignatianum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2008,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2F3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 dziecku i rodzinie w sytuacji kryzysowej. Teoria, historia, praktyka,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I.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 Gretkowskiego, Stalowa Wola-Sandomierz 2008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socjalno-wychowawcza z rodziną w ujęciu wybranych koncepcji. Analiza metodycznego działania z osobami potrzebującymi pomocy,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I.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Ciczkowskiej-Giedziun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2016,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 w potrzebie: kierunki wychodzenia z kryzysu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pod. red. 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Kolankiewicz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B.M. Nowak, Warszawa 2014,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Wielowymiarowość kryzysów w rodzinie: aspekt interdyscyplinarny zjawiska,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M. Gawęckiej, Piotrków Trybunalski 2009,</w:t>
            </w:r>
          </w:p>
          <w:p w:rsidR="00ED7A59" w:rsidRDefault="00ED7A59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518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Wielowymiarowość wsparcia współczesnej rodziny polskiej,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 1,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Kantowicz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Cieczkowska-Giedziun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L.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Willan-Horla</w:t>
            </w:r>
            <w:proofErr w:type="spellEnd"/>
            <w:r w:rsidR="007651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Olsztyn 2015.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2F3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Wokół problematyki pomocy dziecku i rodzinie w sytuacji kryzysowej: podejście interdyscyplinarne,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B.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Kołdon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Sandomierz 2011,</w:t>
            </w:r>
          </w:p>
          <w:p w:rsidR="00E77895" w:rsidRPr="009C54AE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Wsparcie społeczne w sytuacji kryzysowej,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-Łukasiewicz, 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Zdaniewicz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Zielona Góra 2016.</w:t>
            </w:r>
          </w:p>
        </w:tc>
      </w:tr>
      <w:tr w:rsidR="00E77895" w:rsidRPr="009C54AE" w:rsidTr="002829F9">
        <w:trPr>
          <w:trHeight w:val="397"/>
        </w:trPr>
        <w:tc>
          <w:tcPr>
            <w:tcW w:w="7513" w:type="dxa"/>
          </w:tcPr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Adamczyk D., Adamczyk-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Bębas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Bębas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</w:t>
            </w:r>
            <w:r w:rsidRPr="0012116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Wobec przemocy: wychowanie – profilaktyka – wsparcie,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Naukowe UP, Kraków 2021,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Browne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K., Herbert M., </w:t>
            </w: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Zapobieganie przemocy w rodzinie,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 1999,</w:t>
            </w:r>
          </w:p>
          <w:p w:rsidR="00ED7A59" w:rsidRDefault="00ED7A59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Dolata D.A., </w:t>
            </w:r>
            <w:r w:rsidRPr="00ED7A5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Dorosłość osób wychowywanych w rodzinie alkoholowej. Wsparcie społeczne oczekiwane i otrzymywane,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Poznań 2019,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Domaradzki P., Krzyszkowski J., </w:t>
            </w:r>
            <w:r w:rsidRPr="002C486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Wsparcie dziecka w rodzinie i pieczy zastępczej – ujęcie praktyczne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Wyd. Uniwersytetu Łódzkiego, Łódź 2016,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Kowalska-Kantyka M., Kantyka S., </w:t>
            </w: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Możliwość wsparcia rodzin i osób dysfunkcjonalnych przez ośrodki pomocy społecznej,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 2011,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5235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Małżeństwo i rodzina w ponowoczesności: szanse – zagrożenia – patologie,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W. Muszyński, E. Sikora, Toruń 2008,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2116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lastRenderedPageBreak/>
              <w:t>Mediacje sądowe i interwencja kryzysowa w teorii i praktyce,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L. Wirkus, M. Pięta-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Chrystofiak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Wyd. Uniwersytetu Gdańskiego, Gdańsk 2023,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70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Oblicza kryzysu współczesnego człowieka,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J. Deręgowska, M.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Majorczyk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J. Świątkiewicz, Wyd. Naukowe Wyższej Szkoły Nauk Humanistycznych i Dziennikarstwa, Poznań 2012,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wobec kryzysów życiowych,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J. Stochmiałek, Warszawa 1998,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wobec zagrożeń,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M. Duda, Kraków 2008,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Rodzina, diagnoza, profilaktyka i wsparcie,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K. Duraj-Nowakowa, U. Gruca-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Rzeszów 2009, 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Wsparcie rodziny dysfunkcjonalnej,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M. Dudek, Krasnystaw 2010,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Wsparcie wobec problemów społecznych w wybranych obszarach egzystencji: konteksty interdyscyplinarne,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J. Spętana, D. Krzysztofiak, P. Frąckowiak, Kraków 2018,</w:t>
            </w:r>
          </w:p>
          <w:p w:rsidR="00E77895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wyzwania – wokół interesariuszy pomocy społecznej,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J. Matejek, E. Zdebska, Kraków 2016,</w:t>
            </w:r>
          </w:p>
          <w:p w:rsidR="00E77895" w:rsidRPr="00F229DB" w:rsidRDefault="00E778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91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Żałoba i strata – ujęcie interdyscyplinarne,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pod red. J. Kurtyki-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Chałas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J. Truszkowskiej, Warszawa 2016.</w:t>
            </w:r>
          </w:p>
        </w:tc>
      </w:tr>
    </w:tbl>
    <w:p w:rsidR="00E77895" w:rsidRPr="009C54AE" w:rsidRDefault="00E77895" w:rsidP="00E778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77895" w:rsidRPr="009C54AE" w:rsidRDefault="00E77895" w:rsidP="00E778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77895" w:rsidRPr="009C54AE" w:rsidRDefault="00E77895" w:rsidP="00E778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77895" w:rsidRPr="009C54AE" w:rsidRDefault="00E77895" w:rsidP="00E7789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42D1A" w:rsidRDefault="00342D1A"/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185" w:rsidRDefault="00660185" w:rsidP="00E77895">
      <w:pPr>
        <w:spacing w:after="0" w:line="240" w:lineRule="auto"/>
      </w:pPr>
      <w:r>
        <w:separator/>
      </w:r>
    </w:p>
  </w:endnote>
  <w:endnote w:type="continuationSeparator" w:id="0">
    <w:p w:rsidR="00660185" w:rsidRDefault="00660185" w:rsidP="00E77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185" w:rsidRDefault="00660185" w:rsidP="00E77895">
      <w:pPr>
        <w:spacing w:after="0" w:line="240" w:lineRule="auto"/>
      </w:pPr>
      <w:r>
        <w:separator/>
      </w:r>
    </w:p>
  </w:footnote>
  <w:footnote w:type="continuationSeparator" w:id="0">
    <w:p w:rsidR="00660185" w:rsidRDefault="00660185" w:rsidP="00E77895">
      <w:pPr>
        <w:spacing w:after="0" w:line="240" w:lineRule="auto"/>
      </w:pPr>
      <w:r>
        <w:continuationSeparator/>
      </w:r>
    </w:p>
  </w:footnote>
  <w:footnote w:id="1">
    <w:p w:rsidR="00E77895" w:rsidRDefault="00E77895" w:rsidP="00E7789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D5287E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95"/>
    <w:rsid w:val="000D5730"/>
    <w:rsid w:val="001803E4"/>
    <w:rsid w:val="00342D1A"/>
    <w:rsid w:val="003C4FEE"/>
    <w:rsid w:val="00660185"/>
    <w:rsid w:val="0067510D"/>
    <w:rsid w:val="00765183"/>
    <w:rsid w:val="00935232"/>
    <w:rsid w:val="009E7B44"/>
    <w:rsid w:val="00C85F76"/>
    <w:rsid w:val="00C87F08"/>
    <w:rsid w:val="00D0280C"/>
    <w:rsid w:val="00E77895"/>
    <w:rsid w:val="00ED7A59"/>
    <w:rsid w:val="00F06599"/>
    <w:rsid w:val="00F47AD7"/>
    <w:rsid w:val="00FD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84337"/>
  <w15:chartTrackingRefBased/>
  <w15:docId w15:val="{D13D65D8-F8B0-45FB-88BD-7BBD830D4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78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78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778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7789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77895"/>
    <w:rPr>
      <w:vertAlign w:val="superscript"/>
    </w:rPr>
  </w:style>
  <w:style w:type="paragraph" w:customStyle="1" w:styleId="Punktygwne">
    <w:name w:val="Punkty główne"/>
    <w:basedOn w:val="Normalny"/>
    <w:rsid w:val="00E77895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E7789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77895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7789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E7789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77895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E7789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77895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E77895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78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7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5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1709</Words>
  <Characters>10254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6</cp:revision>
  <dcterms:created xsi:type="dcterms:W3CDTF">2024-07-09T10:41:00Z</dcterms:created>
  <dcterms:modified xsi:type="dcterms:W3CDTF">2024-07-17T13:41:00Z</dcterms:modified>
</cp:coreProperties>
</file>