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542" w:rsidRDefault="005E3542" w:rsidP="005E3542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12/2019</w:t>
      </w:r>
    </w:p>
    <w:p w:rsidR="005E3542" w:rsidRDefault="005E3542" w:rsidP="00BE271D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</w:p>
    <w:p w:rsidR="0085747A" w:rsidRPr="00B836C8" w:rsidRDefault="0085747A" w:rsidP="00BE271D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B836C8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B836C8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836C8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836C8">
        <w:rPr>
          <w:rFonts w:ascii="Corbel" w:hAnsi="Corbel"/>
          <w:b/>
          <w:smallCaps/>
          <w:sz w:val="24"/>
          <w:szCs w:val="24"/>
        </w:rPr>
        <w:t xml:space="preserve"> </w:t>
      </w:r>
      <w:r w:rsidR="00D94F5E" w:rsidRPr="00B836C8">
        <w:rPr>
          <w:rFonts w:ascii="Corbel" w:hAnsi="Corbel"/>
          <w:b/>
          <w:smallCaps/>
          <w:sz w:val="24"/>
          <w:szCs w:val="24"/>
        </w:rPr>
        <w:t>2020-2025</w:t>
      </w:r>
    </w:p>
    <w:p w:rsidR="00445970" w:rsidRPr="00B836C8" w:rsidRDefault="00445970" w:rsidP="00BE271D">
      <w:pPr>
        <w:spacing w:after="0" w:line="240" w:lineRule="exact"/>
        <w:jc w:val="center"/>
        <w:rPr>
          <w:rFonts w:ascii="Corbel" w:hAnsi="Corbel"/>
          <w:b/>
          <w:sz w:val="24"/>
          <w:szCs w:val="24"/>
        </w:rPr>
      </w:pPr>
      <w:r w:rsidRPr="00B836C8">
        <w:rPr>
          <w:rFonts w:ascii="Corbel" w:hAnsi="Corbel"/>
          <w:sz w:val="24"/>
          <w:szCs w:val="24"/>
        </w:rPr>
        <w:t xml:space="preserve">Rok akademicki   </w:t>
      </w:r>
      <w:r w:rsidR="00BE271D" w:rsidRPr="00B836C8">
        <w:rPr>
          <w:rFonts w:ascii="Corbel" w:hAnsi="Corbel"/>
          <w:b/>
          <w:sz w:val="24"/>
          <w:szCs w:val="24"/>
        </w:rPr>
        <w:t>2022/</w:t>
      </w:r>
      <w:r w:rsidR="0064593C" w:rsidRPr="00B836C8">
        <w:rPr>
          <w:rFonts w:ascii="Corbel" w:hAnsi="Corbel"/>
          <w:b/>
          <w:sz w:val="24"/>
          <w:szCs w:val="24"/>
        </w:rPr>
        <w:t>20</w:t>
      </w:r>
      <w:r w:rsidR="00BE271D" w:rsidRPr="00B836C8">
        <w:rPr>
          <w:rFonts w:ascii="Corbel" w:hAnsi="Corbel"/>
          <w:b/>
          <w:sz w:val="24"/>
          <w:szCs w:val="24"/>
        </w:rPr>
        <w:t>23</w:t>
      </w:r>
    </w:p>
    <w:p w:rsidR="0085747A" w:rsidRPr="00B836C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B836C8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836C8">
        <w:rPr>
          <w:rFonts w:ascii="Corbel" w:hAnsi="Corbel"/>
          <w:szCs w:val="24"/>
        </w:rPr>
        <w:t xml:space="preserve">1. </w:t>
      </w:r>
      <w:r w:rsidR="0085747A" w:rsidRPr="00B836C8">
        <w:rPr>
          <w:rFonts w:ascii="Corbel" w:hAnsi="Corbel"/>
          <w:szCs w:val="24"/>
        </w:rPr>
        <w:t xml:space="preserve">Podstawowe </w:t>
      </w:r>
      <w:r w:rsidR="00445970" w:rsidRPr="00B836C8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836C8" w:rsidTr="00B819C8">
        <w:tc>
          <w:tcPr>
            <w:tcW w:w="2694" w:type="dxa"/>
            <w:vAlign w:val="center"/>
          </w:tcPr>
          <w:p w:rsidR="0085747A" w:rsidRPr="00B836C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B836C8" w:rsidRDefault="00BE271D" w:rsidP="00360F90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p</w:t>
            </w:r>
            <w:r w:rsidR="00D94F5E" w:rsidRPr="00B836C8">
              <w:rPr>
                <w:rFonts w:ascii="Corbel" w:hAnsi="Corbel"/>
                <w:sz w:val="24"/>
                <w:szCs w:val="24"/>
              </w:rPr>
              <w:t>sychologia rehabilitacji</w:t>
            </w:r>
          </w:p>
        </w:tc>
      </w:tr>
      <w:tr w:rsidR="00BE271D" w:rsidRPr="00B836C8" w:rsidTr="00B819C8">
        <w:tc>
          <w:tcPr>
            <w:tcW w:w="2694" w:type="dxa"/>
            <w:vAlign w:val="center"/>
          </w:tcPr>
          <w:p w:rsidR="00BE271D" w:rsidRPr="00B836C8" w:rsidRDefault="00BE271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BE271D" w:rsidRPr="00B836C8" w:rsidRDefault="00BE271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BE271D" w:rsidRPr="00B836C8" w:rsidTr="00B819C8">
        <w:tc>
          <w:tcPr>
            <w:tcW w:w="2694" w:type="dxa"/>
            <w:vAlign w:val="center"/>
          </w:tcPr>
          <w:p w:rsidR="00BE271D" w:rsidRPr="00B836C8" w:rsidRDefault="00BE271D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BE271D" w:rsidRPr="00B836C8" w:rsidRDefault="00BE271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BE271D" w:rsidRPr="00B836C8" w:rsidTr="00B819C8">
        <w:tc>
          <w:tcPr>
            <w:tcW w:w="2694" w:type="dxa"/>
            <w:vAlign w:val="center"/>
          </w:tcPr>
          <w:p w:rsidR="00BE271D" w:rsidRPr="00B836C8" w:rsidRDefault="00BE271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BE271D" w:rsidRPr="00B836C8" w:rsidRDefault="00BE271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BE271D" w:rsidRPr="00B836C8" w:rsidTr="00B819C8">
        <w:tc>
          <w:tcPr>
            <w:tcW w:w="2694" w:type="dxa"/>
            <w:vAlign w:val="center"/>
          </w:tcPr>
          <w:p w:rsidR="00BE271D" w:rsidRPr="00B836C8" w:rsidRDefault="00BE271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BE271D" w:rsidRPr="00B836C8" w:rsidRDefault="00BE271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BE271D" w:rsidRPr="00B836C8" w:rsidTr="00B819C8">
        <w:tc>
          <w:tcPr>
            <w:tcW w:w="2694" w:type="dxa"/>
            <w:vAlign w:val="center"/>
          </w:tcPr>
          <w:p w:rsidR="00BE271D" w:rsidRPr="00B836C8" w:rsidRDefault="00BE271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BE271D" w:rsidRPr="00B836C8" w:rsidRDefault="00BE271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BE271D" w:rsidRPr="00B836C8" w:rsidTr="00B819C8">
        <w:tc>
          <w:tcPr>
            <w:tcW w:w="2694" w:type="dxa"/>
            <w:vAlign w:val="center"/>
          </w:tcPr>
          <w:p w:rsidR="00BE271D" w:rsidRPr="00B836C8" w:rsidRDefault="00BE271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BE271D" w:rsidRPr="00B836C8" w:rsidRDefault="00BE271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BE271D" w:rsidRPr="00B836C8" w:rsidTr="00B819C8">
        <w:tc>
          <w:tcPr>
            <w:tcW w:w="2694" w:type="dxa"/>
            <w:vAlign w:val="center"/>
          </w:tcPr>
          <w:p w:rsidR="00BE271D" w:rsidRPr="00B836C8" w:rsidRDefault="00BE271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BE271D" w:rsidRPr="00B836C8" w:rsidRDefault="00BE271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BE271D" w:rsidRPr="00B836C8" w:rsidTr="00B819C8">
        <w:tc>
          <w:tcPr>
            <w:tcW w:w="2694" w:type="dxa"/>
            <w:vAlign w:val="center"/>
          </w:tcPr>
          <w:p w:rsidR="00BE271D" w:rsidRPr="00B836C8" w:rsidRDefault="00BE271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BE271D" w:rsidRPr="00B836C8" w:rsidRDefault="00BE271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III rok , 6 semestr</w:t>
            </w:r>
          </w:p>
        </w:tc>
      </w:tr>
      <w:tr w:rsidR="00BE271D" w:rsidRPr="00B836C8" w:rsidTr="00B819C8">
        <w:tc>
          <w:tcPr>
            <w:tcW w:w="2694" w:type="dxa"/>
            <w:vAlign w:val="center"/>
          </w:tcPr>
          <w:p w:rsidR="00BE271D" w:rsidRPr="00B836C8" w:rsidRDefault="00BE271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BE271D" w:rsidRPr="00B836C8" w:rsidRDefault="00BE271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Moduł C. Kształcenie kierunkowe, Moduł C.2. Przygotowanie psychologiczne do pracy z dziećmi i uczniami ze specjalnymi potrzebami edukacyjnymi; przedmiot kierunkowy</w:t>
            </w:r>
          </w:p>
        </w:tc>
      </w:tr>
      <w:tr w:rsidR="00BE271D" w:rsidRPr="00B836C8" w:rsidTr="00B819C8">
        <w:tc>
          <w:tcPr>
            <w:tcW w:w="2694" w:type="dxa"/>
            <w:vAlign w:val="center"/>
          </w:tcPr>
          <w:p w:rsidR="00BE271D" w:rsidRPr="00B836C8" w:rsidRDefault="00BE271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BE271D" w:rsidRPr="00B836C8" w:rsidRDefault="00BE271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BE271D" w:rsidRPr="00B836C8" w:rsidTr="00B819C8">
        <w:tc>
          <w:tcPr>
            <w:tcW w:w="2694" w:type="dxa"/>
            <w:vAlign w:val="center"/>
          </w:tcPr>
          <w:p w:rsidR="00BE271D" w:rsidRPr="00B836C8" w:rsidRDefault="00BE271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BE271D" w:rsidRPr="00B836C8" w:rsidRDefault="00573D3C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BE271D" w:rsidRPr="00B836C8">
              <w:rPr>
                <w:rFonts w:ascii="Corbel" w:hAnsi="Corbel"/>
                <w:b w:val="0"/>
                <w:sz w:val="24"/>
                <w:szCs w:val="24"/>
              </w:rPr>
              <w:t>Remigiusz Kijak</w:t>
            </w:r>
            <w:r w:rsidRPr="00B836C8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BE271D" w:rsidRPr="00B836C8" w:rsidTr="00B819C8">
        <w:tc>
          <w:tcPr>
            <w:tcW w:w="2694" w:type="dxa"/>
            <w:vAlign w:val="center"/>
          </w:tcPr>
          <w:p w:rsidR="00BE271D" w:rsidRPr="00B836C8" w:rsidRDefault="00BE271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BE271D" w:rsidRPr="00B836C8" w:rsidRDefault="00BE27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dr Danuta Ochojska</w:t>
            </w:r>
          </w:p>
        </w:tc>
      </w:tr>
    </w:tbl>
    <w:p w:rsidR="0085747A" w:rsidRPr="00B836C8" w:rsidRDefault="0085747A" w:rsidP="005D5AD4">
      <w:pPr>
        <w:pStyle w:val="Podpunkty"/>
        <w:ind w:left="0"/>
        <w:rPr>
          <w:rFonts w:ascii="Corbel" w:hAnsi="Corbel"/>
          <w:sz w:val="24"/>
          <w:szCs w:val="24"/>
        </w:rPr>
      </w:pPr>
      <w:r w:rsidRPr="00B836C8">
        <w:rPr>
          <w:rFonts w:ascii="Corbel" w:hAnsi="Corbel"/>
          <w:sz w:val="24"/>
          <w:szCs w:val="24"/>
        </w:rPr>
        <w:t xml:space="preserve">* </w:t>
      </w:r>
      <w:r w:rsidRPr="00B836C8">
        <w:rPr>
          <w:rFonts w:ascii="Corbel" w:hAnsi="Corbel"/>
          <w:i/>
          <w:sz w:val="24"/>
          <w:szCs w:val="24"/>
        </w:rPr>
        <w:t>-</w:t>
      </w:r>
      <w:r w:rsidR="00B90885" w:rsidRPr="00B836C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836C8">
        <w:rPr>
          <w:rFonts w:ascii="Corbel" w:hAnsi="Corbel"/>
          <w:b w:val="0"/>
          <w:sz w:val="24"/>
          <w:szCs w:val="24"/>
        </w:rPr>
        <w:t>e,</w:t>
      </w:r>
      <w:r w:rsidRPr="00B836C8">
        <w:rPr>
          <w:rFonts w:ascii="Corbel" w:hAnsi="Corbel"/>
          <w:i/>
          <w:sz w:val="24"/>
          <w:szCs w:val="24"/>
        </w:rPr>
        <w:t xml:space="preserve"> </w:t>
      </w:r>
      <w:r w:rsidRPr="00B836C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836C8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B836C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923D7D" w:rsidRPr="00B836C8" w:rsidRDefault="0085747A" w:rsidP="00BE271D">
      <w:pPr>
        <w:pStyle w:val="Podpunkty"/>
        <w:ind w:left="284"/>
        <w:rPr>
          <w:rFonts w:ascii="Corbel" w:hAnsi="Corbel"/>
          <w:sz w:val="24"/>
          <w:szCs w:val="24"/>
        </w:rPr>
      </w:pPr>
      <w:r w:rsidRPr="00B836C8">
        <w:rPr>
          <w:rFonts w:ascii="Corbel" w:hAnsi="Corbel"/>
          <w:sz w:val="24"/>
          <w:szCs w:val="24"/>
        </w:rPr>
        <w:t>1.</w:t>
      </w:r>
      <w:r w:rsidR="00E22FBC" w:rsidRPr="00B836C8">
        <w:rPr>
          <w:rFonts w:ascii="Corbel" w:hAnsi="Corbel"/>
          <w:sz w:val="24"/>
          <w:szCs w:val="24"/>
        </w:rPr>
        <w:t>1</w:t>
      </w:r>
      <w:r w:rsidRPr="00B836C8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229"/>
        <w:gridCol w:w="1505"/>
      </w:tblGrid>
      <w:tr w:rsidR="00015B8F" w:rsidRPr="00B836C8" w:rsidTr="00225F8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836C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36C8">
              <w:rPr>
                <w:rFonts w:ascii="Corbel" w:hAnsi="Corbel"/>
                <w:szCs w:val="24"/>
              </w:rPr>
              <w:t>Semestr</w:t>
            </w:r>
          </w:p>
          <w:p w:rsidR="00015B8F" w:rsidRPr="00B836C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36C8">
              <w:rPr>
                <w:rFonts w:ascii="Corbel" w:hAnsi="Corbel"/>
                <w:szCs w:val="24"/>
              </w:rPr>
              <w:t>(</w:t>
            </w:r>
            <w:r w:rsidR="00363F78" w:rsidRPr="00B836C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836C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36C8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836C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36C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836C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36C8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836C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36C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836C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36C8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836C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36C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836C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36C8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836C8" w:rsidRDefault="00BE271D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36C8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836C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836C8">
              <w:rPr>
                <w:rFonts w:ascii="Corbel" w:hAnsi="Corbel"/>
                <w:b/>
                <w:szCs w:val="24"/>
              </w:rPr>
              <w:t>Liczba pkt</w:t>
            </w:r>
            <w:r w:rsidR="00B90885" w:rsidRPr="00B836C8">
              <w:rPr>
                <w:rFonts w:ascii="Corbel" w:hAnsi="Corbel"/>
                <w:b/>
                <w:szCs w:val="24"/>
              </w:rPr>
              <w:t>.</w:t>
            </w:r>
            <w:r w:rsidRPr="00B836C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836C8" w:rsidTr="00B3387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836C8" w:rsidRDefault="00BE271D" w:rsidP="00B3387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836C8" w:rsidRDefault="004E3F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836C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836C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836C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836C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836C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836C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836C8" w:rsidRDefault="00BE27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836C8" w:rsidRDefault="004E3F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B836C8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B836C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836C8">
        <w:rPr>
          <w:rFonts w:ascii="Corbel" w:hAnsi="Corbel"/>
          <w:smallCaps w:val="0"/>
          <w:szCs w:val="24"/>
        </w:rPr>
        <w:t>1.</w:t>
      </w:r>
      <w:r w:rsidR="00E22FBC" w:rsidRPr="00B836C8">
        <w:rPr>
          <w:rFonts w:ascii="Corbel" w:hAnsi="Corbel"/>
          <w:smallCaps w:val="0"/>
          <w:szCs w:val="24"/>
        </w:rPr>
        <w:t>2</w:t>
      </w:r>
      <w:r w:rsidR="00F83B28" w:rsidRPr="00B836C8">
        <w:rPr>
          <w:rFonts w:ascii="Corbel" w:hAnsi="Corbel"/>
          <w:smallCaps w:val="0"/>
          <w:szCs w:val="24"/>
        </w:rPr>
        <w:t>.</w:t>
      </w:r>
      <w:r w:rsidR="00F83B28" w:rsidRPr="00B836C8">
        <w:rPr>
          <w:rFonts w:ascii="Corbel" w:hAnsi="Corbel"/>
          <w:smallCaps w:val="0"/>
          <w:szCs w:val="24"/>
        </w:rPr>
        <w:tab/>
      </w:r>
      <w:r w:rsidRPr="00B836C8">
        <w:rPr>
          <w:rFonts w:ascii="Corbel" w:hAnsi="Corbel"/>
          <w:smallCaps w:val="0"/>
          <w:szCs w:val="24"/>
        </w:rPr>
        <w:t xml:space="preserve">Sposób realizacji zajęć  </w:t>
      </w:r>
    </w:p>
    <w:p w:rsidR="00BE271D" w:rsidRPr="00B836C8" w:rsidRDefault="00BE271D" w:rsidP="00BE271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836C8">
        <w:rPr>
          <w:rFonts w:ascii="Corbel" w:eastAsia="MS Gothic" w:hAnsi="Corbel"/>
          <w:b w:val="0"/>
          <w:szCs w:val="24"/>
        </w:rPr>
        <w:sym w:font="Wingdings" w:char="F078"/>
      </w:r>
      <w:r w:rsidRPr="00B836C8">
        <w:rPr>
          <w:rFonts w:ascii="Corbel" w:eastAsia="MS Gothic" w:hAnsi="Corbel"/>
          <w:b w:val="0"/>
          <w:szCs w:val="24"/>
        </w:rPr>
        <w:t xml:space="preserve"> </w:t>
      </w:r>
      <w:r w:rsidRPr="00B836C8">
        <w:rPr>
          <w:rFonts w:ascii="Corbel" w:hAnsi="Corbel"/>
          <w:b w:val="0"/>
          <w:smallCaps w:val="0"/>
          <w:szCs w:val="24"/>
        </w:rPr>
        <w:t>zajęcia w formie tradycyjnej</w:t>
      </w:r>
    </w:p>
    <w:p w:rsidR="00BE271D" w:rsidRPr="00B836C8" w:rsidRDefault="00BE271D" w:rsidP="00BE271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836C8">
        <w:rPr>
          <w:rFonts w:ascii="MS Gothic" w:eastAsia="MS Gothic" w:hAnsi="MS Gothic" w:cs="MS Gothic" w:hint="eastAsia"/>
          <w:b w:val="0"/>
          <w:szCs w:val="24"/>
        </w:rPr>
        <w:t>☐</w:t>
      </w:r>
      <w:r w:rsidRPr="00B836C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B836C8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B836C8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836C8">
        <w:rPr>
          <w:rFonts w:ascii="Corbel" w:hAnsi="Corbel"/>
          <w:smallCaps w:val="0"/>
          <w:szCs w:val="24"/>
        </w:rPr>
        <w:t xml:space="preserve">1.3 </w:t>
      </w:r>
      <w:r w:rsidR="00F83B28" w:rsidRPr="00B836C8">
        <w:rPr>
          <w:rFonts w:ascii="Corbel" w:hAnsi="Corbel"/>
          <w:smallCaps w:val="0"/>
          <w:szCs w:val="24"/>
        </w:rPr>
        <w:tab/>
      </w:r>
      <w:r w:rsidRPr="00B836C8">
        <w:rPr>
          <w:rFonts w:ascii="Corbel" w:hAnsi="Corbel"/>
          <w:smallCaps w:val="0"/>
          <w:szCs w:val="24"/>
        </w:rPr>
        <w:t>For</w:t>
      </w:r>
      <w:r w:rsidR="00445970" w:rsidRPr="00B836C8">
        <w:rPr>
          <w:rFonts w:ascii="Corbel" w:hAnsi="Corbel"/>
          <w:smallCaps w:val="0"/>
          <w:szCs w:val="24"/>
        </w:rPr>
        <w:t xml:space="preserve">ma zaliczenia przedmiotu </w:t>
      </w:r>
      <w:r w:rsidRPr="00B836C8">
        <w:rPr>
          <w:rFonts w:ascii="Corbel" w:hAnsi="Corbel"/>
          <w:smallCaps w:val="0"/>
          <w:szCs w:val="24"/>
        </w:rPr>
        <w:t xml:space="preserve"> (z toku)</w:t>
      </w:r>
    </w:p>
    <w:p w:rsidR="00BE271D" w:rsidRPr="00B836C8" w:rsidRDefault="00BE271D" w:rsidP="00BE271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B836C8">
        <w:rPr>
          <w:rFonts w:ascii="Corbel" w:hAnsi="Corbel"/>
          <w:b w:val="0"/>
          <w:smallCaps w:val="0"/>
          <w:szCs w:val="24"/>
        </w:rPr>
        <w:tab/>
      </w:r>
      <w:r w:rsidR="00B33871" w:rsidRPr="00B836C8">
        <w:rPr>
          <w:rFonts w:ascii="Corbel" w:hAnsi="Corbel"/>
          <w:b w:val="0"/>
          <w:smallCaps w:val="0"/>
          <w:szCs w:val="24"/>
        </w:rPr>
        <w:t>w</w:t>
      </w:r>
      <w:r w:rsidRPr="00B836C8">
        <w:rPr>
          <w:rFonts w:ascii="Corbel" w:hAnsi="Corbel"/>
          <w:b w:val="0"/>
          <w:smallCaps w:val="0"/>
          <w:szCs w:val="24"/>
        </w:rPr>
        <w:t>ykład</w:t>
      </w:r>
      <w:r w:rsidR="00B33871" w:rsidRPr="00B836C8">
        <w:rPr>
          <w:rFonts w:ascii="Corbel" w:hAnsi="Corbel"/>
          <w:b w:val="0"/>
          <w:smallCaps w:val="0"/>
          <w:szCs w:val="24"/>
        </w:rPr>
        <w:t>:</w:t>
      </w:r>
      <w:r w:rsidRPr="00B836C8">
        <w:rPr>
          <w:rFonts w:ascii="Corbel" w:hAnsi="Corbel"/>
          <w:b w:val="0"/>
          <w:smallCaps w:val="0"/>
          <w:szCs w:val="24"/>
        </w:rPr>
        <w:t xml:space="preserve"> zaliczenie bez oceny</w:t>
      </w:r>
    </w:p>
    <w:p w:rsidR="00BE271D" w:rsidRPr="00B836C8" w:rsidRDefault="00BE271D" w:rsidP="00BE271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B836C8">
        <w:rPr>
          <w:rFonts w:ascii="Corbel" w:hAnsi="Corbel"/>
          <w:b w:val="0"/>
          <w:smallCaps w:val="0"/>
          <w:szCs w:val="24"/>
        </w:rPr>
        <w:tab/>
        <w:t>warsztaty: zaliczenie z oceną</w:t>
      </w:r>
    </w:p>
    <w:p w:rsidR="00BE271D" w:rsidRPr="00B836C8" w:rsidRDefault="00BE271D" w:rsidP="00BE271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B836C8">
        <w:rPr>
          <w:rFonts w:ascii="Corbel" w:hAnsi="Corbel"/>
          <w:b w:val="0"/>
          <w:smallCaps w:val="0"/>
          <w:szCs w:val="24"/>
        </w:rPr>
        <w:tab/>
        <w:t>całość przedmiotu: egzamin</w:t>
      </w:r>
    </w:p>
    <w:p w:rsidR="009C54AE" w:rsidRPr="00B836C8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B836C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836C8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836C8" w:rsidTr="00745302">
        <w:tc>
          <w:tcPr>
            <w:tcW w:w="9670" w:type="dxa"/>
          </w:tcPr>
          <w:p w:rsidR="0085747A" w:rsidRPr="00B836C8" w:rsidRDefault="00BF7B4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</w:t>
            </w:r>
            <w:r w:rsidR="00BD0F06" w:rsidRPr="00B83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iedza z zakresu psychologii ogólnej i rozwojowej</w:t>
            </w:r>
          </w:p>
        </w:tc>
      </w:tr>
    </w:tbl>
    <w:p w:rsidR="00153C41" w:rsidRPr="00B836C8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B836C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836C8">
        <w:rPr>
          <w:rFonts w:ascii="Corbel" w:hAnsi="Corbel"/>
          <w:szCs w:val="24"/>
        </w:rPr>
        <w:t>3.</w:t>
      </w:r>
      <w:r w:rsidR="0085747A" w:rsidRPr="00B836C8">
        <w:rPr>
          <w:rFonts w:ascii="Corbel" w:hAnsi="Corbel"/>
          <w:szCs w:val="24"/>
        </w:rPr>
        <w:t xml:space="preserve"> </w:t>
      </w:r>
      <w:r w:rsidR="00A84C85" w:rsidRPr="00B836C8">
        <w:rPr>
          <w:rFonts w:ascii="Corbel" w:hAnsi="Corbel"/>
          <w:szCs w:val="24"/>
        </w:rPr>
        <w:t>cele, efekty uczenia się</w:t>
      </w:r>
      <w:r w:rsidR="0085747A" w:rsidRPr="00B836C8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B836C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F83B28" w:rsidRPr="00B836C8" w:rsidRDefault="0071620A" w:rsidP="00BE271D">
      <w:pPr>
        <w:pStyle w:val="Podpunkty"/>
        <w:rPr>
          <w:rFonts w:ascii="Corbel" w:hAnsi="Corbel"/>
          <w:sz w:val="24"/>
          <w:szCs w:val="24"/>
        </w:rPr>
      </w:pPr>
      <w:r w:rsidRPr="00B836C8">
        <w:rPr>
          <w:rFonts w:ascii="Corbel" w:hAnsi="Corbel"/>
          <w:sz w:val="24"/>
          <w:szCs w:val="24"/>
        </w:rPr>
        <w:t xml:space="preserve">3.1 </w:t>
      </w:r>
      <w:r w:rsidR="00C05F44" w:rsidRPr="00B836C8">
        <w:rPr>
          <w:rFonts w:ascii="Corbel" w:hAnsi="Corbel"/>
          <w:sz w:val="24"/>
          <w:szCs w:val="24"/>
        </w:rPr>
        <w:t>Cele przedmiotu</w:t>
      </w: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225F8B" w:rsidRPr="00B836C8" w:rsidTr="00225F8B">
        <w:tc>
          <w:tcPr>
            <w:tcW w:w="845" w:type="dxa"/>
            <w:vAlign w:val="center"/>
          </w:tcPr>
          <w:p w:rsidR="00225F8B" w:rsidRPr="00B836C8" w:rsidRDefault="00225F8B" w:rsidP="00BE271D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vAlign w:val="center"/>
          </w:tcPr>
          <w:p w:rsidR="00225F8B" w:rsidRPr="00B836C8" w:rsidRDefault="00225F8B" w:rsidP="00BE271D">
            <w:pPr>
              <w:numPr>
                <w:ilvl w:val="1"/>
                <w:numId w:val="0"/>
              </w:numPr>
              <w:tabs>
                <w:tab w:val="num" w:pos="900"/>
                <w:tab w:val="num" w:pos="1440"/>
              </w:tabs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Zapoznanie się z psychologicznymi aspektami rehabilitacji osób z niepełnosprawnością</w:t>
            </w:r>
          </w:p>
        </w:tc>
      </w:tr>
      <w:tr w:rsidR="00225F8B" w:rsidRPr="00B836C8" w:rsidTr="00225F8B">
        <w:tc>
          <w:tcPr>
            <w:tcW w:w="845" w:type="dxa"/>
            <w:vAlign w:val="center"/>
          </w:tcPr>
          <w:p w:rsidR="00225F8B" w:rsidRPr="00B836C8" w:rsidRDefault="00225F8B" w:rsidP="00BE271D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225F8B" w:rsidRPr="00B836C8" w:rsidRDefault="00225F8B" w:rsidP="00BE271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Nabycie umiejętności rozpoznawania potrzeb dzieci i osób dorosłych z niepełnosprawnością w celu podjęcia efektywnej rehabilitacji</w:t>
            </w:r>
          </w:p>
        </w:tc>
      </w:tr>
      <w:tr w:rsidR="00225F8B" w:rsidRPr="00B836C8" w:rsidTr="00225F8B">
        <w:tc>
          <w:tcPr>
            <w:tcW w:w="845" w:type="dxa"/>
            <w:vAlign w:val="center"/>
          </w:tcPr>
          <w:p w:rsidR="00225F8B" w:rsidRPr="00B836C8" w:rsidRDefault="00225F8B" w:rsidP="00BE271D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:rsidR="00225F8B" w:rsidRPr="00B836C8" w:rsidRDefault="00225F8B" w:rsidP="00BE271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Zapoznanie z kierunkami badań odnośnie oddziaływań mających na celu wsparcie psychologiczne dzieci i dorosłych z niepełnosprawnością</w:t>
            </w:r>
          </w:p>
        </w:tc>
      </w:tr>
      <w:tr w:rsidR="00225F8B" w:rsidRPr="00B836C8" w:rsidTr="00225F8B">
        <w:tc>
          <w:tcPr>
            <w:tcW w:w="845" w:type="dxa"/>
            <w:vAlign w:val="center"/>
          </w:tcPr>
          <w:p w:rsidR="00225F8B" w:rsidRPr="00B836C8" w:rsidRDefault="00225F8B" w:rsidP="00BE271D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:rsidR="00225F8B" w:rsidRPr="00B836C8" w:rsidRDefault="00225F8B" w:rsidP="00BE271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Zapoznanie z metodami wspierania osób z niepełnosprawnością w radzeniu sobie z codziennymi obowiązkami, w planowaniu działań i orientacji w środowisku</w:t>
            </w:r>
          </w:p>
        </w:tc>
      </w:tr>
      <w:tr w:rsidR="00225F8B" w:rsidRPr="00B836C8" w:rsidTr="00225F8B">
        <w:tc>
          <w:tcPr>
            <w:tcW w:w="845" w:type="dxa"/>
            <w:vAlign w:val="center"/>
          </w:tcPr>
          <w:p w:rsidR="00225F8B" w:rsidRPr="00B836C8" w:rsidRDefault="00225F8B" w:rsidP="00BE271D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vAlign w:val="center"/>
          </w:tcPr>
          <w:p w:rsidR="00225F8B" w:rsidRPr="00B836C8" w:rsidRDefault="00225F8B" w:rsidP="00BE271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Ukształtowanie umiejętności wykorzystania uzyskanej wiedzy w  praktyce</w:t>
            </w:r>
          </w:p>
        </w:tc>
      </w:tr>
    </w:tbl>
    <w:p w:rsidR="0085747A" w:rsidRPr="00B836C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B836C8" w:rsidRDefault="009F4610" w:rsidP="00BE271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836C8">
        <w:rPr>
          <w:rFonts w:ascii="Corbel" w:hAnsi="Corbel"/>
          <w:b/>
          <w:sz w:val="24"/>
          <w:szCs w:val="24"/>
        </w:rPr>
        <w:t xml:space="preserve">3.2 </w:t>
      </w:r>
      <w:r w:rsidR="001D7B54" w:rsidRPr="00B836C8">
        <w:rPr>
          <w:rFonts w:ascii="Corbel" w:hAnsi="Corbel"/>
          <w:b/>
          <w:sz w:val="24"/>
          <w:szCs w:val="24"/>
        </w:rPr>
        <w:t xml:space="preserve">Efekty </w:t>
      </w:r>
      <w:r w:rsidR="00C05F44" w:rsidRPr="00B836C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836C8">
        <w:rPr>
          <w:rFonts w:ascii="Corbel" w:hAnsi="Corbel"/>
          <w:b/>
          <w:sz w:val="24"/>
          <w:szCs w:val="24"/>
        </w:rPr>
        <w:t>dla przedmiotu</w:t>
      </w:r>
      <w:r w:rsidR="00445970" w:rsidRPr="00B836C8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836C8" w:rsidTr="008D14B9">
        <w:tc>
          <w:tcPr>
            <w:tcW w:w="1681" w:type="dxa"/>
            <w:vAlign w:val="center"/>
          </w:tcPr>
          <w:p w:rsidR="0085747A" w:rsidRPr="00B836C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36C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836C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836C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836C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B836C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836C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836C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B836C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836C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E271D" w:rsidRPr="00B836C8" w:rsidTr="008D14B9">
        <w:tc>
          <w:tcPr>
            <w:tcW w:w="1681" w:type="dxa"/>
            <w:vAlign w:val="center"/>
          </w:tcPr>
          <w:p w:rsidR="00BE271D" w:rsidRPr="00B836C8" w:rsidRDefault="00BE271D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74" w:type="dxa"/>
            <w:vAlign w:val="center"/>
          </w:tcPr>
          <w:p w:rsidR="00BE271D" w:rsidRPr="00B836C8" w:rsidRDefault="00BE271D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65" w:type="dxa"/>
            <w:vAlign w:val="center"/>
          </w:tcPr>
          <w:p w:rsidR="00BE271D" w:rsidRPr="00B836C8" w:rsidRDefault="00BE271D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D14B9" w:rsidRPr="00B836C8" w:rsidTr="00BE271D">
        <w:tc>
          <w:tcPr>
            <w:tcW w:w="1681" w:type="dxa"/>
            <w:vAlign w:val="center"/>
          </w:tcPr>
          <w:p w:rsidR="008D14B9" w:rsidRPr="00B836C8" w:rsidRDefault="008D14B9" w:rsidP="00BE27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836C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8D14B9" w:rsidRPr="00B836C8" w:rsidRDefault="008D14B9" w:rsidP="008D1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szCs w:val="24"/>
              </w:rPr>
              <w:t>Scharakteryzuje podstawowe koncepcje</w:t>
            </w:r>
            <w:r w:rsidR="009F1F02" w:rsidRPr="00B836C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836C8">
              <w:rPr>
                <w:rFonts w:ascii="Corbel" w:hAnsi="Corbel"/>
                <w:b w:val="0"/>
                <w:smallCaps w:val="0"/>
                <w:szCs w:val="24"/>
              </w:rPr>
              <w:t xml:space="preserve"> rehabilitacji w aspekcie psychologicznej pomocy osobom z</w:t>
            </w:r>
            <w:r w:rsidR="008024F8" w:rsidRPr="00B836C8">
              <w:rPr>
                <w:rFonts w:ascii="Corbel" w:hAnsi="Corbel"/>
                <w:b w:val="0"/>
                <w:smallCaps w:val="0"/>
                <w:szCs w:val="24"/>
              </w:rPr>
              <w:t xml:space="preserve">e specjalnymi potrzebami </w:t>
            </w:r>
            <w:r w:rsidRPr="00B836C8">
              <w:rPr>
                <w:rFonts w:ascii="Corbel" w:hAnsi="Corbel"/>
                <w:b w:val="0"/>
                <w:smallCaps w:val="0"/>
                <w:szCs w:val="24"/>
              </w:rPr>
              <w:t xml:space="preserve"> i ich rodzinom </w:t>
            </w:r>
          </w:p>
        </w:tc>
        <w:tc>
          <w:tcPr>
            <w:tcW w:w="1865" w:type="dxa"/>
            <w:vAlign w:val="center"/>
          </w:tcPr>
          <w:p w:rsidR="008024F8" w:rsidRPr="00B836C8" w:rsidRDefault="008024F8" w:rsidP="00BE271D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PS.W5</w:t>
            </w:r>
          </w:p>
          <w:p w:rsidR="008D14B9" w:rsidRPr="00B836C8" w:rsidRDefault="008024F8" w:rsidP="00BE27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70C0"/>
                <w:szCs w:val="24"/>
              </w:rPr>
            </w:pPr>
            <w:r w:rsidRPr="00B836C8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D14B9" w:rsidRPr="00B836C8" w:rsidTr="00BE271D">
        <w:tc>
          <w:tcPr>
            <w:tcW w:w="1681" w:type="dxa"/>
            <w:vAlign w:val="center"/>
          </w:tcPr>
          <w:p w:rsidR="008D14B9" w:rsidRPr="00B836C8" w:rsidRDefault="008D14B9" w:rsidP="00BE27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8D14B9" w:rsidRPr="00B836C8" w:rsidRDefault="008024F8" w:rsidP="008D1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70C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szCs w:val="24"/>
              </w:rPr>
              <w:t xml:space="preserve">Wykaże się umiejętnościami w zakresie projektowania zajęć mających na celu stymulowanie rozwoju poznawczego oraz </w:t>
            </w:r>
            <w:r w:rsidR="003A11B0" w:rsidRPr="00B836C8">
              <w:rPr>
                <w:rFonts w:ascii="Corbel" w:hAnsi="Corbel"/>
                <w:b w:val="0"/>
                <w:smallCaps w:val="0"/>
                <w:szCs w:val="24"/>
              </w:rPr>
              <w:t>rozwijanie kompetencji emocjonalnych i społecznych uczniów</w:t>
            </w:r>
          </w:p>
        </w:tc>
        <w:tc>
          <w:tcPr>
            <w:tcW w:w="1865" w:type="dxa"/>
            <w:vAlign w:val="center"/>
          </w:tcPr>
          <w:p w:rsidR="008D14B9" w:rsidRPr="00B836C8" w:rsidRDefault="008024F8" w:rsidP="00BE27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70C0"/>
                <w:szCs w:val="24"/>
              </w:rPr>
            </w:pPr>
            <w:r w:rsidRPr="00B836C8">
              <w:rPr>
                <w:rFonts w:ascii="Corbel" w:hAnsi="Corbel"/>
                <w:b w:val="0"/>
                <w:szCs w:val="24"/>
              </w:rPr>
              <w:t>PS.U8</w:t>
            </w:r>
          </w:p>
        </w:tc>
      </w:tr>
      <w:tr w:rsidR="008D14B9" w:rsidRPr="00B836C8" w:rsidTr="00BE271D">
        <w:tc>
          <w:tcPr>
            <w:tcW w:w="1681" w:type="dxa"/>
            <w:vAlign w:val="center"/>
          </w:tcPr>
          <w:p w:rsidR="008D14B9" w:rsidRPr="00B836C8" w:rsidRDefault="008D14B9" w:rsidP="00BE27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8D14B9" w:rsidRPr="00B836C8" w:rsidRDefault="003A11B0" w:rsidP="008D1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70C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szCs w:val="24"/>
              </w:rPr>
              <w:t>Wykaże się kompetencjami w sferze komunikowania z uczestnikami procesów edukacyjnych i terapeutycznych oraz w zakresie nawiązywania współpracy z instytucjami udzielającymi wsparcia</w:t>
            </w:r>
          </w:p>
        </w:tc>
        <w:tc>
          <w:tcPr>
            <w:tcW w:w="1865" w:type="dxa"/>
            <w:vAlign w:val="center"/>
          </w:tcPr>
          <w:p w:rsidR="008D14B9" w:rsidRPr="00B836C8" w:rsidRDefault="008024F8" w:rsidP="00BE27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70C0"/>
                <w:szCs w:val="24"/>
              </w:rPr>
            </w:pPr>
            <w:r w:rsidRPr="00B836C8">
              <w:rPr>
                <w:rFonts w:ascii="Corbel" w:hAnsi="Corbel"/>
                <w:b w:val="0"/>
                <w:szCs w:val="24"/>
              </w:rPr>
              <w:t>PS.K3</w:t>
            </w:r>
          </w:p>
        </w:tc>
      </w:tr>
    </w:tbl>
    <w:p w:rsidR="0085747A" w:rsidRPr="00B836C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B836C8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B836C8">
        <w:rPr>
          <w:rFonts w:ascii="Corbel" w:hAnsi="Corbel"/>
          <w:b/>
          <w:sz w:val="24"/>
          <w:szCs w:val="24"/>
        </w:rPr>
        <w:t>3.3</w:t>
      </w:r>
      <w:r w:rsidR="001D7B54" w:rsidRPr="00B836C8">
        <w:rPr>
          <w:rFonts w:ascii="Corbel" w:hAnsi="Corbel"/>
          <w:b/>
          <w:sz w:val="24"/>
          <w:szCs w:val="24"/>
        </w:rPr>
        <w:t xml:space="preserve"> </w:t>
      </w:r>
      <w:r w:rsidR="0085747A" w:rsidRPr="00B836C8">
        <w:rPr>
          <w:rFonts w:ascii="Corbel" w:hAnsi="Corbel"/>
          <w:b/>
          <w:sz w:val="24"/>
          <w:szCs w:val="24"/>
        </w:rPr>
        <w:t>T</w:t>
      </w:r>
      <w:r w:rsidR="001D7B54" w:rsidRPr="00B836C8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836C8">
        <w:rPr>
          <w:rFonts w:ascii="Corbel" w:hAnsi="Corbel"/>
          <w:sz w:val="24"/>
          <w:szCs w:val="24"/>
        </w:rPr>
        <w:t xml:space="preserve">  </w:t>
      </w:r>
    </w:p>
    <w:p w:rsidR="00BE271D" w:rsidRPr="00B836C8" w:rsidRDefault="00BE271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675843" w:rsidRPr="00B836C8" w:rsidRDefault="0085747A" w:rsidP="00BE271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836C8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836C8" w:rsidTr="001066D9">
        <w:tc>
          <w:tcPr>
            <w:tcW w:w="9520" w:type="dxa"/>
          </w:tcPr>
          <w:p w:rsidR="0085747A" w:rsidRPr="00B836C8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Treści merytoryczne</w:t>
            </w:r>
            <w:r w:rsidR="00BE271D" w:rsidRPr="00B836C8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1066D9" w:rsidRPr="00B836C8" w:rsidTr="001066D9">
        <w:tc>
          <w:tcPr>
            <w:tcW w:w="9520" w:type="dxa"/>
          </w:tcPr>
          <w:p w:rsidR="001066D9" w:rsidRPr="00B836C8" w:rsidRDefault="001066D9" w:rsidP="001066D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Przedmiot i zadania psychologii rehabilitacji</w:t>
            </w:r>
          </w:p>
        </w:tc>
      </w:tr>
      <w:tr w:rsidR="001066D9" w:rsidRPr="00B836C8" w:rsidTr="001066D9">
        <w:tc>
          <w:tcPr>
            <w:tcW w:w="9520" w:type="dxa"/>
          </w:tcPr>
          <w:p w:rsidR="001066D9" w:rsidRPr="00B836C8" w:rsidRDefault="001066D9" w:rsidP="001066D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Modele psychologiczne procesu rehabilitacji</w:t>
            </w:r>
          </w:p>
        </w:tc>
      </w:tr>
      <w:tr w:rsidR="001066D9" w:rsidRPr="00B836C8" w:rsidTr="001066D9">
        <w:tc>
          <w:tcPr>
            <w:tcW w:w="9520" w:type="dxa"/>
          </w:tcPr>
          <w:p w:rsidR="001066D9" w:rsidRPr="00B836C8" w:rsidRDefault="001066D9" w:rsidP="001066D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Neuropsychologiczne i psychospołeczne uwarunkowania efektywności procesu rehabilitacji</w:t>
            </w:r>
          </w:p>
        </w:tc>
      </w:tr>
      <w:tr w:rsidR="001066D9" w:rsidRPr="00B836C8" w:rsidTr="001066D9">
        <w:tc>
          <w:tcPr>
            <w:tcW w:w="9520" w:type="dxa"/>
          </w:tcPr>
          <w:p w:rsidR="001066D9" w:rsidRPr="00B836C8" w:rsidRDefault="001066D9" w:rsidP="00BE271D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Akceptacja niepełnosprawności a rehabilitacja. Mechan</w:t>
            </w:r>
            <w:r w:rsidR="00BE271D" w:rsidRPr="00B836C8">
              <w:rPr>
                <w:rFonts w:ascii="Corbel" w:hAnsi="Corbel"/>
                <w:sz w:val="24"/>
                <w:szCs w:val="24"/>
              </w:rPr>
              <w:t xml:space="preserve">izmy obronne w radzeniu sobie z </w:t>
            </w:r>
            <w:r w:rsidRPr="00B836C8">
              <w:rPr>
                <w:rFonts w:ascii="Corbel" w:hAnsi="Corbel"/>
                <w:sz w:val="24"/>
                <w:szCs w:val="24"/>
              </w:rPr>
              <w:t>niepełnosprawnością</w:t>
            </w:r>
          </w:p>
        </w:tc>
      </w:tr>
      <w:tr w:rsidR="001066D9" w:rsidRPr="00B836C8" w:rsidTr="001066D9">
        <w:tc>
          <w:tcPr>
            <w:tcW w:w="9520" w:type="dxa"/>
          </w:tcPr>
          <w:p w:rsidR="001066D9" w:rsidRPr="00B836C8" w:rsidRDefault="001066D9" w:rsidP="001066D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 xml:space="preserve">Rozwijanie kompetencji społecznych i emocjonalnych osób z niepełnosprawnością. </w:t>
            </w:r>
          </w:p>
        </w:tc>
      </w:tr>
      <w:tr w:rsidR="001066D9" w:rsidRPr="00B836C8" w:rsidTr="001066D9">
        <w:tc>
          <w:tcPr>
            <w:tcW w:w="9520" w:type="dxa"/>
          </w:tcPr>
          <w:p w:rsidR="001066D9" w:rsidRPr="00B836C8" w:rsidRDefault="001066D9" w:rsidP="00BE271D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 xml:space="preserve">Praca </w:t>
            </w:r>
            <w:r w:rsidR="00E053AF" w:rsidRPr="00B836C8">
              <w:rPr>
                <w:rFonts w:ascii="Corbel" w:hAnsi="Corbel"/>
                <w:sz w:val="24"/>
                <w:szCs w:val="24"/>
              </w:rPr>
              <w:t>z</w:t>
            </w:r>
            <w:r w:rsidRPr="00B836C8">
              <w:rPr>
                <w:rFonts w:ascii="Corbel" w:hAnsi="Corbel"/>
                <w:sz w:val="24"/>
                <w:szCs w:val="24"/>
              </w:rPr>
              <w:t xml:space="preserve"> systemem rodzinnym z dzieckiem lub osobą dorosłą z niepełnosprawnością. Możliwości psychoterapii</w:t>
            </w:r>
          </w:p>
        </w:tc>
      </w:tr>
      <w:tr w:rsidR="001066D9" w:rsidRPr="00B836C8" w:rsidTr="001066D9">
        <w:tc>
          <w:tcPr>
            <w:tcW w:w="9520" w:type="dxa"/>
          </w:tcPr>
          <w:p w:rsidR="001066D9" w:rsidRPr="00B836C8" w:rsidRDefault="001066D9" w:rsidP="001066D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Praca z osobami z częściowymi lub całościowymi zaburzeniami świadomości</w:t>
            </w:r>
          </w:p>
        </w:tc>
      </w:tr>
    </w:tbl>
    <w:p w:rsidR="0085747A" w:rsidRPr="00B836C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B836C8" w:rsidRDefault="0085747A" w:rsidP="00BE271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836C8">
        <w:rPr>
          <w:rFonts w:ascii="Corbel" w:hAnsi="Corbel"/>
          <w:sz w:val="24"/>
          <w:szCs w:val="24"/>
        </w:rPr>
        <w:t xml:space="preserve">Problematyka </w:t>
      </w:r>
      <w:r w:rsidR="00BE271D" w:rsidRPr="00B836C8">
        <w:rPr>
          <w:rFonts w:ascii="Corbel" w:hAnsi="Corbel"/>
          <w:sz w:val="24"/>
          <w:szCs w:val="24"/>
        </w:rPr>
        <w:t>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836C8" w:rsidTr="00A117BD">
        <w:tc>
          <w:tcPr>
            <w:tcW w:w="9520" w:type="dxa"/>
          </w:tcPr>
          <w:p w:rsidR="0085747A" w:rsidRPr="00B836C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Treści merytoryczne</w:t>
            </w:r>
            <w:r w:rsidR="00BE271D" w:rsidRPr="00B836C8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A117BD" w:rsidRPr="00B836C8" w:rsidTr="00A117BD">
        <w:tc>
          <w:tcPr>
            <w:tcW w:w="9520" w:type="dxa"/>
          </w:tcPr>
          <w:p w:rsidR="00A117BD" w:rsidRPr="00B836C8" w:rsidRDefault="00A117BD" w:rsidP="00A117B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Główne problemy osób z niepełnosprawnością i poszukiwanie rozwiązań</w:t>
            </w:r>
          </w:p>
        </w:tc>
      </w:tr>
      <w:tr w:rsidR="00A117BD" w:rsidRPr="00B836C8" w:rsidTr="00A117BD">
        <w:tc>
          <w:tcPr>
            <w:tcW w:w="9520" w:type="dxa"/>
          </w:tcPr>
          <w:p w:rsidR="00A117BD" w:rsidRPr="00B836C8" w:rsidRDefault="00A117BD" w:rsidP="00BE27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lastRenderedPageBreak/>
              <w:t>Sposoby informowania o niepełnosprawności. Nawiązywanie kontaktu. Problemy etyczne w pracy z osobami z niepełnosprawnością</w:t>
            </w:r>
          </w:p>
        </w:tc>
      </w:tr>
      <w:tr w:rsidR="00A117BD" w:rsidRPr="00B836C8" w:rsidTr="00A117BD">
        <w:tc>
          <w:tcPr>
            <w:tcW w:w="9520" w:type="dxa"/>
          </w:tcPr>
          <w:p w:rsidR="00A117BD" w:rsidRPr="00B836C8" w:rsidRDefault="00A117BD" w:rsidP="00A117B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Rozwijanie procesów orientacyjno-poznawczych osób z niepełnosprawnością</w:t>
            </w:r>
          </w:p>
        </w:tc>
      </w:tr>
      <w:tr w:rsidR="00A117BD" w:rsidRPr="00B836C8" w:rsidTr="00A117BD">
        <w:tc>
          <w:tcPr>
            <w:tcW w:w="9520" w:type="dxa"/>
          </w:tcPr>
          <w:p w:rsidR="00A117BD" w:rsidRPr="00B836C8" w:rsidRDefault="00A117BD" w:rsidP="00A117B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Cele wczesnej rehabilitacji osób z uszkodzeniami mózgu</w:t>
            </w:r>
          </w:p>
        </w:tc>
      </w:tr>
      <w:tr w:rsidR="00A117BD" w:rsidRPr="00B836C8" w:rsidTr="00A117BD">
        <w:tc>
          <w:tcPr>
            <w:tcW w:w="9520" w:type="dxa"/>
          </w:tcPr>
          <w:p w:rsidR="00A117BD" w:rsidRPr="00B836C8" w:rsidRDefault="00A117BD" w:rsidP="00BE271D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Pomoc psychologiczna osobom niepełnosprawnym  z postępującymi zaburzeniami i ich rodzinom. Psychologiczne aspekty radzenia sobie z bólem przewlekłym</w:t>
            </w:r>
          </w:p>
        </w:tc>
      </w:tr>
      <w:tr w:rsidR="00A117BD" w:rsidRPr="00B836C8" w:rsidTr="00A117BD">
        <w:tc>
          <w:tcPr>
            <w:tcW w:w="9520" w:type="dxa"/>
          </w:tcPr>
          <w:p w:rsidR="00A117BD" w:rsidRPr="00B836C8" w:rsidRDefault="00A117BD" w:rsidP="00BE271D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Grupy wsparcia w systemie rehabilitacji</w:t>
            </w:r>
            <w:r w:rsidR="009F1F02" w:rsidRPr="00B836C8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B836C8">
              <w:rPr>
                <w:rFonts w:ascii="Corbel" w:hAnsi="Corbel"/>
                <w:sz w:val="24"/>
                <w:szCs w:val="24"/>
              </w:rPr>
              <w:t>Psychologiczne aspekty integracji. Znaczenie współpracy z zespołem wielospecjalistycznym</w:t>
            </w:r>
          </w:p>
        </w:tc>
      </w:tr>
      <w:tr w:rsidR="00A117BD" w:rsidRPr="00B836C8" w:rsidTr="00A117BD">
        <w:tc>
          <w:tcPr>
            <w:tcW w:w="9520" w:type="dxa"/>
          </w:tcPr>
          <w:p w:rsidR="00A117BD" w:rsidRPr="00B836C8" w:rsidRDefault="00A117BD" w:rsidP="00A117B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Sposoby wzmacniania poczucia własnej wartości u osób z niepełnosprawnością</w:t>
            </w:r>
          </w:p>
        </w:tc>
      </w:tr>
      <w:tr w:rsidR="00A117BD" w:rsidRPr="00B836C8" w:rsidTr="00A117BD">
        <w:tc>
          <w:tcPr>
            <w:tcW w:w="9520" w:type="dxa"/>
          </w:tcPr>
          <w:p w:rsidR="00A117BD" w:rsidRPr="00B836C8" w:rsidRDefault="00A117BD" w:rsidP="00A117B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Znaczenie pracy</w:t>
            </w:r>
            <w:r w:rsidR="00225F8B" w:rsidRPr="00B836C8">
              <w:rPr>
                <w:rFonts w:ascii="Corbel" w:hAnsi="Corbel"/>
                <w:sz w:val="24"/>
                <w:szCs w:val="24"/>
              </w:rPr>
              <w:t xml:space="preserve"> i </w:t>
            </w:r>
            <w:r w:rsidRPr="00B836C8">
              <w:rPr>
                <w:rFonts w:ascii="Corbel" w:hAnsi="Corbel"/>
                <w:sz w:val="24"/>
                <w:szCs w:val="24"/>
              </w:rPr>
              <w:t xml:space="preserve"> terapii zajęciowej w radzeniu sobie z niepełnosprawnością</w:t>
            </w:r>
          </w:p>
        </w:tc>
      </w:tr>
    </w:tbl>
    <w:p w:rsidR="0085747A" w:rsidRPr="00B836C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C587C" w:rsidRPr="00B836C8" w:rsidRDefault="009F4610" w:rsidP="00BE271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836C8">
        <w:rPr>
          <w:rFonts w:ascii="Corbel" w:hAnsi="Corbel"/>
          <w:smallCaps w:val="0"/>
          <w:szCs w:val="24"/>
        </w:rPr>
        <w:t>3.4 Metody dydaktyczne</w:t>
      </w:r>
      <w:r w:rsidRPr="00B836C8">
        <w:rPr>
          <w:rFonts w:ascii="Corbel" w:hAnsi="Corbel"/>
          <w:b w:val="0"/>
          <w:smallCaps w:val="0"/>
          <w:szCs w:val="24"/>
        </w:rPr>
        <w:t xml:space="preserve"> </w:t>
      </w:r>
    </w:p>
    <w:p w:rsidR="00BC587C" w:rsidRPr="00B836C8" w:rsidRDefault="00BE271D" w:rsidP="00BE271D">
      <w:pPr>
        <w:spacing w:after="0" w:line="240" w:lineRule="auto"/>
        <w:ind w:firstLine="709"/>
        <w:rPr>
          <w:rFonts w:ascii="Corbel" w:hAnsi="Corbel"/>
          <w:sz w:val="24"/>
          <w:szCs w:val="24"/>
        </w:rPr>
      </w:pPr>
      <w:r w:rsidRPr="00B836C8">
        <w:rPr>
          <w:rFonts w:ascii="Corbel" w:hAnsi="Corbel"/>
          <w:sz w:val="24"/>
          <w:szCs w:val="24"/>
        </w:rPr>
        <w:t>w</w:t>
      </w:r>
      <w:r w:rsidR="00BC587C" w:rsidRPr="00B836C8">
        <w:rPr>
          <w:rFonts w:ascii="Corbel" w:hAnsi="Corbel"/>
          <w:sz w:val="24"/>
          <w:szCs w:val="24"/>
        </w:rPr>
        <w:t>ykład: wykład problemowy, wykład z prezentacją multimedialną</w:t>
      </w:r>
    </w:p>
    <w:p w:rsidR="00E960BB" w:rsidRPr="00B836C8" w:rsidRDefault="00BE271D" w:rsidP="00BE271D">
      <w:pPr>
        <w:spacing w:after="0" w:line="240" w:lineRule="auto"/>
        <w:ind w:firstLine="709"/>
        <w:rPr>
          <w:rFonts w:ascii="Corbel" w:hAnsi="Corbel"/>
          <w:sz w:val="24"/>
          <w:szCs w:val="24"/>
        </w:rPr>
      </w:pPr>
      <w:r w:rsidRPr="00B836C8">
        <w:rPr>
          <w:rFonts w:ascii="Corbel" w:hAnsi="Corbel"/>
          <w:sz w:val="24"/>
          <w:szCs w:val="24"/>
        </w:rPr>
        <w:t>warsztaty</w:t>
      </w:r>
      <w:r w:rsidR="00BC587C" w:rsidRPr="00B836C8">
        <w:rPr>
          <w:rFonts w:ascii="Corbel" w:hAnsi="Corbel"/>
          <w:sz w:val="24"/>
          <w:szCs w:val="24"/>
        </w:rPr>
        <w:t xml:space="preserve">: </w:t>
      </w:r>
      <w:r w:rsidR="00846D3C" w:rsidRPr="00B836C8">
        <w:rPr>
          <w:rFonts w:ascii="Corbel" w:hAnsi="Corbel"/>
          <w:sz w:val="24"/>
          <w:szCs w:val="24"/>
        </w:rPr>
        <w:t>analiza tekstów z dyskusją</w:t>
      </w:r>
      <w:r w:rsidR="00BC587C" w:rsidRPr="00B836C8">
        <w:rPr>
          <w:rFonts w:ascii="Corbel" w:hAnsi="Corbel"/>
          <w:sz w:val="24"/>
          <w:szCs w:val="24"/>
        </w:rPr>
        <w:t>, filmy dydaktyczne, praca w grupach</w:t>
      </w:r>
      <w:r w:rsidR="00846D3C" w:rsidRPr="00B836C8">
        <w:rPr>
          <w:rFonts w:ascii="Corbel" w:hAnsi="Corbel"/>
          <w:sz w:val="24"/>
          <w:szCs w:val="24"/>
        </w:rPr>
        <w:t xml:space="preserve"> (dyskusja)</w:t>
      </w:r>
    </w:p>
    <w:p w:rsidR="00E960BB" w:rsidRPr="00B836C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836C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836C8">
        <w:rPr>
          <w:rFonts w:ascii="Corbel" w:hAnsi="Corbel"/>
          <w:smallCaps w:val="0"/>
          <w:szCs w:val="24"/>
        </w:rPr>
        <w:t xml:space="preserve">4. </w:t>
      </w:r>
      <w:r w:rsidR="0085747A" w:rsidRPr="00B836C8">
        <w:rPr>
          <w:rFonts w:ascii="Corbel" w:hAnsi="Corbel"/>
          <w:smallCaps w:val="0"/>
          <w:szCs w:val="24"/>
        </w:rPr>
        <w:t>METODY I KRYTERIA OCENY</w:t>
      </w:r>
      <w:r w:rsidR="009F4610" w:rsidRPr="00B836C8">
        <w:rPr>
          <w:rFonts w:ascii="Corbel" w:hAnsi="Corbel"/>
          <w:smallCaps w:val="0"/>
          <w:szCs w:val="24"/>
        </w:rPr>
        <w:t xml:space="preserve"> </w:t>
      </w:r>
    </w:p>
    <w:p w:rsidR="00923D7D" w:rsidRPr="00B836C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836C8" w:rsidRDefault="0085747A" w:rsidP="00BE271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836C8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836C8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836C8" w:rsidTr="00BC587C">
        <w:tc>
          <w:tcPr>
            <w:tcW w:w="1962" w:type="dxa"/>
            <w:vAlign w:val="center"/>
          </w:tcPr>
          <w:p w:rsidR="0085747A" w:rsidRPr="00B836C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B836C8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B836C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83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85747A" w:rsidRPr="00B836C8" w:rsidRDefault="0085747A" w:rsidP="00BE27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BC587C" w:rsidRPr="00B836C8" w:rsidTr="00BE271D">
        <w:tc>
          <w:tcPr>
            <w:tcW w:w="1962" w:type="dxa"/>
            <w:vAlign w:val="center"/>
          </w:tcPr>
          <w:p w:rsidR="00BC587C" w:rsidRPr="00B836C8" w:rsidRDefault="00BC587C" w:rsidP="00BE27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836C8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441" w:type="dxa"/>
            <w:vAlign w:val="center"/>
          </w:tcPr>
          <w:p w:rsidR="00BC587C" w:rsidRPr="00B836C8" w:rsidRDefault="00E1496A" w:rsidP="00BE271D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B836C8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k</w:t>
            </w:r>
            <w:r w:rsidR="00BC587C" w:rsidRPr="00B836C8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olokwium</w:t>
            </w:r>
            <w:r w:rsidR="00C205AE" w:rsidRPr="00B836C8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, egzamin</w:t>
            </w:r>
          </w:p>
        </w:tc>
        <w:tc>
          <w:tcPr>
            <w:tcW w:w="2117" w:type="dxa"/>
            <w:vAlign w:val="center"/>
          </w:tcPr>
          <w:p w:rsidR="00BC587C" w:rsidRPr="00B836C8" w:rsidRDefault="00BC587C" w:rsidP="00BE271D">
            <w:pPr>
              <w:pStyle w:val="Punktygwne"/>
              <w:spacing w:before="0" w:after="0"/>
              <w:jc w:val="center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B836C8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 xml:space="preserve">wykład, </w:t>
            </w:r>
            <w:r w:rsidR="00BE271D" w:rsidRPr="00B836C8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warsztaty</w:t>
            </w:r>
          </w:p>
        </w:tc>
      </w:tr>
      <w:tr w:rsidR="00BC587C" w:rsidRPr="00B836C8" w:rsidTr="00BE271D">
        <w:tc>
          <w:tcPr>
            <w:tcW w:w="1962" w:type="dxa"/>
            <w:vAlign w:val="center"/>
          </w:tcPr>
          <w:p w:rsidR="00BC587C" w:rsidRPr="00B836C8" w:rsidRDefault="00BC587C" w:rsidP="00BE27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836C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vAlign w:val="center"/>
          </w:tcPr>
          <w:p w:rsidR="00BC587C" w:rsidRPr="00B836C8" w:rsidRDefault="00E1496A" w:rsidP="00BE271D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B836C8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obserwacja zachowania w trakcie zajęć</w:t>
            </w:r>
          </w:p>
        </w:tc>
        <w:tc>
          <w:tcPr>
            <w:tcW w:w="2117" w:type="dxa"/>
            <w:vAlign w:val="center"/>
          </w:tcPr>
          <w:p w:rsidR="00BC587C" w:rsidRPr="00B836C8" w:rsidRDefault="00BE271D" w:rsidP="00BE271D">
            <w:pPr>
              <w:pStyle w:val="Punktygwne"/>
              <w:spacing w:before="0" w:after="0"/>
              <w:jc w:val="center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B836C8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warsztaty</w:t>
            </w:r>
          </w:p>
        </w:tc>
      </w:tr>
      <w:tr w:rsidR="00BC587C" w:rsidRPr="00B836C8" w:rsidTr="00BE271D">
        <w:tc>
          <w:tcPr>
            <w:tcW w:w="1962" w:type="dxa"/>
            <w:vAlign w:val="center"/>
          </w:tcPr>
          <w:p w:rsidR="00BC587C" w:rsidRPr="00B836C8" w:rsidRDefault="00BC587C" w:rsidP="00BE27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836C8">
              <w:rPr>
                <w:rFonts w:ascii="Corbel" w:hAnsi="Corbel"/>
                <w:b w:val="0"/>
                <w:szCs w:val="24"/>
              </w:rPr>
              <w:t>ek_ 0</w:t>
            </w:r>
            <w:r w:rsidR="00BE271D" w:rsidRPr="00B836C8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  <w:vAlign w:val="center"/>
          </w:tcPr>
          <w:p w:rsidR="00BC587C" w:rsidRPr="00B836C8" w:rsidRDefault="00BC587C" w:rsidP="00BE271D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B836C8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wypowiedzi podczas zajęć, obserwacja zachowania w trakcie zajęć</w:t>
            </w:r>
          </w:p>
        </w:tc>
        <w:tc>
          <w:tcPr>
            <w:tcW w:w="2117" w:type="dxa"/>
            <w:vAlign w:val="center"/>
          </w:tcPr>
          <w:p w:rsidR="00BC587C" w:rsidRPr="00B836C8" w:rsidRDefault="00BE271D" w:rsidP="00BE271D">
            <w:pPr>
              <w:pStyle w:val="Punktygwne"/>
              <w:spacing w:before="0" w:after="0"/>
              <w:jc w:val="center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B836C8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warsztaty</w:t>
            </w:r>
          </w:p>
        </w:tc>
      </w:tr>
    </w:tbl>
    <w:p w:rsidR="00923D7D" w:rsidRPr="00B836C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B836C8" w:rsidRDefault="003E1941" w:rsidP="00BE271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836C8">
        <w:rPr>
          <w:rFonts w:ascii="Corbel" w:hAnsi="Corbel"/>
          <w:smallCaps w:val="0"/>
          <w:szCs w:val="24"/>
        </w:rPr>
        <w:t xml:space="preserve">4.2 </w:t>
      </w:r>
      <w:r w:rsidR="0085747A" w:rsidRPr="00B836C8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836C8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836C8" w:rsidTr="00923D7D">
        <w:tc>
          <w:tcPr>
            <w:tcW w:w="9670" w:type="dxa"/>
          </w:tcPr>
          <w:p w:rsidR="00BE271D" w:rsidRPr="00B836C8" w:rsidRDefault="00C44398" w:rsidP="00BE271D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-obecność  i aktywność na zajęciach</w:t>
            </w:r>
          </w:p>
          <w:p w:rsidR="00923D7D" w:rsidRPr="00B836C8" w:rsidRDefault="00C44398" w:rsidP="00BE271D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 xml:space="preserve">-zaliczenie kolokwium (minimum </w:t>
            </w:r>
            <w:r w:rsidR="00FD6AB3" w:rsidRPr="00B836C8">
              <w:rPr>
                <w:rFonts w:ascii="Corbel" w:hAnsi="Corbel"/>
                <w:sz w:val="24"/>
                <w:szCs w:val="24"/>
              </w:rPr>
              <w:t>6</w:t>
            </w:r>
            <w:r w:rsidRPr="00B836C8">
              <w:rPr>
                <w:rFonts w:ascii="Corbel" w:hAnsi="Corbel"/>
                <w:sz w:val="24"/>
                <w:szCs w:val="24"/>
              </w:rPr>
              <w:t>0% wiedzy z zakresu omawianej problematyki)</w:t>
            </w:r>
          </w:p>
          <w:p w:rsidR="0085747A" w:rsidRPr="00B836C8" w:rsidRDefault="00E1496A" w:rsidP="00BE271D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-zdanie egzaminu (minimum 60% wiedzy z zakresu omawianej problematyki)</w:t>
            </w:r>
          </w:p>
        </w:tc>
      </w:tr>
    </w:tbl>
    <w:p w:rsidR="0085747A" w:rsidRPr="00B836C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B836C8" w:rsidRDefault="0085747A" w:rsidP="00BE271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836C8">
        <w:rPr>
          <w:rFonts w:ascii="Corbel" w:hAnsi="Corbel"/>
          <w:b/>
          <w:sz w:val="24"/>
          <w:szCs w:val="24"/>
        </w:rPr>
        <w:t xml:space="preserve">5. </w:t>
      </w:r>
      <w:r w:rsidR="00C61DC5" w:rsidRPr="00B836C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B836C8" w:rsidTr="003E1941">
        <w:tc>
          <w:tcPr>
            <w:tcW w:w="4962" w:type="dxa"/>
            <w:vAlign w:val="center"/>
          </w:tcPr>
          <w:p w:rsidR="0085747A" w:rsidRPr="00B836C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836C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836C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836C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B836C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836C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836C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836C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836C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836C8" w:rsidTr="00923D7D">
        <w:tc>
          <w:tcPr>
            <w:tcW w:w="4962" w:type="dxa"/>
          </w:tcPr>
          <w:p w:rsidR="0085747A" w:rsidRPr="00B836C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G</w:t>
            </w:r>
            <w:r w:rsidR="0085747A" w:rsidRPr="00B836C8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B836C8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B836C8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B836C8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B836C8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B836C8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836C8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B836C8" w:rsidRDefault="00BD0F06" w:rsidP="00BE27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B836C8" w:rsidTr="00923D7D">
        <w:tc>
          <w:tcPr>
            <w:tcW w:w="4962" w:type="dxa"/>
          </w:tcPr>
          <w:p w:rsidR="00C61DC5" w:rsidRPr="00B836C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836C8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BE271D" w:rsidRPr="00B836C8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B836C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udział w konsultacjach, egzaminie</w:t>
            </w:r>
          </w:p>
        </w:tc>
        <w:tc>
          <w:tcPr>
            <w:tcW w:w="4677" w:type="dxa"/>
          </w:tcPr>
          <w:p w:rsidR="00C61DC5" w:rsidRPr="00B836C8" w:rsidRDefault="00C44398" w:rsidP="00BE27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B836C8" w:rsidTr="00923D7D">
        <w:tc>
          <w:tcPr>
            <w:tcW w:w="4962" w:type="dxa"/>
          </w:tcPr>
          <w:p w:rsidR="0071620A" w:rsidRPr="00B836C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BE271D" w:rsidRPr="00B836C8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B836C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przygotowanie do zajęć, egzaminu</w:t>
            </w:r>
          </w:p>
        </w:tc>
        <w:tc>
          <w:tcPr>
            <w:tcW w:w="4677" w:type="dxa"/>
          </w:tcPr>
          <w:p w:rsidR="00C61DC5" w:rsidRPr="00B836C8" w:rsidRDefault="00C44398" w:rsidP="00BE27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70</w:t>
            </w:r>
          </w:p>
        </w:tc>
      </w:tr>
      <w:tr w:rsidR="0085747A" w:rsidRPr="00B836C8" w:rsidTr="00923D7D">
        <w:tc>
          <w:tcPr>
            <w:tcW w:w="4962" w:type="dxa"/>
          </w:tcPr>
          <w:p w:rsidR="0085747A" w:rsidRPr="00B836C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B836C8" w:rsidRDefault="00BD0F06" w:rsidP="00BE27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1</w:t>
            </w:r>
            <w:r w:rsidR="00C44398" w:rsidRPr="00B836C8">
              <w:rPr>
                <w:rFonts w:ascii="Corbel" w:hAnsi="Corbel"/>
                <w:sz w:val="24"/>
                <w:szCs w:val="24"/>
              </w:rPr>
              <w:t>04</w:t>
            </w:r>
          </w:p>
        </w:tc>
      </w:tr>
      <w:tr w:rsidR="0085747A" w:rsidRPr="00B836C8" w:rsidTr="00923D7D">
        <w:tc>
          <w:tcPr>
            <w:tcW w:w="4962" w:type="dxa"/>
          </w:tcPr>
          <w:p w:rsidR="0085747A" w:rsidRPr="00B836C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836C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B836C8" w:rsidRDefault="00BE271D" w:rsidP="00BE27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836C8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:rsidR="0085747A" w:rsidRPr="00B836C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836C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836C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B836C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B836C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836C8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B836C8">
        <w:rPr>
          <w:rFonts w:ascii="Corbel" w:hAnsi="Corbel"/>
          <w:smallCaps w:val="0"/>
          <w:szCs w:val="24"/>
        </w:rPr>
        <w:t>PRAKTYKI ZAWO</w:t>
      </w:r>
      <w:r w:rsidR="009D3F3B" w:rsidRPr="00B836C8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BE271D" w:rsidRPr="00B836C8" w:rsidTr="00573DDE">
        <w:trPr>
          <w:trHeight w:val="397"/>
        </w:trPr>
        <w:tc>
          <w:tcPr>
            <w:tcW w:w="4111" w:type="dxa"/>
          </w:tcPr>
          <w:p w:rsidR="00BE271D" w:rsidRPr="00B836C8" w:rsidRDefault="00BE271D" w:rsidP="003717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  <w:vAlign w:val="center"/>
          </w:tcPr>
          <w:p w:rsidR="00BE271D" w:rsidRPr="00B836C8" w:rsidRDefault="00BE271D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BE271D" w:rsidRPr="00B836C8" w:rsidTr="00573DDE">
        <w:trPr>
          <w:trHeight w:val="397"/>
        </w:trPr>
        <w:tc>
          <w:tcPr>
            <w:tcW w:w="4111" w:type="dxa"/>
          </w:tcPr>
          <w:p w:rsidR="00BE271D" w:rsidRPr="00B836C8" w:rsidRDefault="00BE271D" w:rsidP="003717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  <w:vAlign w:val="center"/>
          </w:tcPr>
          <w:p w:rsidR="00BE271D" w:rsidRPr="00B836C8" w:rsidRDefault="00BE271D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B836C8" w:rsidRDefault="003E1941" w:rsidP="00BE27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E271D" w:rsidRPr="00B836C8" w:rsidRDefault="00BE271D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BE271D" w:rsidRPr="00B836C8" w:rsidRDefault="00BE271D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675843" w:rsidRPr="00B836C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836C8">
        <w:rPr>
          <w:rFonts w:ascii="Corbel" w:hAnsi="Corbel"/>
          <w:smallCaps w:val="0"/>
          <w:szCs w:val="24"/>
        </w:rPr>
        <w:t xml:space="preserve">7. </w:t>
      </w:r>
      <w:r w:rsidR="0085747A" w:rsidRPr="00B836C8">
        <w:rPr>
          <w:rFonts w:ascii="Corbel" w:hAnsi="Corbel"/>
          <w:smallCaps w:val="0"/>
          <w:szCs w:val="24"/>
        </w:rPr>
        <w:t>LITERATURA</w:t>
      </w:r>
      <w:r w:rsidRPr="00B836C8">
        <w:rPr>
          <w:rFonts w:ascii="Corbel" w:hAnsi="Corbel"/>
          <w:smallCaps w:val="0"/>
          <w:szCs w:val="24"/>
        </w:rPr>
        <w:t xml:space="preserve"> 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52"/>
      </w:tblGrid>
      <w:tr w:rsidR="0085747A" w:rsidRPr="00B836C8" w:rsidTr="00573DDE">
        <w:trPr>
          <w:trHeight w:val="397"/>
        </w:trPr>
        <w:tc>
          <w:tcPr>
            <w:tcW w:w="9752" w:type="dxa"/>
          </w:tcPr>
          <w:p w:rsidR="00C44398" w:rsidRPr="00B836C8" w:rsidRDefault="00C44398" w:rsidP="00BC587C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B836C8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FD6AB3" w:rsidRPr="00B836C8" w:rsidRDefault="00C44398" w:rsidP="00BE271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</w:pPr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Kowalik S., </w:t>
            </w:r>
            <w:r w:rsidRPr="00B836C8">
              <w:rPr>
                <w:rFonts w:ascii="Corbel" w:hAnsi="Corbel"/>
                <w:i/>
                <w:color w:val="000000"/>
                <w:sz w:val="24"/>
                <w:szCs w:val="24"/>
                <w:lang w:eastAsia="pl-PL"/>
              </w:rPr>
              <w:t>Stosowana psychologia rehabilitacji</w:t>
            </w:r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, Wydawnictwo Scholar, Warszawa 2018.</w:t>
            </w:r>
          </w:p>
          <w:p w:rsidR="00C44398" w:rsidRPr="00B836C8" w:rsidRDefault="00FD6AB3" w:rsidP="00BE271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836C8">
              <w:rPr>
                <w:rFonts w:ascii="Corbel" w:hAnsi="Corbel"/>
                <w:sz w:val="24"/>
                <w:szCs w:val="24"/>
                <w:lang w:eastAsia="pl-PL"/>
              </w:rPr>
              <w:t xml:space="preserve">Łuba  M., </w:t>
            </w:r>
            <w:r w:rsidRPr="00B836C8">
              <w:rPr>
                <w:rFonts w:ascii="Corbel" w:hAnsi="Corbel"/>
                <w:i/>
                <w:sz w:val="24"/>
                <w:szCs w:val="24"/>
                <w:lang w:eastAsia="pl-PL"/>
              </w:rPr>
              <w:t>Poradnictwo psychologiczne dla osób z niepełnosprawnością</w:t>
            </w:r>
            <w:r w:rsidRPr="00B836C8">
              <w:rPr>
                <w:rFonts w:ascii="Corbel" w:hAnsi="Corbel"/>
                <w:sz w:val="24"/>
                <w:szCs w:val="24"/>
                <w:lang w:eastAsia="pl-PL"/>
              </w:rPr>
              <w:t xml:space="preserve">. W: Cz. Czabała, S. Kluczyńska (red.), </w:t>
            </w:r>
            <w:r w:rsidRPr="00B836C8">
              <w:rPr>
                <w:rFonts w:ascii="Corbel" w:hAnsi="Corbel"/>
                <w:i/>
                <w:sz w:val="24"/>
                <w:szCs w:val="24"/>
                <w:lang w:eastAsia="pl-PL"/>
              </w:rPr>
              <w:t>Poradnictwo psychologiczne</w:t>
            </w:r>
            <w:r w:rsidRPr="00B836C8">
              <w:rPr>
                <w:rFonts w:ascii="Corbel" w:hAnsi="Corbel"/>
                <w:sz w:val="24"/>
                <w:szCs w:val="24"/>
                <w:lang w:eastAsia="pl-PL"/>
              </w:rPr>
              <w:t xml:space="preserve">, Wydawnictwo Naukowe PWN, Warszawa 2015. </w:t>
            </w:r>
          </w:p>
          <w:p w:rsidR="00C44398" w:rsidRPr="00B836C8" w:rsidRDefault="00C44398" w:rsidP="00BE271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</w:pPr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Gałkowski T., </w:t>
            </w:r>
            <w:r w:rsidRPr="00B836C8">
              <w:rPr>
                <w:rFonts w:ascii="Corbel" w:hAnsi="Corbel"/>
                <w:i/>
                <w:color w:val="000000"/>
                <w:sz w:val="24"/>
                <w:szCs w:val="24"/>
                <w:lang w:eastAsia="pl-PL"/>
              </w:rPr>
              <w:t>Dzieci niepełnosprawne w programach oddziaływań wychowawczych i rehabilitacyjnych</w:t>
            </w:r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, [w:] A. Jurkowski (red.), </w:t>
            </w:r>
            <w:r w:rsidRPr="00B836C8">
              <w:rPr>
                <w:rFonts w:ascii="Corbel" w:hAnsi="Corbel"/>
                <w:i/>
                <w:color w:val="000000"/>
                <w:sz w:val="24"/>
                <w:szCs w:val="24"/>
                <w:lang w:eastAsia="pl-PL"/>
              </w:rPr>
              <w:t>Z zagadnień współczesnej psychologii wychowawczej</w:t>
            </w:r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, Wydawnictwo Instytutu Psychologii PAN, Warszawa 2003.</w:t>
            </w:r>
          </w:p>
        </w:tc>
      </w:tr>
      <w:tr w:rsidR="0085747A" w:rsidRPr="00B836C8" w:rsidTr="00573DDE">
        <w:trPr>
          <w:trHeight w:val="397"/>
        </w:trPr>
        <w:tc>
          <w:tcPr>
            <w:tcW w:w="9752" w:type="dxa"/>
          </w:tcPr>
          <w:p w:rsidR="0085747A" w:rsidRPr="00B836C8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B836C8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C44398" w:rsidRPr="00B836C8" w:rsidRDefault="00C44398" w:rsidP="00BE271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B836C8">
              <w:rPr>
                <w:rFonts w:ascii="Corbel" w:hAnsi="Corbel"/>
                <w:color w:val="000000"/>
                <w:sz w:val="24"/>
                <w:szCs w:val="24"/>
              </w:rPr>
              <w:t xml:space="preserve">Błeszyński J., </w:t>
            </w:r>
            <w:r w:rsidRPr="00B836C8">
              <w:rPr>
                <w:rFonts w:ascii="Corbel" w:hAnsi="Corbel"/>
                <w:i/>
                <w:color w:val="000000"/>
                <w:sz w:val="24"/>
                <w:szCs w:val="24"/>
              </w:rPr>
              <w:t>Niepełnosprawność intelektualna. Mowa -język -komunikacja</w:t>
            </w:r>
            <w:r w:rsidRPr="00B836C8">
              <w:rPr>
                <w:rFonts w:ascii="Corbel" w:hAnsi="Corbel"/>
                <w:color w:val="000000"/>
                <w:sz w:val="24"/>
                <w:szCs w:val="24"/>
              </w:rPr>
              <w:t>, Wydaw. Harmonia Universalis, Gdańsk 2013.</w:t>
            </w:r>
          </w:p>
          <w:p w:rsidR="00C44398" w:rsidRPr="00B836C8" w:rsidRDefault="00C44398" w:rsidP="00BE271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</w:pPr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Kucharska J., </w:t>
            </w:r>
            <w:r w:rsidRPr="00B836C8">
              <w:rPr>
                <w:rFonts w:ascii="Corbel" w:hAnsi="Corbel"/>
                <w:i/>
                <w:color w:val="000000"/>
                <w:sz w:val="24"/>
                <w:szCs w:val="24"/>
                <w:lang w:eastAsia="pl-PL"/>
              </w:rPr>
              <w:t>Wolontariat jako forma wsparcia rodziny</w:t>
            </w:r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, [w:] Gulla B., Duda M. (red.) </w:t>
            </w:r>
            <w:r w:rsidRPr="00B836C8">
              <w:rPr>
                <w:rFonts w:ascii="Corbel" w:hAnsi="Corbel"/>
                <w:i/>
                <w:color w:val="000000"/>
                <w:sz w:val="24"/>
                <w:szCs w:val="24"/>
                <w:lang w:eastAsia="pl-PL"/>
              </w:rPr>
              <w:t>Silna rodzina</w:t>
            </w:r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, Wyd. Archidiecezji Krakowskiej, Kraków 2009.</w:t>
            </w:r>
          </w:p>
          <w:p w:rsidR="00C44398" w:rsidRPr="00B836C8" w:rsidRDefault="00C44398" w:rsidP="00BE271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836C8">
              <w:rPr>
                <w:rFonts w:ascii="Corbel" w:hAnsi="Corbel"/>
                <w:sz w:val="24"/>
                <w:szCs w:val="24"/>
                <w:lang w:eastAsia="pl-PL"/>
              </w:rPr>
              <w:t xml:space="preserve">Majewicz, P. (2015). </w:t>
            </w:r>
            <w:r w:rsidRPr="00B836C8">
              <w:rPr>
                <w:rFonts w:ascii="Corbel" w:hAnsi="Corbel"/>
                <w:i/>
                <w:sz w:val="24"/>
                <w:szCs w:val="24"/>
                <w:lang w:eastAsia="pl-PL"/>
              </w:rPr>
              <w:t>Pozytywna psychologia rehabilitacji jako teoretyczno-praktyczna realizacja paradygmatu pozytywnego ukierunkowania</w:t>
            </w:r>
            <w:r w:rsidRPr="00B836C8">
              <w:rPr>
                <w:rFonts w:ascii="Corbel" w:hAnsi="Corbel"/>
                <w:sz w:val="24"/>
                <w:szCs w:val="24"/>
                <w:lang w:eastAsia="pl-PL"/>
              </w:rPr>
              <w:t xml:space="preserve">, [w:] J. Głodkowska (red.), </w:t>
            </w:r>
            <w:r w:rsidRPr="00B836C8">
              <w:rPr>
                <w:rFonts w:ascii="Corbel" w:hAnsi="Corbel"/>
                <w:i/>
                <w:sz w:val="24"/>
                <w:szCs w:val="24"/>
                <w:lang w:eastAsia="pl-PL"/>
              </w:rPr>
              <w:t xml:space="preserve">Personalistyczne ujęcie fenomenu niepełnosprawności, </w:t>
            </w:r>
            <w:r w:rsidRPr="00B836C8">
              <w:rPr>
                <w:rFonts w:ascii="Corbel" w:hAnsi="Corbel"/>
                <w:sz w:val="24"/>
                <w:szCs w:val="24"/>
                <w:lang w:eastAsia="pl-PL"/>
              </w:rPr>
              <w:t>Wydawnictwo APS, Warszawa 2015.</w:t>
            </w:r>
          </w:p>
          <w:p w:rsidR="00C44398" w:rsidRPr="00B836C8" w:rsidRDefault="00C44398" w:rsidP="00BE271D">
            <w:pPr>
              <w:pStyle w:val="HTML-wstpniesformatowany"/>
              <w:numPr>
                <w:ilvl w:val="0"/>
                <w:numId w:val="4"/>
              </w:numPr>
              <w:rPr>
                <w:rFonts w:ascii="Corbel" w:hAnsi="Corbel" w:cs="Times New Roman"/>
                <w:sz w:val="24"/>
                <w:szCs w:val="24"/>
              </w:rPr>
            </w:pPr>
            <w:r w:rsidRPr="00B836C8">
              <w:rPr>
                <w:rFonts w:ascii="Corbel" w:hAnsi="Corbel" w:cs="Times New Roman"/>
                <w:sz w:val="24"/>
                <w:szCs w:val="24"/>
              </w:rPr>
              <w:t>Ochojska D.</w:t>
            </w:r>
            <w:r w:rsidRPr="00B836C8">
              <w:rPr>
                <w:rFonts w:ascii="Corbel" w:hAnsi="Corbel" w:cs="Times New Roman"/>
                <w:i/>
                <w:sz w:val="24"/>
                <w:szCs w:val="24"/>
              </w:rPr>
              <w:t>, Formy wspierania systemu rodzinnego z dzieckiem z niepełnosprawnością,</w:t>
            </w:r>
            <w:r w:rsidRPr="00B836C8">
              <w:rPr>
                <w:rFonts w:ascii="Corbel" w:hAnsi="Corbel" w:cs="Times New Roman"/>
                <w:sz w:val="24"/>
                <w:szCs w:val="24"/>
              </w:rPr>
              <w:t xml:space="preserve"> W: K. Barłóg (red.), </w:t>
            </w:r>
            <w:r w:rsidRPr="00B836C8">
              <w:rPr>
                <w:rFonts w:ascii="Corbel" w:hAnsi="Corbel" w:cs="Times New Roman"/>
                <w:i/>
                <w:sz w:val="24"/>
                <w:szCs w:val="24"/>
              </w:rPr>
              <w:t xml:space="preserve">Wsparcie wczesnorozwojowe dzieci zagrożonych niepełnosprawnością i niepełnosprawnych, </w:t>
            </w:r>
            <w:r w:rsidRPr="00B836C8">
              <w:rPr>
                <w:rFonts w:ascii="Corbel" w:hAnsi="Corbel" w:cs="Times New Roman"/>
                <w:sz w:val="24"/>
                <w:szCs w:val="24"/>
              </w:rPr>
              <w:t>Wydawnictwo UR, Rzeszów 2015.</w:t>
            </w:r>
          </w:p>
          <w:p w:rsidR="00C44398" w:rsidRPr="00B836C8" w:rsidRDefault="00C44398" w:rsidP="00BE271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 xml:space="preserve">Ochojska D., </w:t>
            </w:r>
            <w:r w:rsidRPr="00B836C8">
              <w:rPr>
                <w:rFonts w:ascii="Corbel" w:hAnsi="Corbel"/>
                <w:i/>
                <w:sz w:val="24"/>
                <w:szCs w:val="24"/>
              </w:rPr>
              <w:t>Formy wsparcia psychologicznego osób ze stwardnieniem rozsianym i ich rodzin. Znaczenie psychoterapii,</w:t>
            </w:r>
            <w:r w:rsidRPr="00B836C8">
              <w:rPr>
                <w:rFonts w:ascii="Corbel" w:hAnsi="Corbel"/>
                <w:sz w:val="24"/>
                <w:szCs w:val="24"/>
              </w:rPr>
              <w:t xml:space="preserve"> W: A. Kwolek (red.), </w:t>
            </w:r>
            <w:r w:rsidRPr="00B836C8">
              <w:rPr>
                <w:rFonts w:ascii="Corbel" w:hAnsi="Corbel"/>
                <w:i/>
                <w:sz w:val="24"/>
                <w:szCs w:val="24"/>
              </w:rPr>
              <w:t>Rehabilitacja w stwardnieniu rozsianym</w:t>
            </w:r>
            <w:r w:rsidRPr="00B836C8">
              <w:rPr>
                <w:rFonts w:ascii="Corbel" w:hAnsi="Corbel"/>
                <w:sz w:val="24"/>
                <w:szCs w:val="24"/>
              </w:rPr>
              <w:t>, Wydawnictwo Uniwersytetu Rzeszowskiego, Rzeszów 2015.</w:t>
            </w:r>
            <w:r w:rsidRPr="00B836C8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</w:p>
          <w:p w:rsidR="00C44398" w:rsidRPr="00B836C8" w:rsidRDefault="00C44398" w:rsidP="00BE271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B836C8">
              <w:rPr>
                <w:rFonts w:ascii="Corbel" w:hAnsi="Corbel"/>
                <w:color w:val="000000"/>
                <w:sz w:val="24"/>
                <w:szCs w:val="24"/>
              </w:rPr>
              <w:t xml:space="preserve">Olechnowicz H., </w:t>
            </w:r>
            <w:r w:rsidRPr="00B836C8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Jaskiniowcy zagubieni w XXI wieku. Praca terapeutyczna z małymi dziećmi,</w:t>
            </w:r>
            <w:r w:rsidRPr="00B836C8">
              <w:rPr>
                <w:rFonts w:ascii="Corbel" w:hAnsi="Corbel"/>
                <w:color w:val="000000"/>
                <w:sz w:val="24"/>
                <w:szCs w:val="24"/>
              </w:rPr>
              <w:t xml:space="preserve"> WS i P, Warszawa 1999.</w:t>
            </w:r>
          </w:p>
          <w:p w:rsidR="00C44398" w:rsidRPr="00B836C8" w:rsidRDefault="00C44398" w:rsidP="00BE271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color w:val="D31200"/>
                <w:sz w:val="24"/>
                <w:szCs w:val="24"/>
              </w:rPr>
            </w:pPr>
            <w:r w:rsidRPr="00B836C8">
              <w:rPr>
                <w:rFonts w:ascii="Corbel" w:hAnsi="Corbel"/>
                <w:color w:val="000000"/>
                <w:sz w:val="24"/>
                <w:szCs w:val="24"/>
              </w:rPr>
              <w:t xml:space="preserve">Olechnowicz H., </w:t>
            </w:r>
            <w:r w:rsidRPr="00B836C8">
              <w:rPr>
                <w:rFonts w:ascii="Corbel" w:hAnsi="Corbel"/>
                <w:i/>
                <w:color w:val="000000"/>
                <w:sz w:val="24"/>
                <w:szCs w:val="24"/>
              </w:rPr>
              <w:t>Terapia dzieci z niepełnosprawnością intelektualną</w:t>
            </w:r>
            <w:r w:rsidRPr="00B836C8">
              <w:rPr>
                <w:rFonts w:ascii="Corbel" w:hAnsi="Corbel"/>
                <w:color w:val="000000"/>
                <w:sz w:val="24"/>
                <w:szCs w:val="24"/>
              </w:rPr>
              <w:t>, PWN, Warszawa 2017.</w:t>
            </w:r>
          </w:p>
          <w:p w:rsidR="00C44398" w:rsidRPr="00B836C8" w:rsidRDefault="00C44398" w:rsidP="00BE271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</w:pPr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Prigatano George P., </w:t>
            </w:r>
            <w:r w:rsidRPr="00B836C8">
              <w:rPr>
                <w:rFonts w:ascii="Corbel" w:hAnsi="Corbel"/>
                <w:i/>
                <w:iCs/>
                <w:color w:val="000000"/>
                <w:sz w:val="24"/>
                <w:szCs w:val="24"/>
                <w:lang w:eastAsia="pl-PL"/>
              </w:rPr>
              <w:t>Rehabilitacja neuropsychologiczna</w:t>
            </w:r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, PWN, Warszawa 2009.</w:t>
            </w:r>
          </w:p>
          <w:p w:rsidR="00C44398" w:rsidRPr="00B836C8" w:rsidRDefault="00C44398" w:rsidP="00BE271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</w:pPr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Seniów J., Polanowska K., </w:t>
            </w:r>
            <w:r w:rsidRPr="00B836C8">
              <w:rPr>
                <w:rFonts w:ascii="Corbel" w:hAnsi="Corbel"/>
                <w:i/>
                <w:color w:val="000000"/>
                <w:sz w:val="24"/>
                <w:szCs w:val="24"/>
                <w:lang w:eastAsia="pl-PL"/>
              </w:rPr>
              <w:t>Neuropsychologiczna rehabilitacja pacjentów z zaburzeniami poznawczymi wynikającymi z pourazowej patologii</w:t>
            </w:r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B836C8">
              <w:rPr>
                <w:rFonts w:ascii="Corbel" w:hAnsi="Corbel"/>
                <w:i/>
                <w:color w:val="000000"/>
                <w:sz w:val="24"/>
                <w:szCs w:val="24"/>
                <w:lang w:eastAsia="pl-PL"/>
              </w:rPr>
              <w:t>CUN</w:t>
            </w:r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, [w:] Herzyk A., Daniluk B. (red.), Neuropsychologiczne konsekwencje urazów głowy, Wyd. UMCS, Lublin 2003.</w:t>
            </w:r>
          </w:p>
          <w:p w:rsidR="00C44398" w:rsidRPr="00B836C8" w:rsidRDefault="00C44398" w:rsidP="00FD6AB3">
            <w:pPr>
              <w:spacing w:after="0" w:line="240" w:lineRule="auto"/>
              <w:rPr>
                <w:rFonts w:ascii="Corbel" w:hAnsi="Corbel"/>
                <w:b/>
                <w:iCs/>
                <w:smallCaps/>
                <w:color w:val="000000"/>
                <w:sz w:val="24"/>
                <w:szCs w:val="24"/>
              </w:rPr>
            </w:pPr>
          </w:p>
        </w:tc>
      </w:tr>
    </w:tbl>
    <w:p w:rsidR="0085747A" w:rsidRPr="00B836C8" w:rsidRDefault="0085747A" w:rsidP="00BE27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B836C8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B836C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573DDE" w:rsidRPr="00B836C8" w:rsidRDefault="00573DDE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73DDE" w:rsidRPr="00B836C8" w:rsidRDefault="00573DDE" w:rsidP="00573DDE">
      <w:pPr>
        <w:pStyle w:val="Punktygwne"/>
        <w:spacing w:before="0" w:after="0"/>
        <w:ind w:left="360"/>
        <w:jc w:val="right"/>
        <w:rPr>
          <w:rFonts w:ascii="Corbel" w:hAnsi="Corbel"/>
          <w:b w:val="0"/>
          <w:smallCaps w:val="0"/>
          <w:szCs w:val="24"/>
        </w:rPr>
      </w:pPr>
    </w:p>
    <w:p w:rsidR="00C44398" w:rsidRPr="00B836C8" w:rsidRDefault="00C44398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44398" w:rsidRPr="00B836C8" w:rsidRDefault="00C44398" w:rsidP="00C44398">
      <w:pPr>
        <w:ind w:left="1080"/>
        <w:rPr>
          <w:rFonts w:ascii="Corbel" w:hAnsi="Corbel"/>
          <w:sz w:val="24"/>
          <w:szCs w:val="24"/>
        </w:rPr>
      </w:pPr>
    </w:p>
    <w:p w:rsidR="00C44398" w:rsidRPr="00B836C8" w:rsidRDefault="00C44398" w:rsidP="00C44398">
      <w:pPr>
        <w:pStyle w:val="Podpunkty"/>
        <w:ind w:left="0"/>
        <w:rPr>
          <w:rFonts w:ascii="Corbel" w:hAnsi="Corbel"/>
          <w:sz w:val="24"/>
          <w:szCs w:val="24"/>
        </w:rPr>
      </w:pPr>
    </w:p>
    <w:p w:rsidR="00C44398" w:rsidRPr="00B836C8" w:rsidRDefault="00C44398" w:rsidP="00C44398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C44398" w:rsidRPr="00B836C8" w:rsidRDefault="00C44398" w:rsidP="00C44398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:rsidR="00C44398" w:rsidRPr="00B836C8" w:rsidRDefault="00C44398" w:rsidP="00C4439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44398" w:rsidRPr="00B836C8" w:rsidRDefault="00C44398" w:rsidP="00C4439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sectPr w:rsidR="00C44398" w:rsidRPr="00B836C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1C45" w:rsidRDefault="001A1C45" w:rsidP="00C16ABF">
      <w:pPr>
        <w:spacing w:after="0" w:line="240" w:lineRule="auto"/>
      </w:pPr>
      <w:r>
        <w:separator/>
      </w:r>
    </w:p>
  </w:endnote>
  <w:endnote w:type="continuationSeparator" w:id="0">
    <w:p w:rsidR="001A1C45" w:rsidRDefault="001A1C4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1C45" w:rsidRDefault="001A1C45" w:rsidP="00C16ABF">
      <w:pPr>
        <w:spacing w:after="0" w:line="240" w:lineRule="auto"/>
      </w:pPr>
      <w:r>
        <w:separator/>
      </w:r>
    </w:p>
  </w:footnote>
  <w:footnote w:type="continuationSeparator" w:id="0">
    <w:p w:rsidR="001A1C45" w:rsidRDefault="001A1C45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362D25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8413C9D"/>
    <w:multiLevelType w:val="hybridMultilevel"/>
    <w:tmpl w:val="40207C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0F4375"/>
    <w:multiLevelType w:val="hybridMultilevel"/>
    <w:tmpl w:val="F050AE54"/>
    <w:lvl w:ilvl="0" w:tplc="7F10EFD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0EC8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66D9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4564"/>
    <w:rsid w:val="00184D1F"/>
    <w:rsid w:val="00192F37"/>
    <w:rsid w:val="001A1C45"/>
    <w:rsid w:val="001A70D2"/>
    <w:rsid w:val="001D657B"/>
    <w:rsid w:val="001D7B54"/>
    <w:rsid w:val="001E0209"/>
    <w:rsid w:val="001F2CA2"/>
    <w:rsid w:val="002144C0"/>
    <w:rsid w:val="0022477D"/>
    <w:rsid w:val="00225F8B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0F90"/>
    <w:rsid w:val="00363F78"/>
    <w:rsid w:val="003A0A5B"/>
    <w:rsid w:val="003A1176"/>
    <w:rsid w:val="003A11B0"/>
    <w:rsid w:val="003B0529"/>
    <w:rsid w:val="003C0BAE"/>
    <w:rsid w:val="003C3E85"/>
    <w:rsid w:val="003D18A9"/>
    <w:rsid w:val="003D6CE2"/>
    <w:rsid w:val="003E1941"/>
    <w:rsid w:val="003E2FE6"/>
    <w:rsid w:val="003E49D5"/>
    <w:rsid w:val="003F205D"/>
    <w:rsid w:val="003F38C0"/>
    <w:rsid w:val="00414E3C"/>
    <w:rsid w:val="00420CCE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3F5D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3D3C"/>
    <w:rsid w:val="00573DDE"/>
    <w:rsid w:val="0059484D"/>
    <w:rsid w:val="005A0855"/>
    <w:rsid w:val="005A0FA7"/>
    <w:rsid w:val="005A3196"/>
    <w:rsid w:val="005C080F"/>
    <w:rsid w:val="005C55E5"/>
    <w:rsid w:val="005C696A"/>
    <w:rsid w:val="005D5AD4"/>
    <w:rsid w:val="005E3542"/>
    <w:rsid w:val="005E6E85"/>
    <w:rsid w:val="005F31D2"/>
    <w:rsid w:val="0061029B"/>
    <w:rsid w:val="00617230"/>
    <w:rsid w:val="00621CE1"/>
    <w:rsid w:val="00627FC9"/>
    <w:rsid w:val="0064593C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265C"/>
    <w:rsid w:val="007A4022"/>
    <w:rsid w:val="007A6E6E"/>
    <w:rsid w:val="007B7FDF"/>
    <w:rsid w:val="007C3299"/>
    <w:rsid w:val="007C3BCC"/>
    <w:rsid w:val="007C4546"/>
    <w:rsid w:val="007D6E56"/>
    <w:rsid w:val="007F4155"/>
    <w:rsid w:val="008024F8"/>
    <w:rsid w:val="0081554D"/>
    <w:rsid w:val="0081707E"/>
    <w:rsid w:val="008449B3"/>
    <w:rsid w:val="00846D3C"/>
    <w:rsid w:val="008552A2"/>
    <w:rsid w:val="0085747A"/>
    <w:rsid w:val="00884922"/>
    <w:rsid w:val="00885F64"/>
    <w:rsid w:val="008917F9"/>
    <w:rsid w:val="008A1D45"/>
    <w:rsid w:val="008A45F7"/>
    <w:rsid w:val="008A6CFE"/>
    <w:rsid w:val="008C0CC0"/>
    <w:rsid w:val="008C19A9"/>
    <w:rsid w:val="008C379D"/>
    <w:rsid w:val="008C5147"/>
    <w:rsid w:val="008C5359"/>
    <w:rsid w:val="008C5363"/>
    <w:rsid w:val="008D14B9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1F02"/>
    <w:rsid w:val="009F3C5C"/>
    <w:rsid w:val="009F4610"/>
    <w:rsid w:val="00A00ECC"/>
    <w:rsid w:val="00A117BD"/>
    <w:rsid w:val="00A155EE"/>
    <w:rsid w:val="00A2245B"/>
    <w:rsid w:val="00A22B94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2953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3871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6C8"/>
    <w:rsid w:val="00B90885"/>
    <w:rsid w:val="00BA6B8E"/>
    <w:rsid w:val="00BB520A"/>
    <w:rsid w:val="00BC587C"/>
    <w:rsid w:val="00BD0F06"/>
    <w:rsid w:val="00BD3869"/>
    <w:rsid w:val="00BD66E9"/>
    <w:rsid w:val="00BD6FF4"/>
    <w:rsid w:val="00BE271D"/>
    <w:rsid w:val="00BF2C41"/>
    <w:rsid w:val="00BF7B46"/>
    <w:rsid w:val="00C058B4"/>
    <w:rsid w:val="00C05F44"/>
    <w:rsid w:val="00C131B5"/>
    <w:rsid w:val="00C16ABF"/>
    <w:rsid w:val="00C170AE"/>
    <w:rsid w:val="00C205AE"/>
    <w:rsid w:val="00C26CB7"/>
    <w:rsid w:val="00C324C1"/>
    <w:rsid w:val="00C36992"/>
    <w:rsid w:val="00C44398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05004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4F5E"/>
    <w:rsid w:val="00DA2114"/>
    <w:rsid w:val="00DE09C0"/>
    <w:rsid w:val="00DE4A14"/>
    <w:rsid w:val="00DF320D"/>
    <w:rsid w:val="00DF71C8"/>
    <w:rsid w:val="00E053AF"/>
    <w:rsid w:val="00E10EC0"/>
    <w:rsid w:val="00E129B8"/>
    <w:rsid w:val="00E1496A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5DB0"/>
    <w:rsid w:val="00EC4899"/>
    <w:rsid w:val="00ED03AB"/>
    <w:rsid w:val="00ED32D2"/>
    <w:rsid w:val="00EE32DE"/>
    <w:rsid w:val="00EE5457"/>
    <w:rsid w:val="00F070AB"/>
    <w:rsid w:val="00F12AFD"/>
    <w:rsid w:val="00F17567"/>
    <w:rsid w:val="00F27032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555A"/>
    <w:rsid w:val="00FD6AB3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ED79E"/>
  <w15:docId w15:val="{BAEA8935-7AB8-4EF5-BE3F-031DEE3A4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rsid w:val="00C443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C44398"/>
    <w:rPr>
      <w:rFonts w:ascii="Courier New" w:eastAsia="Times New Roman" w:hAnsi="Courier New" w:cs="Courier New"/>
    </w:rPr>
  </w:style>
  <w:style w:type="character" w:customStyle="1" w:styleId="TematkomentarzaZnak1">
    <w:name w:val="Temat komentarza Znak1"/>
    <w:basedOn w:val="Domylnaczcionkaakapitu"/>
    <w:uiPriority w:val="99"/>
    <w:semiHidden/>
    <w:rsid w:val="008024F8"/>
    <w:rPr>
      <w:b/>
      <w:bCs/>
      <w:sz w:val="20"/>
      <w:szCs w:val="20"/>
    </w:rPr>
  </w:style>
  <w:style w:type="character" w:styleId="Odwoaniedelikatne">
    <w:name w:val="Subtle Reference"/>
    <w:basedOn w:val="Domylnaczcionkaakapitu"/>
    <w:uiPriority w:val="31"/>
    <w:qFormat/>
    <w:rsid w:val="00BE271D"/>
    <w:rPr>
      <w:smallCaps/>
      <w:color w:val="C0504D" w:themeColor="accent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499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9D55F0-6214-4376-AA82-3AC9D5742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18</TotalTime>
  <Pages>1</Pages>
  <Words>1125</Words>
  <Characters>6751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2019-02-06T12:12:00Z</cp:lastPrinted>
  <dcterms:created xsi:type="dcterms:W3CDTF">2020-02-03T07:49:00Z</dcterms:created>
  <dcterms:modified xsi:type="dcterms:W3CDTF">2024-02-27T07:24:00Z</dcterms:modified>
</cp:coreProperties>
</file>