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CED08" w14:textId="77777777" w:rsidR="00961843" w:rsidRDefault="0096184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8EDF711" w14:textId="77777777" w:rsidR="00961843" w:rsidRDefault="00961843" w:rsidP="0096184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C2C12A2" w14:textId="77777777" w:rsidR="00961843" w:rsidRDefault="0096184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1D380F4" w14:textId="77777777"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14:paraId="0A070203" w14:textId="77777777" w:rsidR="004176BE" w:rsidRPr="00A43EE4" w:rsidRDefault="004176BE" w:rsidP="00417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23CA0">
        <w:rPr>
          <w:rFonts w:ascii="Corbel" w:hAnsi="Corbel"/>
          <w:b/>
          <w:smallCaps/>
          <w:sz w:val="24"/>
          <w:szCs w:val="24"/>
        </w:rPr>
        <w:t>3</w:t>
      </w:r>
      <w:r w:rsidRPr="00A43EE4">
        <w:rPr>
          <w:rFonts w:ascii="Corbel" w:hAnsi="Corbel"/>
          <w:b/>
          <w:smallCaps/>
          <w:sz w:val="24"/>
          <w:szCs w:val="24"/>
        </w:rPr>
        <w:t>-202</w:t>
      </w:r>
      <w:r w:rsidR="00323CA0">
        <w:rPr>
          <w:rFonts w:ascii="Corbel" w:hAnsi="Corbel"/>
          <w:b/>
          <w:smallCaps/>
          <w:sz w:val="24"/>
          <w:szCs w:val="24"/>
        </w:rPr>
        <w:t>8</w:t>
      </w:r>
    </w:p>
    <w:p w14:paraId="49E4D9BF" w14:textId="77777777"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</w:t>
      </w:r>
      <w:r w:rsidR="00323CA0">
        <w:rPr>
          <w:rFonts w:ascii="Corbel" w:hAnsi="Corbel"/>
          <w:b/>
          <w:sz w:val="24"/>
          <w:szCs w:val="24"/>
        </w:rPr>
        <w:t>3</w:t>
      </w:r>
      <w:r w:rsidRPr="00A43EE4">
        <w:rPr>
          <w:rFonts w:ascii="Corbel" w:hAnsi="Corbel"/>
          <w:b/>
          <w:sz w:val="24"/>
          <w:szCs w:val="24"/>
        </w:rPr>
        <w:t>/202</w:t>
      </w:r>
      <w:r w:rsidR="00323CA0">
        <w:rPr>
          <w:rFonts w:ascii="Corbel" w:hAnsi="Corbel"/>
          <w:b/>
          <w:sz w:val="24"/>
          <w:szCs w:val="24"/>
        </w:rPr>
        <w:t>4</w:t>
      </w:r>
    </w:p>
    <w:p w14:paraId="6B82581D" w14:textId="77777777"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7B47AD" w14:textId="77777777"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3EE4" w14:paraId="6EEB798A" w14:textId="77777777" w:rsidTr="00B819C8">
        <w:tc>
          <w:tcPr>
            <w:tcW w:w="2694" w:type="dxa"/>
            <w:vAlign w:val="center"/>
          </w:tcPr>
          <w:p w14:paraId="4E796421" w14:textId="77777777"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32D3E" w14:textId="77777777"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14:paraId="022D3BF3" w14:textId="77777777" w:rsidTr="00B819C8">
        <w:tc>
          <w:tcPr>
            <w:tcW w:w="2694" w:type="dxa"/>
            <w:vAlign w:val="center"/>
          </w:tcPr>
          <w:p w14:paraId="5AA2910D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A38B8C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14:paraId="157D7CD3" w14:textId="77777777" w:rsidTr="00B819C8">
        <w:tc>
          <w:tcPr>
            <w:tcW w:w="2694" w:type="dxa"/>
            <w:vAlign w:val="center"/>
          </w:tcPr>
          <w:p w14:paraId="1C6194B3" w14:textId="77777777"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6924C14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14:paraId="6212E203" w14:textId="77777777" w:rsidTr="00B819C8">
        <w:tc>
          <w:tcPr>
            <w:tcW w:w="2694" w:type="dxa"/>
            <w:vAlign w:val="center"/>
          </w:tcPr>
          <w:p w14:paraId="0A2A712A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4408D0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14:paraId="1499B7CB" w14:textId="77777777" w:rsidTr="00B819C8">
        <w:tc>
          <w:tcPr>
            <w:tcW w:w="2694" w:type="dxa"/>
            <w:vAlign w:val="center"/>
          </w:tcPr>
          <w:p w14:paraId="09756DC0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01E5C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14:paraId="76C0CFD3" w14:textId="77777777" w:rsidTr="00B819C8">
        <w:tc>
          <w:tcPr>
            <w:tcW w:w="2694" w:type="dxa"/>
            <w:vAlign w:val="center"/>
          </w:tcPr>
          <w:p w14:paraId="682CB0B3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83A796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14:paraId="337CFFB5" w14:textId="77777777" w:rsidTr="00B819C8">
        <w:tc>
          <w:tcPr>
            <w:tcW w:w="2694" w:type="dxa"/>
            <w:vAlign w:val="center"/>
          </w:tcPr>
          <w:p w14:paraId="5DF1C38B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E788EF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14:paraId="25E6259F" w14:textId="77777777" w:rsidTr="00B819C8">
        <w:tc>
          <w:tcPr>
            <w:tcW w:w="2694" w:type="dxa"/>
            <w:vAlign w:val="center"/>
          </w:tcPr>
          <w:p w14:paraId="5D6A9626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F1003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14:paraId="590413C5" w14:textId="77777777" w:rsidTr="00B819C8">
        <w:tc>
          <w:tcPr>
            <w:tcW w:w="2694" w:type="dxa"/>
            <w:vAlign w:val="center"/>
          </w:tcPr>
          <w:p w14:paraId="093E1922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56F50F" w14:textId="77777777"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14:paraId="4BDA4D68" w14:textId="77777777" w:rsidTr="00B819C8">
        <w:tc>
          <w:tcPr>
            <w:tcW w:w="2694" w:type="dxa"/>
            <w:vAlign w:val="center"/>
          </w:tcPr>
          <w:p w14:paraId="0C7745CF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BDD67D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14:paraId="7EFA6C08" w14:textId="77777777" w:rsidTr="00B819C8">
        <w:tc>
          <w:tcPr>
            <w:tcW w:w="2694" w:type="dxa"/>
            <w:vAlign w:val="center"/>
          </w:tcPr>
          <w:p w14:paraId="10D85A03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1E6A7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963027" w14:paraId="37B97D52" w14:textId="77777777" w:rsidTr="00B819C8">
        <w:tc>
          <w:tcPr>
            <w:tcW w:w="2694" w:type="dxa"/>
            <w:vAlign w:val="center"/>
          </w:tcPr>
          <w:p w14:paraId="680F672A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F5A4A1" w14:textId="6BA722A9" w:rsidR="004176BE" w:rsidRPr="00963027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3027"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 w:rsidR="00963027" w:rsidRPr="00963027">
              <w:rPr>
                <w:rFonts w:ascii="Corbel" w:hAnsi="Corbel"/>
                <w:b w:val="0"/>
                <w:sz w:val="24"/>
                <w:szCs w:val="24"/>
              </w:rPr>
              <w:t>Kryst</w:t>
            </w:r>
            <w:r w:rsidR="00963027">
              <w:rPr>
                <w:rFonts w:ascii="Corbel" w:hAnsi="Corbel"/>
                <w:b w:val="0"/>
                <w:sz w:val="24"/>
                <w:szCs w:val="24"/>
              </w:rPr>
              <w:t>yna Barłóg</w:t>
            </w:r>
          </w:p>
        </w:tc>
      </w:tr>
      <w:tr w:rsidR="004176BE" w:rsidRPr="00A43EE4" w14:paraId="368F8537" w14:textId="77777777" w:rsidTr="00B819C8">
        <w:tc>
          <w:tcPr>
            <w:tcW w:w="2694" w:type="dxa"/>
            <w:vAlign w:val="center"/>
          </w:tcPr>
          <w:p w14:paraId="62097B8B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D56BA6" w14:textId="2F5F0C84" w:rsidR="004176BE" w:rsidRPr="00A43EE4" w:rsidRDefault="0096302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176BE" w:rsidRPr="00A43EE4">
              <w:rPr>
                <w:rFonts w:ascii="Corbel" w:hAnsi="Corbel"/>
                <w:b w:val="0"/>
                <w:sz w:val="24"/>
                <w:szCs w:val="24"/>
              </w:rPr>
              <w:t xml:space="preserve"> Marlena Pieniążek</w:t>
            </w:r>
          </w:p>
        </w:tc>
      </w:tr>
    </w:tbl>
    <w:p w14:paraId="3AF65484" w14:textId="77777777"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i/>
          <w:sz w:val="24"/>
          <w:szCs w:val="24"/>
        </w:rPr>
        <w:t xml:space="preserve"> </w:t>
      </w:r>
      <w:r w:rsidRPr="00A43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14:paraId="17151503" w14:textId="77777777"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D3CB64" w14:textId="77777777"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14:paraId="0E762A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70C1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14:paraId="16A86326" w14:textId="77777777"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63C6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7AE6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8679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9D4A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BE61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664E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A91C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6ACA" w14:textId="77777777"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BC7F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14:paraId="1E79C748" w14:textId="77777777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A7B3" w14:textId="77777777"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5D69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67BF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0C16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9204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7E1E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167E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D88E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4B" w14:textId="77777777"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070F" w14:textId="77777777"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E029" w14:textId="77777777"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4A57EA" w14:textId="77777777"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14:paraId="5C1B8FBC" w14:textId="77777777"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eastAsia="MS Gothic" w:hAnsi="Corbel"/>
          <w:b w:val="0"/>
          <w:szCs w:val="24"/>
        </w:rPr>
        <w:t xml:space="preserve"> </w:t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866166F" w14:textId="77777777"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7772D1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CBB9A" w14:textId="77777777"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14:paraId="5035F091" w14:textId="77777777"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405ABA8D" w14:textId="77777777"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37ED3" w14:textId="77777777"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14:paraId="73A08735" w14:textId="77777777" w:rsidTr="00745302">
        <w:tc>
          <w:tcPr>
            <w:tcW w:w="9670" w:type="dxa"/>
          </w:tcPr>
          <w:p w14:paraId="4815490E" w14:textId="77777777"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706FF662" w14:textId="77777777"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4C10CE" w14:textId="77777777"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85747A" w:rsidRPr="00A43EE4">
        <w:rPr>
          <w:rFonts w:ascii="Corbel" w:hAnsi="Corbel"/>
          <w:szCs w:val="24"/>
        </w:rPr>
        <w:t xml:space="preserve"> 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14:paraId="0B2D646A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71E51C" w14:textId="77777777"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6BE" w:rsidRPr="00A43EE4" w14:paraId="2E875058" w14:textId="77777777" w:rsidTr="004176BE">
        <w:tc>
          <w:tcPr>
            <w:tcW w:w="851" w:type="dxa"/>
            <w:vAlign w:val="center"/>
          </w:tcPr>
          <w:p w14:paraId="176F62A1" w14:textId="77777777"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7276CD8" w14:textId="77777777"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14:paraId="73B6D7D0" w14:textId="77777777" w:rsidTr="004176BE">
        <w:tc>
          <w:tcPr>
            <w:tcW w:w="851" w:type="dxa"/>
            <w:vAlign w:val="center"/>
          </w:tcPr>
          <w:p w14:paraId="18220A73" w14:textId="77777777"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F7A661" w14:textId="77777777"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komunikacji w grupie</w:t>
            </w:r>
          </w:p>
        </w:tc>
      </w:tr>
      <w:tr w:rsidR="004176BE" w:rsidRPr="00A43EE4" w14:paraId="5FB329B1" w14:textId="77777777" w:rsidTr="004176BE">
        <w:tc>
          <w:tcPr>
            <w:tcW w:w="851" w:type="dxa"/>
            <w:vAlign w:val="center"/>
          </w:tcPr>
          <w:p w14:paraId="48823B13" w14:textId="77777777"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7213320" w14:textId="77777777"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14:paraId="775347AF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F2035A" w14:textId="77777777"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  <w:r w:rsidR="00445970" w:rsidRPr="00A43EE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3EE4" w14:paraId="2AC88D27" w14:textId="77777777" w:rsidTr="0071620A">
        <w:tc>
          <w:tcPr>
            <w:tcW w:w="1701" w:type="dxa"/>
            <w:vAlign w:val="center"/>
          </w:tcPr>
          <w:p w14:paraId="6F777A6B" w14:textId="77777777"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05C32" w14:textId="77777777"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FDD7CA" w14:textId="77777777"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14:paraId="0EEDA3EF" w14:textId="77777777" w:rsidTr="0071620A">
        <w:tc>
          <w:tcPr>
            <w:tcW w:w="1701" w:type="dxa"/>
            <w:vAlign w:val="center"/>
          </w:tcPr>
          <w:p w14:paraId="6ADBD3ED" w14:textId="77777777"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E5E253C" w14:textId="77777777"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CC72545" w14:textId="77777777"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14:paraId="10708C25" w14:textId="77777777" w:rsidTr="004176BE">
        <w:tc>
          <w:tcPr>
            <w:tcW w:w="1701" w:type="dxa"/>
            <w:vAlign w:val="center"/>
          </w:tcPr>
          <w:p w14:paraId="4DB6AF76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4761F13" w14:textId="77777777"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14:paraId="72931A9A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14:paraId="3275CE12" w14:textId="77777777" w:rsidTr="004176BE">
        <w:tc>
          <w:tcPr>
            <w:tcW w:w="1701" w:type="dxa"/>
            <w:vAlign w:val="center"/>
          </w:tcPr>
          <w:p w14:paraId="48BD2735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B95E5D6" w14:textId="77777777"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14:paraId="609F0474" w14:textId="77777777"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14:paraId="4F7ABB71" w14:textId="77777777"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14:paraId="0CDE6949" w14:textId="77777777" w:rsidTr="004176BE">
        <w:tc>
          <w:tcPr>
            <w:tcW w:w="1701" w:type="dxa"/>
            <w:vAlign w:val="center"/>
          </w:tcPr>
          <w:p w14:paraId="6C6F5138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58BB288" w14:textId="77777777"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rzekazuje informację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14:paraId="5B4CAF25" w14:textId="77777777"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14:paraId="27E810EF" w14:textId="77777777"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14:paraId="1647BA2C" w14:textId="77777777" w:rsidTr="004176BE">
        <w:tc>
          <w:tcPr>
            <w:tcW w:w="1701" w:type="dxa"/>
            <w:vAlign w:val="center"/>
          </w:tcPr>
          <w:p w14:paraId="4B79BB6F" w14:textId="77777777"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81867B8" w14:textId="77777777"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14:paraId="7B4FC1E0" w14:textId="77777777"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14:paraId="3DCDABE1" w14:textId="77777777"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14:paraId="35D2B2C2" w14:textId="77777777" w:rsidTr="004176BE">
        <w:trPr>
          <w:trHeight w:val="992"/>
        </w:trPr>
        <w:tc>
          <w:tcPr>
            <w:tcW w:w="1701" w:type="dxa"/>
            <w:vAlign w:val="center"/>
          </w:tcPr>
          <w:p w14:paraId="58BDDEE2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1C6716" w14:textId="77777777"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7AB6871" w14:textId="77777777"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14:paraId="6C07777E" w14:textId="77777777" w:rsidTr="004176BE">
        <w:trPr>
          <w:trHeight w:val="190"/>
        </w:trPr>
        <w:tc>
          <w:tcPr>
            <w:tcW w:w="1701" w:type="dxa"/>
            <w:vAlign w:val="center"/>
          </w:tcPr>
          <w:p w14:paraId="6F20920B" w14:textId="77777777"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8F9A78" w14:textId="77777777"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14:paraId="5325CBC7" w14:textId="77777777"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758013AF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80049A" w14:textId="77777777"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1D7B54" w:rsidRPr="00A43EE4">
        <w:rPr>
          <w:rFonts w:ascii="Corbel" w:hAnsi="Corbel"/>
          <w:b/>
          <w:sz w:val="24"/>
          <w:szCs w:val="24"/>
        </w:rPr>
        <w:t xml:space="preserve"> 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14:paraId="433D74AB" w14:textId="77777777" w:rsidR="0085747A" w:rsidRPr="00A43EE4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 </w:t>
      </w:r>
      <w:r w:rsidR="007327BD" w:rsidRPr="00A43EE4">
        <w:rPr>
          <w:rFonts w:ascii="Corbel" w:hAnsi="Corbel"/>
          <w:sz w:val="24"/>
          <w:szCs w:val="24"/>
        </w:rPr>
        <w:t xml:space="preserve"> </w:t>
      </w:r>
    </w:p>
    <w:p w14:paraId="27B18D1A" w14:textId="77777777"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14:paraId="617EF523" w14:textId="77777777"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14:paraId="5E8F1F9F" w14:textId="77777777"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03C9" w14:textId="77777777"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14:paraId="3E1F0BCC" w14:textId="77777777" w:rsidTr="00923D7D">
        <w:tc>
          <w:tcPr>
            <w:tcW w:w="9639" w:type="dxa"/>
          </w:tcPr>
          <w:p w14:paraId="7546F482" w14:textId="77777777"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14:paraId="537CF0C2" w14:textId="77777777" w:rsidTr="00923D7D">
        <w:tc>
          <w:tcPr>
            <w:tcW w:w="9639" w:type="dxa"/>
          </w:tcPr>
          <w:p w14:paraId="48147297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14:paraId="0CD21F08" w14:textId="77777777" w:rsidTr="00923D7D">
        <w:tc>
          <w:tcPr>
            <w:tcW w:w="9639" w:type="dxa"/>
          </w:tcPr>
          <w:p w14:paraId="7B2D1D83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14:paraId="53BBD42B" w14:textId="77777777" w:rsidTr="00923D7D">
        <w:tc>
          <w:tcPr>
            <w:tcW w:w="9639" w:type="dxa"/>
          </w:tcPr>
          <w:p w14:paraId="73FD33DE" w14:textId="77777777"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lastRenderedPageBreak/>
              <w:t xml:space="preserve">3. Komunikacja interpersonalna międzykulturowa i międzynarodowa </w:t>
            </w:r>
          </w:p>
        </w:tc>
      </w:tr>
      <w:tr w:rsidR="0061390E" w:rsidRPr="00A43EE4" w14:paraId="63FB36A4" w14:textId="77777777" w:rsidTr="00923D7D">
        <w:tc>
          <w:tcPr>
            <w:tcW w:w="9639" w:type="dxa"/>
          </w:tcPr>
          <w:p w14:paraId="67C74DA9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 4. Wyrażanie zrozumienia (empatii), aktywne słuchanie </w:t>
            </w:r>
          </w:p>
        </w:tc>
      </w:tr>
      <w:tr w:rsidR="0061390E" w:rsidRPr="00A43EE4" w14:paraId="4A40740A" w14:textId="77777777" w:rsidTr="00923D7D">
        <w:tc>
          <w:tcPr>
            <w:tcW w:w="9639" w:type="dxa"/>
          </w:tcPr>
          <w:p w14:paraId="376C2126" w14:textId="77777777"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5. Klimat do porozumiewania się (model J. Gibba)</w:t>
            </w:r>
          </w:p>
        </w:tc>
      </w:tr>
      <w:tr w:rsidR="0061390E" w:rsidRPr="00A43EE4" w14:paraId="7DD8E77D" w14:textId="77777777" w:rsidTr="00923D7D">
        <w:tc>
          <w:tcPr>
            <w:tcW w:w="9639" w:type="dxa"/>
          </w:tcPr>
          <w:p w14:paraId="25B0772E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61390E" w:rsidRPr="00A43EE4" w14:paraId="7656E601" w14:textId="77777777" w:rsidTr="0061390E">
        <w:trPr>
          <w:trHeight w:val="204"/>
        </w:trPr>
        <w:tc>
          <w:tcPr>
            <w:tcW w:w="9639" w:type="dxa"/>
          </w:tcPr>
          <w:p w14:paraId="0535A711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61390E" w:rsidRPr="00A43EE4" w14:paraId="0BDB6FC7" w14:textId="77777777" w:rsidTr="0061390E">
        <w:trPr>
          <w:trHeight w:val="271"/>
        </w:trPr>
        <w:tc>
          <w:tcPr>
            <w:tcW w:w="9639" w:type="dxa"/>
          </w:tcPr>
          <w:p w14:paraId="7EC2A25B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8. Komunikacja grupowa i role w grupie</w:t>
            </w:r>
          </w:p>
        </w:tc>
      </w:tr>
      <w:tr w:rsidR="0061390E" w:rsidRPr="00A43EE4" w14:paraId="6B21C907" w14:textId="77777777" w:rsidTr="00923D7D">
        <w:trPr>
          <w:trHeight w:val="252"/>
        </w:trPr>
        <w:tc>
          <w:tcPr>
            <w:tcW w:w="9639" w:type="dxa"/>
          </w:tcPr>
          <w:p w14:paraId="7C5BDC5D" w14:textId="77777777" w:rsidR="0061390E" w:rsidRPr="00A43EE4" w:rsidRDefault="004D5BE1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9.Współpraca w zróżnicowanych grupach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 społecznymi</w:t>
            </w:r>
          </w:p>
        </w:tc>
      </w:tr>
    </w:tbl>
    <w:p w14:paraId="0A2A0B74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62900" w14:textId="77777777"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  <w:r w:rsidRPr="00A43EE4">
        <w:rPr>
          <w:rFonts w:ascii="Corbel" w:hAnsi="Corbel"/>
          <w:b w:val="0"/>
          <w:smallCaps w:val="0"/>
          <w:szCs w:val="24"/>
        </w:rPr>
        <w:t xml:space="preserve"> </w:t>
      </w:r>
    </w:p>
    <w:p w14:paraId="295F9FE5" w14:textId="77777777"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14:paraId="5485E530" w14:textId="77777777"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649D7" w14:textId="77777777"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  <w:r w:rsidR="009F4610" w:rsidRPr="00A43EE4">
        <w:rPr>
          <w:rFonts w:ascii="Corbel" w:hAnsi="Corbel"/>
          <w:smallCaps w:val="0"/>
          <w:szCs w:val="24"/>
        </w:rPr>
        <w:t xml:space="preserve"> </w:t>
      </w:r>
    </w:p>
    <w:p w14:paraId="7F3B8A0E" w14:textId="77777777"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2C29D5" w14:textId="77777777"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14:paraId="7B4D95D6" w14:textId="77777777"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43EE4" w14:paraId="114534B5" w14:textId="77777777" w:rsidTr="00C05F44">
        <w:tc>
          <w:tcPr>
            <w:tcW w:w="1985" w:type="dxa"/>
            <w:vAlign w:val="center"/>
          </w:tcPr>
          <w:p w14:paraId="6A7A1B31" w14:textId="77777777"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7208BB" w14:textId="77777777"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C5D748" w14:textId="77777777"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E0CDD4" w14:textId="77777777"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14:paraId="6F19CA8D" w14:textId="77777777" w:rsidTr="00C05F44">
        <w:tc>
          <w:tcPr>
            <w:tcW w:w="1985" w:type="dxa"/>
          </w:tcPr>
          <w:p w14:paraId="2703AC71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2FB36BA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14:paraId="0A6F68F2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78BE8F35" w14:textId="77777777" w:rsidTr="007947BE">
        <w:tc>
          <w:tcPr>
            <w:tcW w:w="1985" w:type="dxa"/>
          </w:tcPr>
          <w:p w14:paraId="4B7C7DBB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F0482D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w trakcie zajęć</w:t>
            </w:r>
          </w:p>
        </w:tc>
        <w:tc>
          <w:tcPr>
            <w:tcW w:w="2126" w:type="dxa"/>
            <w:vAlign w:val="center"/>
          </w:tcPr>
          <w:p w14:paraId="7A0DA6A2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386D9A7D" w14:textId="77777777" w:rsidTr="00C05F44">
        <w:tc>
          <w:tcPr>
            <w:tcW w:w="1985" w:type="dxa"/>
          </w:tcPr>
          <w:p w14:paraId="4188ECD9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CF31FC4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14:paraId="5616815C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421B6D8C" w14:textId="77777777" w:rsidTr="00C05F44">
        <w:tc>
          <w:tcPr>
            <w:tcW w:w="1985" w:type="dxa"/>
          </w:tcPr>
          <w:p w14:paraId="5FCC6EBF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0C17E36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14:paraId="5A13BBE0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526E23F3" w14:textId="77777777" w:rsidTr="00C05F44">
        <w:tc>
          <w:tcPr>
            <w:tcW w:w="1985" w:type="dxa"/>
          </w:tcPr>
          <w:p w14:paraId="3146604A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3E8B4D8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pracy w grupie w trakcie zajęć</w:t>
            </w:r>
          </w:p>
        </w:tc>
        <w:tc>
          <w:tcPr>
            <w:tcW w:w="2126" w:type="dxa"/>
          </w:tcPr>
          <w:p w14:paraId="416ECAFD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365D2F98" w14:textId="77777777" w:rsidTr="00C05F44">
        <w:tc>
          <w:tcPr>
            <w:tcW w:w="1985" w:type="dxa"/>
          </w:tcPr>
          <w:p w14:paraId="66660B86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3D5033F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14:paraId="4DEA737C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FF7A200" w14:textId="77777777"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0EB44A" w14:textId="77777777"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3EE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14:paraId="26F59805" w14:textId="77777777" w:rsidTr="00923D7D">
        <w:tc>
          <w:tcPr>
            <w:tcW w:w="9670" w:type="dxa"/>
          </w:tcPr>
          <w:p w14:paraId="31275001" w14:textId="77777777" w:rsidR="00B41C77" w:rsidRPr="00A43EE4" w:rsidRDefault="00B41C77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14:paraId="4C34F707" w14:textId="77777777" w:rsidR="0085747A" w:rsidRPr="00A43EE4" w:rsidRDefault="00B41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6A3F94" w:rsidRPr="00A43EE4">
              <w:rPr>
                <w:rFonts w:ascii="Corbel" w:hAnsi="Corbel"/>
                <w:b w:val="0"/>
                <w:smallCaps w:val="0"/>
                <w:szCs w:val="24"/>
              </w:rPr>
              <w:t>; oceniania tradycyjne</w:t>
            </w:r>
          </w:p>
        </w:tc>
      </w:tr>
    </w:tbl>
    <w:p w14:paraId="36D5AE71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1E87D" w14:textId="77777777"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90C92A" w14:textId="77777777"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95D" w:rsidRPr="00A43EE4" w14:paraId="63BD5740" w14:textId="77777777" w:rsidTr="003717C5">
        <w:tc>
          <w:tcPr>
            <w:tcW w:w="4962" w:type="dxa"/>
            <w:vAlign w:val="center"/>
          </w:tcPr>
          <w:p w14:paraId="13825496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3A994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14:paraId="618528D6" w14:textId="77777777" w:rsidTr="003717C5">
        <w:tc>
          <w:tcPr>
            <w:tcW w:w="4962" w:type="dxa"/>
          </w:tcPr>
          <w:p w14:paraId="71C90CD6" w14:textId="77777777" w:rsidR="00FB395D" w:rsidRPr="00A43EE4" w:rsidRDefault="00FB395D" w:rsidP="009A0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8FE5EBC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14:paraId="0D0A680A" w14:textId="77777777" w:rsidTr="003717C5">
        <w:tc>
          <w:tcPr>
            <w:tcW w:w="4962" w:type="dxa"/>
          </w:tcPr>
          <w:p w14:paraId="4C7C9214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1FCD82A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BFDA75D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14:paraId="421C51EC" w14:textId="77777777" w:rsidTr="003717C5">
        <w:tc>
          <w:tcPr>
            <w:tcW w:w="4962" w:type="dxa"/>
          </w:tcPr>
          <w:p w14:paraId="63460586" w14:textId="77777777"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niekontaktowe – praca własna studenta: przygotowanie do zajęć, zaliczenia,</w:t>
            </w:r>
          </w:p>
          <w:p w14:paraId="104EC0DF" w14:textId="77777777"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3849E0A9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3C8F56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14:paraId="7F5384D8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14:paraId="426080D3" w14:textId="77777777" w:rsidTr="003717C5">
        <w:tc>
          <w:tcPr>
            <w:tcW w:w="4962" w:type="dxa"/>
          </w:tcPr>
          <w:p w14:paraId="537FA386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B12EE2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14:paraId="20B59C68" w14:textId="77777777" w:rsidTr="003717C5">
        <w:tc>
          <w:tcPr>
            <w:tcW w:w="4962" w:type="dxa"/>
          </w:tcPr>
          <w:p w14:paraId="0B3AE7A3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5088B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23E0870" w14:textId="77777777"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D6958A" w14:textId="77777777"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3BBDA" w14:textId="77777777"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14:paraId="02BA898B" w14:textId="77777777"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3EE4" w14:paraId="507188F9" w14:textId="77777777" w:rsidTr="0023382F">
        <w:trPr>
          <w:trHeight w:val="397"/>
        </w:trPr>
        <w:tc>
          <w:tcPr>
            <w:tcW w:w="4111" w:type="dxa"/>
          </w:tcPr>
          <w:p w14:paraId="493B49D3" w14:textId="77777777"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028C0391" w14:textId="77777777"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14:paraId="5736C000" w14:textId="77777777" w:rsidTr="0023382F">
        <w:trPr>
          <w:trHeight w:val="397"/>
        </w:trPr>
        <w:tc>
          <w:tcPr>
            <w:tcW w:w="4111" w:type="dxa"/>
          </w:tcPr>
          <w:p w14:paraId="2EA0943F" w14:textId="77777777"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6412EC" w14:textId="77777777"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A7098CA" w14:textId="77777777"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26096" w14:textId="77777777"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  <w:r w:rsidRPr="00A43EE4">
        <w:rPr>
          <w:rFonts w:ascii="Corbel" w:hAnsi="Corbel"/>
          <w:smallCaps w:val="0"/>
          <w:szCs w:val="24"/>
        </w:rPr>
        <w:t xml:space="preserve"> </w:t>
      </w:r>
    </w:p>
    <w:p w14:paraId="7C604736" w14:textId="77777777"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14:paraId="2C63EF10" w14:textId="77777777" w:rsidTr="00FB395D">
        <w:trPr>
          <w:trHeight w:val="397"/>
        </w:trPr>
        <w:tc>
          <w:tcPr>
            <w:tcW w:w="9639" w:type="dxa"/>
          </w:tcPr>
          <w:p w14:paraId="1498D20A" w14:textId="77777777"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A70D9" w:rsidRPr="00A43EE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45BE8101" w14:textId="77777777"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14:paraId="3867E61F" w14:textId="77777777"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14:paraId="04F3F62D" w14:textId="77777777"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B. Pease,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wyd. Rebis, Warszawa 2011</w:t>
            </w:r>
          </w:p>
          <w:p w14:paraId="1E37D7B1" w14:textId="77777777"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R. B. Adler, L.B. Rosenfeld, R.F.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Proktor, Relacje interpersonalne. 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Dom Wydawniczy Rebis, Poznań 2006.</w:t>
            </w:r>
          </w:p>
          <w:p w14:paraId="5F5A75BE" w14:textId="77777777" w:rsidR="0085747A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T. Witkowski, </w:t>
            </w:r>
            <w:r w:rsidR="00FB395D" w:rsidRPr="00A43EE4">
              <w:rPr>
                <w:rFonts w:ascii="Corbel" w:hAnsi="Corbel"/>
                <w:bCs/>
                <w:i/>
                <w:sz w:val="24"/>
                <w:szCs w:val="24"/>
              </w:rPr>
              <w:t>Psychomanipulacje</w:t>
            </w:r>
            <w:r w:rsidRPr="00A43EE4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="00FB395D" w:rsidRPr="00A43EE4">
              <w:rPr>
                <w:rFonts w:ascii="Corbel" w:hAnsi="Corbel"/>
                <w:bCs/>
                <w:iCs/>
                <w:sz w:val="24"/>
                <w:szCs w:val="24"/>
              </w:rPr>
              <w:t>Biblioteka M</w:t>
            </w:r>
            <w:r w:rsidRPr="00A43EE4">
              <w:rPr>
                <w:rFonts w:ascii="Corbel" w:hAnsi="Corbel"/>
                <w:bCs/>
                <w:iCs/>
                <w:sz w:val="24"/>
                <w:szCs w:val="24"/>
              </w:rPr>
              <w:t>oderatora,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3EE4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A43EE4" w14:paraId="10439412" w14:textId="77777777" w:rsidTr="00FB395D">
        <w:trPr>
          <w:trHeight w:val="397"/>
        </w:trPr>
        <w:tc>
          <w:tcPr>
            <w:tcW w:w="9639" w:type="dxa"/>
          </w:tcPr>
          <w:p w14:paraId="10D70804" w14:textId="77777777"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45B34B5" w14:textId="77777777"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  <w:p w14:paraId="5A01C085" w14:textId="77777777"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J. Jagieła,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Gry psychologiczne w szkole,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OWN Nauczycieli, Kielce 2004.</w:t>
            </w:r>
          </w:p>
        </w:tc>
      </w:tr>
    </w:tbl>
    <w:p w14:paraId="0B9443A5" w14:textId="77777777"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3C0E5" w14:textId="77777777"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F3BF4A0" w14:textId="77777777"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45307" w14:textId="77777777"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85FF" w14:textId="77777777" w:rsidR="00820CA2" w:rsidRDefault="00820CA2" w:rsidP="00C16ABF">
      <w:pPr>
        <w:spacing w:after="0" w:line="240" w:lineRule="auto"/>
      </w:pPr>
      <w:r>
        <w:separator/>
      </w:r>
    </w:p>
  </w:endnote>
  <w:endnote w:type="continuationSeparator" w:id="0">
    <w:p w14:paraId="64B14B12" w14:textId="77777777" w:rsidR="00820CA2" w:rsidRDefault="00820C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CA4B7" w14:textId="77777777" w:rsidR="00820CA2" w:rsidRDefault="00820CA2" w:rsidP="00C16ABF">
      <w:pPr>
        <w:spacing w:after="0" w:line="240" w:lineRule="auto"/>
      </w:pPr>
      <w:r>
        <w:separator/>
      </w:r>
    </w:p>
  </w:footnote>
  <w:footnote w:type="continuationSeparator" w:id="0">
    <w:p w14:paraId="4AE7C125" w14:textId="77777777" w:rsidR="00820CA2" w:rsidRDefault="00820CA2" w:rsidP="00C16ABF">
      <w:pPr>
        <w:spacing w:after="0" w:line="240" w:lineRule="auto"/>
      </w:pPr>
      <w:r>
        <w:continuationSeparator/>
      </w:r>
    </w:p>
  </w:footnote>
  <w:footnote w:id="1">
    <w:p w14:paraId="37E97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13614">
    <w:abstractNumId w:val="1"/>
  </w:num>
  <w:num w:numId="2" w16cid:durableId="197009611">
    <w:abstractNumId w:val="3"/>
  </w:num>
  <w:num w:numId="3" w16cid:durableId="11927665">
    <w:abstractNumId w:val="0"/>
  </w:num>
  <w:num w:numId="4" w16cid:durableId="185153038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82F"/>
    <w:rsid w:val="0024028F"/>
    <w:rsid w:val="00244ABC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A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434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17"/>
    <w:rsid w:val="004A3EEA"/>
    <w:rsid w:val="004A4D1F"/>
    <w:rsid w:val="004D5282"/>
    <w:rsid w:val="004D5BE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94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0CA2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04"/>
    <w:rsid w:val="00954A07"/>
    <w:rsid w:val="00961843"/>
    <w:rsid w:val="00963027"/>
    <w:rsid w:val="009929D9"/>
    <w:rsid w:val="00997F14"/>
    <w:rsid w:val="009A07C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70D9"/>
    <w:rsid w:val="00BB520A"/>
    <w:rsid w:val="00BC51BA"/>
    <w:rsid w:val="00BC60B4"/>
    <w:rsid w:val="00BD3869"/>
    <w:rsid w:val="00BD66E9"/>
    <w:rsid w:val="00BD6FF4"/>
    <w:rsid w:val="00BE53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E628A"/>
    <w:rsid w:val="00CF25BE"/>
    <w:rsid w:val="00CF78ED"/>
    <w:rsid w:val="00D02B25"/>
    <w:rsid w:val="00D02EBA"/>
    <w:rsid w:val="00D17C3C"/>
    <w:rsid w:val="00D2258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08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90F8"/>
  <w15:docId w15:val="{6CC3CCA5-EA0F-488C-B090-D35A1DA1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F768-1C12-4549-93BB-210CDAC8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23</TotalTime>
  <Pages>4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21</cp:revision>
  <cp:lastPrinted>2019-02-06T12:12:00Z</cp:lastPrinted>
  <dcterms:created xsi:type="dcterms:W3CDTF">2020-02-03T08:30:00Z</dcterms:created>
  <dcterms:modified xsi:type="dcterms:W3CDTF">2023-10-16T07:20:00Z</dcterms:modified>
</cp:coreProperties>
</file>