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81CF3B" w14:textId="77777777" w:rsidR="00AA01E2" w:rsidRDefault="00AA01E2" w:rsidP="00AA01E2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39F7C9C0" w14:textId="77777777" w:rsidR="00AA01E2" w:rsidRDefault="00AA01E2" w:rsidP="00C62CA5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20390E1" w14:textId="77777777" w:rsidR="00C62CA5" w:rsidRPr="0057684D" w:rsidRDefault="00C62CA5" w:rsidP="00C62CA5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57684D">
        <w:rPr>
          <w:rFonts w:ascii="Corbel" w:hAnsi="Corbel"/>
          <w:b/>
          <w:smallCaps/>
          <w:sz w:val="24"/>
          <w:szCs w:val="24"/>
        </w:rPr>
        <w:t>SYLABUS</w:t>
      </w:r>
    </w:p>
    <w:p w14:paraId="0DDA088B" w14:textId="23A84945" w:rsidR="00C62CA5" w:rsidRPr="0057684D" w:rsidRDefault="00C62CA5" w:rsidP="00C62CA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684D">
        <w:rPr>
          <w:rFonts w:ascii="Corbel" w:hAnsi="Corbel"/>
          <w:b/>
          <w:smallCaps/>
          <w:sz w:val="24"/>
          <w:szCs w:val="24"/>
        </w:rPr>
        <w:t>dotyczy cyklu kształcenia 202</w:t>
      </w:r>
      <w:r w:rsidR="00830C8E">
        <w:rPr>
          <w:rFonts w:ascii="Corbel" w:hAnsi="Corbel"/>
          <w:b/>
          <w:smallCaps/>
          <w:sz w:val="24"/>
          <w:szCs w:val="24"/>
        </w:rPr>
        <w:t>4</w:t>
      </w:r>
      <w:r w:rsidRPr="0057684D">
        <w:rPr>
          <w:rFonts w:ascii="Corbel" w:hAnsi="Corbel"/>
          <w:b/>
          <w:smallCaps/>
          <w:sz w:val="24"/>
          <w:szCs w:val="24"/>
        </w:rPr>
        <w:t>-202</w:t>
      </w:r>
      <w:r w:rsidR="00830C8E">
        <w:rPr>
          <w:rFonts w:ascii="Corbel" w:hAnsi="Corbel"/>
          <w:b/>
          <w:smallCaps/>
          <w:sz w:val="24"/>
          <w:szCs w:val="24"/>
        </w:rPr>
        <w:t>9</w:t>
      </w:r>
      <w:r w:rsidRPr="0057684D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0867944" w14:textId="3AF7471F" w:rsidR="00C62CA5" w:rsidRPr="0057684D" w:rsidRDefault="00C62CA5" w:rsidP="00C62CA5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57684D">
        <w:rPr>
          <w:rFonts w:ascii="Corbel" w:hAnsi="Corbel"/>
          <w:sz w:val="24"/>
          <w:szCs w:val="24"/>
        </w:rPr>
        <w:t xml:space="preserve">Rok akademicki </w:t>
      </w:r>
      <w:r w:rsidRPr="0057684D">
        <w:rPr>
          <w:rFonts w:ascii="Corbel" w:hAnsi="Corbel"/>
          <w:b/>
          <w:sz w:val="24"/>
          <w:szCs w:val="24"/>
        </w:rPr>
        <w:t>202</w:t>
      </w:r>
      <w:r w:rsidR="00830C8E">
        <w:rPr>
          <w:rFonts w:ascii="Corbel" w:hAnsi="Corbel"/>
          <w:b/>
          <w:sz w:val="24"/>
          <w:szCs w:val="24"/>
        </w:rPr>
        <w:t>4/25</w:t>
      </w:r>
    </w:p>
    <w:p w14:paraId="41E6E518" w14:textId="77777777" w:rsidR="00C62CA5" w:rsidRPr="0057684D" w:rsidRDefault="00C62CA5" w:rsidP="00C62CA5">
      <w:pPr>
        <w:spacing w:after="0" w:line="240" w:lineRule="auto"/>
        <w:rPr>
          <w:rFonts w:ascii="Corbel" w:hAnsi="Corbel"/>
          <w:sz w:val="24"/>
          <w:szCs w:val="24"/>
        </w:rPr>
      </w:pPr>
    </w:p>
    <w:p w14:paraId="51EF96D2" w14:textId="77777777" w:rsidR="00C62CA5" w:rsidRPr="0057684D" w:rsidRDefault="00C62CA5" w:rsidP="00C62CA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684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2CA5" w:rsidRPr="0057684D" w14:paraId="61E82C31" w14:textId="77777777" w:rsidTr="008259BF">
        <w:tc>
          <w:tcPr>
            <w:tcW w:w="2694" w:type="dxa"/>
            <w:vAlign w:val="center"/>
          </w:tcPr>
          <w:p w14:paraId="6F79D811" w14:textId="77777777"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6305F4" w14:textId="77777777" w:rsidR="00C62CA5" w:rsidRPr="0057684D" w:rsidRDefault="00C62CA5" w:rsidP="00E921AF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teoretyczne podstawy wychowania</w:t>
            </w:r>
          </w:p>
        </w:tc>
      </w:tr>
      <w:tr w:rsidR="00C62CA5" w:rsidRPr="0057684D" w14:paraId="57BF93A3" w14:textId="77777777" w:rsidTr="008259BF">
        <w:tc>
          <w:tcPr>
            <w:tcW w:w="2694" w:type="dxa"/>
            <w:vAlign w:val="center"/>
          </w:tcPr>
          <w:p w14:paraId="22F449BD" w14:textId="77777777"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0BDADC2" w14:textId="77777777"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C62CA5" w:rsidRPr="0057684D" w14:paraId="4232A7E6" w14:textId="77777777" w:rsidTr="008259BF">
        <w:tc>
          <w:tcPr>
            <w:tcW w:w="2694" w:type="dxa"/>
            <w:vAlign w:val="center"/>
          </w:tcPr>
          <w:p w14:paraId="6B8FBBD7" w14:textId="77777777" w:rsidR="00C62CA5" w:rsidRPr="0057684D" w:rsidRDefault="00C62CA5" w:rsidP="008259BF">
            <w:pPr>
              <w:pStyle w:val="Pytania"/>
              <w:spacing w:after="0" w:line="240" w:lineRule="exact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42608F7" w14:textId="77777777"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C62CA5" w:rsidRPr="0057684D" w14:paraId="60CF1728" w14:textId="77777777" w:rsidTr="008259BF">
        <w:tc>
          <w:tcPr>
            <w:tcW w:w="2694" w:type="dxa"/>
            <w:vAlign w:val="center"/>
          </w:tcPr>
          <w:p w14:paraId="2C5FF6ED" w14:textId="77777777"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90A9CD" w14:textId="77777777"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62CA5" w:rsidRPr="0057684D" w14:paraId="7C0FB656" w14:textId="77777777" w:rsidTr="008259BF">
        <w:tc>
          <w:tcPr>
            <w:tcW w:w="2694" w:type="dxa"/>
            <w:vAlign w:val="center"/>
          </w:tcPr>
          <w:p w14:paraId="03B832C6" w14:textId="77777777"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C809638" w14:textId="77777777"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C62CA5" w:rsidRPr="0057684D" w14:paraId="5AFD30B4" w14:textId="77777777" w:rsidTr="008259BF">
        <w:tc>
          <w:tcPr>
            <w:tcW w:w="2694" w:type="dxa"/>
            <w:vAlign w:val="center"/>
          </w:tcPr>
          <w:p w14:paraId="01D2F2D6" w14:textId="77777777"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BABD4F" w14:textId="77777777"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62CA5" w:rsidRPr="0057684D" w14:paraId="08CC093A" w14:textId="77777777" w:rsidTr="008259BF">
        <w:tc>
          <w:tcPr>
            <w:tcW w:w="2694" w:type="dxa"/>
            <w:vAlign w:val="center"/>
          </w:tcPr>
          <w:p w14:paraId="3E42524A" w14:textId="77777777"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5BC61D" w14:textId="77777777"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62CA5" w:rsidRPr="0057684D" w14:paraId="2F780ED2" w14:textId="77777777" w:rsidTr="008259BF">
        <w:tc>
          <w:tcPr>
            <w:tcW w:w="2694" w:type="dxa"/>
            <w:vAlign w:val="center"/>
          </w:tcPr>
          <w:p w14:paraId="168A9C83" w14:textId="77777777"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A30808" w14:textId="77777777"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C62CA5" w:rsidRPr="0057684D" w14:paraId="23E441E5" w14:textId="77777777" w:rsidTr="008259BF">
        <w:tc>
          <w:tcPr>
            <w:tcW w:w="2694" w:type="dxa"/>
            <w:vAlign w:val="center"/>
          </w:tcPr>
          <w:p w14:paraId="2BDD680E" w14:textId="77777777"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7EDABCA" w14:textId="77777777"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I rok, 1semestr</w:t>
            </w:r>
          </w:p>
        </w:tc>
      </w:tr>
      <w:tr w:rsidR="00C62CA5" w:rsidRPr="0057684D" w14:paraId="70D554A5" w14:textId="77777777" w:rsidTr="008259BF">
        <w:tc>
          <w:tcPr>
            <w:tcW w:w="2694" w:type="dxa"/>
            <w:vAlign w:val="center"/>
          </w:tcPr>
          <w:p w14:paraId="06C0BC0C" w14:textId="77777777"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AFAC146" w14:textId="77777777" w:rsidR="00C62CA5" w:rsidRPr="0057684D" w:rsidRDefault="00C62CA5" w:rsidP="00E921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Moduł B. Przygotowanie psychologiczno-pedagogiczne, Moduł B2. Ogólne przygotowanie pedagogiczne </w:t>
            </w:r>
          </w:p>
        </w:tc>
      </w:tr>
      <w:tr w:rsidR="00C62CA5" w:rsidRPr="0057684D" w14:paraId="6E413361" w14:textId="77777777" w:rsidTr="008259BF">
        <w:tc>
          <w:tcPr>
            <w:tcW w:w="2694" w:type="dxa"/>
            <w:vAlign w:val="center"/>
          </w:tcPr>
          <w:p w14:paraId="431D4350" w14:textId="77777777"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4AC3A30" w14:textId="77777777"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C62CA5" w:rsidRPr="0057684D" w14:paraId="1ECA91AD" w14:textId="77777777" w:rsidTr="008259BF">
        <w:tc>
          <w:tcPr>
            <w:tcW w:w="2694" w:type="dxa"/>
            <w:vAlign w:val="center"/>
          </w:tcPr>
          <w:p w14:paraId="565CF850" w14:textId="77777777"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AEFA71" w14:textId="763EB6BE" w:rsidR="00C62CA5" w:rsidRPr="0057684D" w:rsidRDefault="004D3536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Frączek</w:t>
            </w:r>
          </w:p>
        </w:tc>
      </w:tr>
      <w:tr w:rsidR="00C62CA5" w:rsidRPr="0057684D" w14:paraId="7D65D91C" w14:textId="77777777" w:rsidTr="008259BF">
        <w:tc>
          <w:tcPr>
            <w:tcW w:w="2694" w:type="dxa"/>
            <w:vAlign w:val="center"/>
          </w:tcPr>
          <w:p w14:paraId="5C435E68" w14:textId="77777777"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899D57" w14:textId="187ABF93" w:rsidR="00C62CA5" w:rsidRPr="0057684D" w:rsidRDefault="004D3536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Frączek</w:t>
            </w:r>
            <w:bookmarkStart w:id="0" w:name="_GoBack"/>
            <w:bookmarkEnd w:id="0"/>
          </w:p>
        </w:tc>
      </w:tr>
    </w:tbl>
    <w:p w14:paraId="47470474" w14:textId="77777777" w:rsidR="00C62CA5" w:rsidRPr="0057684D" w:rsidRDefault="00C62CA5" w:rsidP="00C62CA5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  <w:r w:rsidRPr="0057684D">
        <w:rPr>
          <w:rFonts w:ascii="Corbel" w:hAnsi="Corbel"/>
          <w:sz w:val="24"/>
          <w:szCs w:val="24"/>
        </w:rPr>
        <w:t xml:space="preserve">* </w:t>
      </w:r>
      <w:r w:rsidRPr="0057684D">
        <w:rPr>
          <w:rFonts w:ascii="Corbel" w:hAnsi="Corbel"/>
          <w:i/>
          <w:sz w:val="24"/>
          <w:szCs w:val="24"/>
        </w:rPr>
        <w:t>-opcjonalni</w:t>
      </w:r>
      <w:r w:rsidRPr="0057684D">
        <w:rPr>
          <w:rFonts w:ascii="Corbel" w:hAnsi="Corbel"/>
          <w:sz w:val="24"/>
          <w:szCs w:val="24"/>
        </w:rPr>
        <w:t>e,</w:t>
      </w:r>
      <w:r w:rsidRPr="0057684D">
        <w:rPr>
          <w:rFonts w:ascii="Corbel" w:hAnsi="Corbel"/>
          <w:i/>
          <w:sz w:val="24"/>
          <w:szCs w:val="24"/>
        </w:rPr>
        <w:t xml:space="preserve"> zgodnie z ustaleniami w Jednostce</w:t>
      </w:r>
    </w:p>
    <w:p w14:paraId="0A82A498" w14:textId="77777777" w:rsidR="00C62CA5" w:rsidRPr="0057684D" w:rsidRDefault="00C62CA5" w:rsidP="00C62CA5">
      <w:pPr>
        <w:pStyle w:val="Podpunkty"/>
        <w:rPr>
          <w:rFonts w:ascii="Corbel" w:hAnsi="Corbel"/>
          <w:sz w:val="24"/>
          <w:szCs w:val="24"/>
        </w:rPr>
      </w:pPr>
    </w:p>
    <w:p w14:paraId="50F11583" w14:textId="77777777" w:rsidR="00C62CA5" w:rsidRPr="0057684D" w:rsidRDefault="00C62CA5" w:rsidP="00C62CA5">
      <w:pPr>
        <w:pStyle w:val="Podpunkty"/>
        <w:spacing w:after="0" w:line="240" w:lineRule="auto"/>
        <w:ind w:left="284"/>
        <w:rPr>
          <w:rFonts w:ascii="Corbel" w:hAnsi="Corbel"/>
          <w:b/>
          <w:sz w:val="24"/>
          <w:szCs w:val="24"/>
        </w:rPr>
      </w:pPr>
      <w:r w:rsidRPr="0057684D">
        <w:rPr>
          <w:rFonts w:ascii="Corbel" w:hAnsi="Corbel"/>
          <w:b/>
          <w:sz w:val="24"/>
          <w:szCs w:val="24"/>
        </w:rPr>
        <w:t>1.1. Formy zajęć dydaktycznych,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2"/>
        <w:gridCol w:w="787"/>
        <w:gridCol w:w="862"/>
        <w:gridCol w:w="800"/>
        <w:gridCol w:w="821"/>
        <w:gridCol w:w="761"/>
        <w:gridCol w:w="948"/>
        <w:gridCol w:w="1188"/>
        <w:gridCol w:w="1501"/>
      </w:tblGrid>
      <w:tr w:rsidR="00C62CA5" w:rsidRPr="0057684D" w14:paraId="4B1E4ED9" w14:textId="77777777" w:rsidTr="00C62CA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2891" w14:textId="77777777"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Semestr</w:t>
            </w:r>
          </w:p>
          <w:p w14:paraId="7EC824AE" w14:textId="77777777"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41787" w14:textId="77777777"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7684D">
              <w:rPr>
                <w:rFonts w:ascii="Corbel" w:hAnsi="Corbel"/>
                <w:sz w:val="24"/>
                <w:szCs w:val="24"/>
              </w:rPr>
              <w:t>Wykł</w:t>
            </w:r>
            <w:proofErr w:type="spellEnd"/>
            <w:r w:rsidRPr="0057684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77AAB" w14:textId="77777777"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9F027" w14:textId="77777777"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7684D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57684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ECFBA" w14:textId="77777777"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3D7F4" w14:textId="77777777"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7684D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57684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08D1F" w14:textId="77777777"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2C43E" w14:textId="77777777"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7684D">
              <w:rPr>
                <w:rFonts w:ascii="Corbel" w:hAnsi="Corbel"/>
                <w:sz w:val="24"/>
                <w:szCs w:val="24"/>
              </w:rPr>
              <w:t>Prakt</w:t>
            </w:r>
            <w:proofErr w:type="spellEnd"/>
            <w:r w:rsidRPr="0057684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F3A3E" w14:textId="77777777"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A2D71" w14:textId="77777777"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b/>
                <w:sz w:val="24"/>
                <w:szCs w:val="24"/>
              </w:rPr>
              <w:t>Liczba pkt. ECTS</w:t>
            </w:r>
          </w:p>
        </w:tc>
      </w:tr>
      <w:tr w:rsidR="00C62CA5" w:rsidRPr="0057684D" w14:paraId="6C4354AB" w14:textId="77777777" w:rsidTr="00C62CA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ABFA" w14:textId="77777777"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98B29" w14:textId="77777777"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C689B" w14:textId="77777777"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5CB71" w14:textId="77777777"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A6C51" w14:textId="77777777"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A3718" w14:textId="77777777"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05B20" w14:textId="77777777"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4B86F" w14:textId="77777777"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4640D" w14:textId="77777777"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F0583" w14:textId="77777777"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E141B68" w14:textId="77777777" w:rsidR="00C62CA5" w:rsidRPr="0057684D" w:rsidRDefault="00C62CA5" w:rsidP="00C62CA5">
      <w:pPr>
        <w:pStyle w:val="Podpunkty"/>
        <w:rPr>
          <w:rFonts w:ascii="Corbel" w:hAnsi="Corbel"/>
          <w:b/>
          <w:sz w:val="24"/>
          <w:szCs w:val="24"/>
        </w:rPr>
      </w:pPr>
    </w:p>
    <w:p w14:paraId="146C4538" w14:textId="77777777" w:rsidR="00C62CA5" w:rsidRPr="0057684D" w:rsidRDefault="00C62CA5" w:rsidP="00C62CA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>1.2.</w:t>
      </w:r>
      <w:r w:rsidRPr="0057684D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8A82021" w14:textId="77777777" w:rsidR="00C62CA5" w:rsidRPr="0057684D" w:rsidRDefault="00C62CA5" w:rsidP="00C62CA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eastAsia="MS Gothic" w:hAnsi="Corbel"/>
          <w:b w:val="0"/>
          <w:szCs w:val="24"/>
        </w:rPr>
        <w:sym w:font="Wingdings" w:char="F078"/>
      </w:r>
      <w:r w:rsidRPr="0057684D">
        <w:rPr>
          <w:rFonts w:ascii="Corbel" w:eastAsia="MS Gothic" w:hAnsi="Corbel"/>
          <w:b w:val="0"/>
          <w:szCs w:val="24"/>
        </w:rPr>
        <w:t xml:space="preserve"> </w:t>
      </w:r>
      <w:r w:rsidRPr="0057684D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4E560F7" w14:textId="77777777" w:rsidR="00C62CA5" w:rsidRPr="0057684D" w:rsidRDefault="00C62CA5" w:rsidP="00C62CA5">
      <w:pPr>
        <w:pStyle w:val="Punktygwne"/>
        <w:spacing w:before="0" w:after="0"/>
        <w:ind w:left="284" w:firstLine="424"/>
        <w:rPr>
          <w:rFonts w:ascii="Corbel" w:hAnsi="Corbel"/>
          <w:b w:val="0"/>
          <w:smallCaps w:val="0"/>
          <w:szCs w:val="24"/>
        </w:rPr>
      </w:pPr>
      <w:r w:rsidRPr="0057684D">
        <w:rPr>
          <w:rFonts w:ascii="MS Gothic" w:eastAsia="MS Gothic" w:hAnsi="MS Gothic" w:cs="MS Gothic" w:hint="eastAsia"/>
          <w:b w:val="0"/>
          <w:szCs w:val="24"/>
        </w:rPr>
        <w:t>☐</w:t>
      </w:r>
      <w:r w:rsidRPr="0057684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EC5A870" w14:textId="77777777" w:rsidR="00C62CA5" w:rsidRPr="0057684D" w:rsidRDefault="00C62CA5" w:rsidP="00C62CA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DBC02F" w14:textId="77777777" w:rsidR="00C62CA5" w:rsidRPr="0057684D" w:rsidRDefault="00C62CA5" w:rsidP="00C62CA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 xml:space="preserve">1.3 </w:t>
      </w:r>
      <w:r w:rsidRPr="0057684D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1C688958" w14:textId="77777777" w:rsidR="00C62CA5" w:rsidRPr="0057684D" w:rsidRDefault="00C62CA5" w:rsidP="00C62CA5">
      <w:pPr>
        <w:pStyle w:val="Punktygwne"/>
        <w:tabs>
          <w:tab w:val="left" w:pos="709"/>
        </w:tabs>
        <w:spacing w:before="0" w:after="0"/>
        <w:ind w:left="708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ab/>
      </w:r>
      <w:r w:rsidRPr="0057684D">
        <w:rPr>
          <w:rFonts w:ascii="Corbel" w:hAnsi="Corbel"/>
          <w:b w:val="0"/>
          <w:smallCaps w:val="0"/>
          <w:szCs w:val="24"/>
        </w:rPr>
        <w:t>wykład: zaliczenie bez oceny</w:t>
      </w:r>
    </w:p>
    <w:p w14:paraId="7169A645" w14:textId="77777777" w:rsidR="00C62CA5" w:rsidRPr="0057684D" w:rsidRDefault="00C62CA5" w:rsidP="00C62CA5">
      <w:pPr>
        <w:pStyle w:val="Punktygwne"/>
        <w:tabs>
          <w:tab w:val="left" w:pos="709"/>
        </w:tabs>
        <w:spacing w:before="0" w:after="0"/>
        <w:ind w:left="708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b w:val="0"/>
          <w:smallCaps w:val="0"/>
          <w:szCs w:val="24"/>
        </w:rPr>
        <w:t>ćwiczenia: zaliczenie z oceną</w:t>
      </w:r>
    </w:p>
    <w:p w14:paraId="7D1C92D5" w14:textId="77777777" w:rsidR="00C62CA5" w:rsidRPr="0057684D" w:rsidRDefault="00C62CA5" w:rsidP="00C62CA5">
      <w:pPr>
        <w:pStyle w:val="Punktygwne"/>
        <w:tabs>
          <w:tab w:val="left" w:pos="709"/>
        </w:tabs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hAnsi="Corbel"/>
          <w:b w:val="0"/>
          <w:smallCaps w:val="0"/>
          <w:szCs w:val="24"/>
        </w:rPr>
        <w:t>całość przedmiotu: egzamin</w:t>
      </w:r>
    </w:p>
    <w:p w14:paraId="4C39F9A0" w14:textId="77777777" w:rsidR="00C62CA5" w:rsidRPr="0057684D" w:rsidRDefault="00C62CA5" w:rsidP="00C62CA5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zCs w:val="24"/>
        </w:rPr>
      </w:pPr>
    </w:p>
    <w:p w14:paraId="672A5FE4" w14:textId="77777777" w:rsidR="00C62CA5" w:rsidRPr="0057684D" w:rsidRDefault="00C62CA5" w:rsidP="00C62CA5">
      <w:pPr>
        <w:pStyle w:val="Punktygwne"/>
        <w:spacing w:before="0" w:after="0"/>
        <w:rPr>
          <w:rFonts w:ascii="Corbel" w:hAnsi="Corbel"/>
          <w:szCs w:val="24"/>
        </w:rPr>
      </w:pPr>
      <w:r w:rsidRPr="0057684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C62CA5" w:rsidRPr="0057684D" w14:paraId="2159C45A" w14:textId="77777777" w:rsidTr="008259BF">
        <w:tc>
          <w:tcPr>
            <w:tcW w:w="9498" w:type="dxa"/>
          </w:tcPr>
          <w:p w14:paraId="5FAD95D4" w14:textId="77777777" w:rsidR="00C62CA5" w:rsidRPr="0057684D" w:rsidRDefault="00C62CA5" w:rsidP="00C62CA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Student potrafi samodzielnie analizować teksty naukowe i samodzielnie wypowiadać </w:t>
            </w: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się w formie pisemnej.</w:t>
            </w:r>
          </w:p>
        </w:tc>
      </w:tr>
    </w:tbl>
    <w:p w14:paraId="0BCE7E79" w14:textId="77777777" w:rsidR="00C62CA5" w:rsidRPr="0057684D" w:rsidRDefault="00C62CA5" w:rsidP="00C62CA5">
      <w:pPr>
        <w:pStyle w:val="Punktygwne"/>
        <w:spacing w:before="0" w:after="0"/>
        <w:rPr>
          <w:rFonts w:ascii="Corbel" w:hAnsi="Corbel"/>
          <w:szCs w:val="24"/>
        </w:rPr>
      </w:pPr>
    </w:p>
    <w:p w14:paraId="0BD6B044" w14:textId="77777777" w:rsidR="00C62CA5" w:rsidRPr="0057684D" w:rsidRDefault="00C62CA5" w:rsidP="00C62CA5">
      <w:pPr>
        <w:pStyle w:val="Punktygwne"/>
        <w:spacing w:before="0" w:after="0"/>
        <w:rPr>
          <w:rFonts w:ascii="Corbel" w:hAnsi="Corbel"/>
          <w:szCs w:val="24"/>
        </w:rPr>
      </w:pPr>
      <w:r w:rsidRPr="0057684D">
        <w:rPr>
          <w:rFonts w:ascii="Corbel" w:hAnsi="Corbel"/>
          <w:szCs w:val="24"/>
        </w:rPr>
        <w:t>3. cele, efekty uczenia się , treści Programowe i stosowane metody Dydaktyczne</w:t>
      </w:r>
    </w:p>
    <w:p w14:paraId="4634DF0B" w14:textId="77777777" w:rsidR="00C62CA5" w:rsidRPr="0057684D" w:rsidRDefault="00C62CA5" w:rsidP="00C62CA5">
      <w:pPr>
        <w:pStyle w:val="Punktygwne"/>
        <w:spacing w:before="0" w:after="0"/>
        <w:rPr>
          <w:rFonts w:ascii="Corbel" w:hAnsi="Corbel"/>
          <w:szCs w:val="24"/>
        </w:rPr>
      </w:pPr>
    </w:p>
    <w:p w14:paraId="755D87A1" w14:textId="77777777" w:rsidR="00C62CA5" w:rsidRPr="0057684D" w:rsidRDefault="00C62CA5" w:rsidP="00C62CA5">
      <w:pPr>
        <w:pStyle w:val="Podpunkty"/>
        <w:spacing w:after="0" w:line="240" w:lineRule="auto"/>
        <w:rPr>
          <w:rFonts w:ascii="Corbel" w:hAnsi="Corbel"/>
          <w:sz w:val="24"/>
          <w:szCs w:val="24"/>
        </w:rPr>
      </w:pPr>
      <w:r w:rsidRPr="0057684D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62CA5" w:rsidRPr="0057684D" w14:paraId="60B3C67F" w14:textId="77777777" w:rsidTr="008259BF">
        <w:tc>
          <w:tcPr>
            <w:tcW w:w="851" w:type="dxa"/>
            <w:vAlign w:val="center"/>
          </w:tcPr>
          <w:p w14:paraId="20291524" w14:textId="77777777" w:rsidR="00C62CA5" w:rsidRPr="0057684D" w:rsidRDefault="00C62CA5" w:rsidP="00C62CA5">
            <w:pPr>
              <w:pStyle w:val="Podpunkty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631CBE0C" w14:textId="77777777" w:rsidR="00C62CA5" w:rsidRPr="0057684D" w:rsidRDefault="00C62CA5" w:rsidP="00C62CA5">
            <w:pPr>
              <w:pStyle w:val="Podpunkty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Zapoznanie studentów z wiedzą dotyczącą szeroko rozumianego procesu wychowania, jego psychospołecznych i kulturowych uwarunkowań oraz z wybranymi koncepcjami wychowania, ich założeniami i przedstawicielami.  </w:t>
            </w:r>
          </w:p>
        </w:tc>
      </w:tr>
      <w:tr w:rsidR="00C62CA5" w:rsidRPr="0057684D" w14:paraId="6FE267C4" w14:textId="77777777" w:rsidTr="008259BF">
        <w:trPr>
          <w:trHeight w:val="569"/>
        </w:trPr>
        <w:tc>
          <w:tcPr>
            <w:tcW w:w="851" w:type="dxa"/>
            <w:vAlign w:val="center"/>
          </w:tcPr>
          <w:p w14:paraId="6BD2E4CE" w14:textId="77777777" w:rsidR="00C62CA5" w:rsidRPr="0057684D" w:rsidRDefault="00C62CA5" w:rsidP="00C62CA5">
            <w:pPr>
              <w:pStyle w:val="Podpunkty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A0978B" w14:textId="77777777" w:rsidR="00C62CA5" w:rsidRPr="0057684D" w:rsidRDefault="00C62CA5" w:rsidP="00C62CA5">
            <w:pPr>
              <w:pStyle w:val="Podpunkty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Zapoznanie studentów ze specyfiką funkcjonowania podstawowych środowisk wychowawczych i ich wpływem na rozwój wychowanka.  </w:t>
            </w:r>
          </w:p>
        </w:tc>
      </w:tr>
      <w:tr w:rsidR="00C62CA5" w:rsidRPr="0057684D" w14:paraId="75407F2E" w14:textId="77777777" w:rsidTr="008259BF">
        <w:trPr>
          <w:trHeight w:val="729"/>
        </w:trPr>
        <w:tc>
          <w:tcPr>
            <w:tcW w:w="851" w:type="dxa"/>
            <w:vAlign w:val="center"/>
          </w:tcPr>
          <w:p w14:paraId="5BB3B3DA" w14:textId="77777777" w:rsidR="00C62CA5" w:rsidRPr="0057684D" w:rsidRDefault="00C62CA5" w:rsidP="00C62CA5">
            <w:pPr>
              <w:pStyle w:val="Podpunkty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8079088" w14:textId="77777777" w:rsidR="00C62CA5" w:rsidRPr="0057684D" w:rsidRDefault="00C62CA5" w:rsidP="00C62CA5">
            <w:pPr>
              <w:pStyle w:val="Podpunkty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Kształtowanie u studentów umiejętności w zakresie stosowania metod, technik, form i środków oddziaływań wychowawczych.  </w:t>
            </w:r>
          </w:p>
        </w:tc>
      </w:tr>
      <w:tr w:rsidR="00C62CA5" w:rsidRPr="0057684D" w14:paraId="332A9B0F" w14:textId="77777777" w:rsidTr="008259BF">
        <w:trPr>
          <w:trHeight w:val="307"/>
        </w:trPr>
        <w:tc>
          <w:tcPr>
            <w:tcW w:w="851" w:type="dxa"/>
            <w:vAlign w:val="center"/>
          </w:tcPr>
          <w:p w14:paraId="465BF661" w14:textId="77777777" w:rsidR="00C62CA5" w:rsidRPr="0057684D" w:rsidRDefault="00C62CA5" w:rsidP="00C62CA5">
            <w:pPr>
              <w:pStyle w:val="Podpunkty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107CC04" w14:textId="77777777" w:rsidR="00C62CA5" w:rsidRPr="0057684D" w:rsidRDefault="00C62CA5" w:rsidP="00C62CA5">
            <w:pPr>
              <w:pStyle w:val="Podpunkty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Rozwijanie u studentów umiejętności właściwego interpretowania zagrożeń dla rozwoju dziecka.</w:t>
            </w:r>
          </w:p>
        </w:tc>
      </w:tr>
      <w:tr w:rsidR="00C62CA5" w:rsidRPr="0057684D" w14:paraId="3A92CFE6" w14:textId="77777777" w:rsidTr="008259BF">
        <w:trPr>
          <w:trHeight w:val="365"/>
        </w:trPr>
        <w:tc>
          <w:tcPr>
            <w:tcW w:w="851" w:type="dxa"/>
            <w:vAlign w:val="center"/>
          </w:tcPr>
          <w:p w14:paraId="048B4D9E" w14:textId="77777777" w:rsidR="00C62CA5" w:rsidRPr="0057684D" w:rsidRDefault="00C62CA5" w:rsidP="00C62CA5">
            <w:pPr>
              <w:pStyle w:val="Podpunkty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F2D5E98" w14:textId="77777777" w:rsidR="00C62CA5" w:rsidRPr="0057684D" w:rsidRDefault="00C62CA5" w:rsidP="00C62CA5">
            <w:pPr>
              <w:pStyle w:val="Podpunkty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Rozwijanie u studentów motywacji oraz gotowości do samodzielnego i refleksyjnego poszerzania wiedzy o wychowaniu oraz kształtowanie umiejętności wykorzystania tej wiedzy w działalności praktycznej.</w:t>
            </w:r>
          </w:p>
        </w:tc>
      </w:tr>
    </w:tbl>
    <w:p w14:paraId="2D3E8CF0" w14:textId="77777777"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B1999F" w14:textId="77777777" w:rsidR="00C62CA5" w:rsidRPr="0057684D" w:rsidRDefault="00C62CA5" w:rsidP="00C62CA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684D">
        <w:rPr>
          <w:rFonts w:ascii="Corbel" w:hAnsi="Corbel"/>
          <w:b/>
          <w:sz w:val="24"/>
          <w:szCs w:val="24"/>
        </w:rPr>
        <w:t>3.2 Efekty uczenia się dla przedmiotu</w:t>
      </w:r>
      <w:r w:rsidRPr="0057684D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6385"/>
        <w:gridCol w:w="1730"/>
      </w:tblGrid>
      <w:tr w:rsidR="00C62CA5" w:rsidRPr="0057684D" w14:paraId="08A67DD9" w14:textId="77777777" w:rsidTr="008259BF">
        <w:tc>
          <w:tcPr>
            <w:tcW w:w="1418" w:type="dxa"/>
            <w:vAlign w:val="center"/>
          </w:tcPr>
          <w:p w14:paraId="5F5F38B5" w14:textId="77777777"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520" w:type="dxa"/>
            <w:vAlign w:val="center"/>
          </w:tcPr>
          <w:p w14:paraId="630F70B0" w14:textId="77777777"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32" w:type="dxa"/>
            <w:vAlign w:val="center"/>
          </w:tcPr>
          <w:p w14:paraId="6262F038" w14:textId="77777777"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Odniesienie 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br/>
              <w:t>do efektów  kierunkowych</w:t>
            </w:r>
            <w:r w:rsidRPr="0057684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62CA5" w:rsidRPr="0057684D" w14:paraId="553EBFEE" w14:textId="77777777" w:rsidTr="008259BF">
        <w:tc>
          <w:tcPr>
            <w:tcW w:w="1418" w:type="dxa"/>
            <w:vAlign w:val="center"/>
          </w:tcPr>
          <w:p w14:paraId="763697B7" w14:textId="77777777"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520" w:type="dxa"/>
            <w:vAlign w:val="center"/>
          </w:tcPr>
          <w:p w14:paraId="276735ED" w14:textId="77777777"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732" w:type="dxa"/>
            <w:vAlign w:val="center"/>
          </w:tcPr>
          <w:p w14:paraId="3D8C950C" w14:textId="77777777"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62CA5" w:rsidRPr="0057684D" w14:paraId="3FA8D99E" w14:textId="77777777" w:rsidTr="00C62CA5">
        <w:tc>
          <w:tcPr>
            <w:tcW w:w="1418" w:type="dxa"/>
            <w:vAlign w:val="center"/>
          </w:tcPr>
          <w:p w14:paraId="6355EDBE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20" w:type="dxa"/>
            <w:vAlign w:val="center"/>
          </w:tcPr>
          <w:p w14:paraId="728E7B85" w14:textId="77777777" w:rsidR="00C62CA5" w:rsidRPr="0057684D" w:rsidRDefault="00C62CA5" w:rsidP="00C6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Scharakteryzuje specyfikę funkcjonowania środowisk wychowawczych, takich jak rodzina i szkoła, opisze procesy w nich zachodzące oraz dokonujący się proces  przekazu wartości</w:t>
            </w:r>
          </w:p>
        </w:tc>
        <w:tc>
          <w:tcPr>
            <w:tcW w:w="1732" w:type="dxa"/>
            <w:vAlign w:val="center"/>
          </w:tcPr>
          <w:p w14:paraId="5F2593ED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PS.W1</w:t>
            </w:r>
          </w:p>
        </w:tc>
      </w:tr>
      <w:tr w:rsidR="00C62CA5" w:rsidRPr="0057684D" w14:paraId="3BC1D87B" w14:textId="77777777" w:rsidTr="00C62CA5">
        <w:tc>
          <w:tcPr>
            <w:tcW w:w="1418" w:type="dxa"/>
            <w:vAlign w:val="center"/>
          </w:tcPr>
          <w:p w14:paraId="4BB1592A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  <w:vAlign w:val="center"/>
          </w:tcPr>
          <w:p w14:paraId="6DB68722" w14:textId="77777777" w:rsidR="00C62CA5" w:rsidRPr="0057684D" w:rsidRDefault="00C62CA5" w:rsidP="00C6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Scharakteryzuje współczesne podejście do problemów wychowania i nowe formy oddziaływań wychowawczych adresowanych do dzieci ze specjalnymi potrzebami edukacyjnymi</w:t>
            </w:r>
          </w:p>
        </w:tc>
        <w:tc>
          <w:tcPr>
            <w:tcW w:w="1732" w:type="dxa"/>
            <w:vAlign w:val="center"/>
          </w:tcPr>
          <w:p w14:paraId="0E6B0C41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PS.W9</w:t>
            </w:r>
          </w:p>
        </w:tc>
      </w:tr>
      <w:tr w:rsidR="00C62CA5" w:rsidRPr="0057684D" w14:paraId="28F0DF90" w14:textId="77777777" w:rsidTr="00C62CA5">
        <w:trPr>
          <w:trHeight w:val="153"/>
        </w:trPr>
        <w:tc>
          <w:tcPr>
            <w:tcW w:w="1418" w:type="dxa"/>
            <w:vAlign w:val="center"/>
          </w:tcPr>
          <w:p w14:paraId="169AA95F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20" w:type="dxa"/>
            <w:vAlign w:val="center"/>
          </w:tcPr>
          <w:p w14:paraId="46606E50" w14:textId="77777777" w:rsidR="00C62CA5" w:rsidRPr="0057684D" w:rsidRDefault="00C62CA5" w:rsidP="00C6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Zanalizuje problemy wychowawcze, wykorzystując wiedzę z zakresu innych dyscyplin naukowych (pedagogiki ogólnej, psychologii, pedagogiki specjalnej)</w:t>
            </w:r>
          </w:p>
        </w:tc>
        <w:tc>
          <w:tcPr>
            <w:tcW w:w="1732" w:type="dxa"/>
            <w:vAlign w:val="center"/>
          </w:tcPr>
          <w:p w14:paraId="7C74D3DE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PS.U1</w:t>
            </w:r>
          </w:p>
        </w:tc>
      </w:tr>
      <w:tr w:rsidR="00C62CA5" w:rsidRPr="0057684D" w14:paraId="186BE971" w14:textId="77777777" w:rsidTr="00C62CA5">
        <w:trPr>
          <w:trHeight w:val="122"/>
        </w:trPr>
        <w:tc>
          <w:tcPr>
            <w:tcW w:w="1418" w:type="dxa"/>
            <w:vAlign w:val="center"/>
          </w:tcPr>
          <w:p w14:paraId="3BBD7127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520" w:type="dxa"/>
            <w:vAlign w:val="center"/>
          </w:tcPr>
          <w:p w14:paraId="6DAAB6D6" w14:textId="77777777" w:rsidR="00C62CA5" w:rsidRPr="0057684D" w:rsidRDefault="00C62CA5" w:rsidP="00C6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Zinterpretuje sytuacje wychowawcze konstruowane dla potrzeb realizacji celów wychowania, wykorzystując przy tym wiedzę z   pedagogiki specjalnej</w:t>
            </w:r>
          </w:p>
        </w:tc>
        <w:tc>
          <w:tcPr>
            <w:tcW w:w="1732" w:type="dxa"/>
            <w:vAlign w:val="center"/>
          </w:tcPr>
          <w:p w14:paraId="49352F7F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PS.U2</w:t>
            </w:r>
          </w:p>
        </w:tc>
      </w:tr>
      <w:tr w:rsidR="00C62CA5" w:rsidRPr="0057684D" w14:paraId="0F8935D9" w14:textId="77777777" w:rsidTr="00C62CA5">
        <w:trPr>
          <w:trHeight w:val="161"/>
        </w:trPr>
        <w:tc>
          <w:tcPr>
            <w:tcW w:w="1418" w:type="dxa"/>
            <w:vAlign w:val="center"/>
          </w:tcPr>
          <w:p w14:paraId="7EE74068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520" w:type="dxa"/>
            <w:vAlign w:val="center"/>
          </w:tcPr>
          <w:p w14:paraId="089EC401" w14:textId="77777777" w:rsidR="00C62CA5" w:rsidRPr="0057684D" w:rsidRDefault="00C62CA5" w:rsidP="00C6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Zaprojektuje działania na rzecz poprawy wychowawczego funkcjonowania szkoły i innych placówek opiekuńczo-wychowawczych</w:t>
            </w:r>
          </w:p>
        </w:tc>
        <w:tc>
          <w:tcPr>
            <w:tcW w:w="1732" w:type="dxa"/>
            <w:vAlign w:val="center"/>
          </w:tcPr>
          <w:p w14:paraId="4DD21555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PS.K6</w:t>
            </w:r>
          </w:p>
        </w:tc>
      </w:tr>
      <w:tr w:rsidR="00C62CA5" w:rsidRPr="0057684D" w14:paraId="7210CBB0" w14:textId="77777777" w:rsidTr="00C62CA5">
        <w:trPr>
          <w:trHeight w:val="130"/>
        </w:trPr>
        <w:tc>
          <w:tcPr>
            <w:tcW w:w="1418" w:type="dxa"/>
            <w:vAlign w:val="center"/>
          </w:tcPr>
          <w:p w14:paraId="1DE382C0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520" w:type="dxa"/>
            <w:vAlign w:val="center"/>
          </w:tcPr>
          <w:p w14:paraId="3C1BCD14" w14:textId="77777777" w:rsidR="00C62CA5" w:rsidRPr="0057684D" w:rsidRDefault="00C62CA5" w:rsidP="00C6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Jest przygotowany do stałego poszerzania swojej wiedzy oraz doskonalenia umiejętności w zakresie organizowania procesu wychowania w odniesieniu do dzieci o specjalnych potrzebach edukacyjnych</w:t>
            </w:r>
          </w:p>
        </w:tc>
        <w:tc>
          <w:tcPr>
            <w:tcW w:w="1732" w:type="dxa"/>
            <w:vAlign w:val="center"/>
          </w:tcPr>
          <w:p w14:paraId="11973D21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PS.K8</w:t>
            </w:r>
          </w:p>
        </w:tc>
      </w:tr>
    </w:tbl>
    <w:p w14:paraId="096321B1" w14:textId="77777777"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10356E" w14:textId="77777777" w:rsidR="00C62CA5" w:rsidRPr="0057684D" w:rsidRDefault="00C62CA5" w:rsidP="00C62CA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684D">
        <w:rPr>
          <w:rFonts w:ascii="Corbel" w:hAnsi="Corbel"/>
          <w:b/>
          <w:sz w:val="24"/>
          <w:szCs w:val="24"/>
        </w:rPr>
        <w:t xml:space="preserve">3.3 Treści programowe </w:t>
      </w:r>
    </w:p>
    <w:p w14:paraId="77DE844A" w14:textId="77777777" w:rsidR="00C62CA5" w:rsidRPr="0057684D" w:rsidRDefault="00C62CA5" w:rsidP="00C62CA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684D">
        <w:rPr>
          <w:rFonts w:ascii="Corbel" w:hAnsi="Corbel"/>
          <w:sz w:val="24"/>
          <w:szCs w:val="24"/>
        </w:rPr>
        <w:t xml:space="preserve">  </w:t>
      </w:r>
    </w:p>
    <w:p w14:paraId="2E860817" w14:textId="77777777" w:rsidR="00C62CA5" w:rsidRPr="0057684D" w:rsidRDefault="00C62CA5" w:rsidP="00C62CA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684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62CA5" w:rsidRPr="0057684D" w14:paraId="4BAED364" w14:textId="77777777" w:rsidTr="008259BF">
        <w:tc>
          <w:tcPr>
            <w:tcW w:w="9639" w:type="dxa"/>
          </w:tcPr>
          <w:p w14:paraId="66F121E9" w14:textId="77777777" w:rsidR="00C62CA5" w:rsidRPr="0057684D" w:rsidRDefault="00C62CA5" w:rsidP="008259B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C62CA5" w:rsidRPr="0057684D" w14:paraId="0223DF1B" w14:textId="77777777" w:rsidTr="008259B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84D0" w14:textId="31752A92" w:rsidR="00C62CA5" w:rsidRPr="0057684D" w:rsidRDefault="00590356" w:rsidP="00C62CA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Metodologiczna charakterystyka teorii wychowania- przedmiot, zadania, funkcje</w:t>
            </w:r>
            <w:r>
              <w:rPr>
                <w:rFonts w:ascii="Corbel" w:hAnsi="Corbel"/>
                <w:sz w:val="24"/>
                <w:szCs w:val="24"/>
              </w:rPr>
              <w:t xml:space="preserve">, związek z dyscyplinami </w:t>
            </w:r>
            <w:r w:rsidR="003A6D7B">
              <w:rPr>
                <w:rFonts w:ascii="Corbel" w:hAnsi="Corbel"/>
                <w:sz w:val="24"/>
                <w:szCs w:val="24"/>
              </w:rPr>
              <w:t xml:space="preserve">podstawowymi i </w:t>
            </w:r>
            <w:r>
              <w:rPr>
                <w:rFonts w:ascii="Corbel" w:hAnsi="Corbel"/>
                <w:sz w:val="24"/>
                <w:szCs w:val="24"/>
              </w:rPr>
              <w:t>pedagogicznymi</w:t>
            </w:r>
            <w:r w:rsidRPr="006C5A6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456A" w:rsidRPr="0057684D" w14:paraId="589B1EF1" w14:textId="77777777" w:rsidTr="008259B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2DCBE" w14:textId="53FCF7EB" w:rsidR="00EA456A" w:rsidRPr="006C5A6C" w:rsidRDefault="00EA456A" w:rsidP="00DB4A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Źródła wyprowadzania celów wychowania i przemiany w celach wychowania.</w:t>
            </w:r>
          </w:p>
        </w:tc>
      </w:tr>
      <w:tr w:rsidR="00EA456A" w:rsidRPr="0057684D" w14:paraId="77823A1F" w14:textId="77777777" w:rsidTr="008259B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C37C" w14:textId="77777777" w:rsidR="00EA456A" w:rsidRPr="0057684D" w:rsidRDefault="00EA456A" w:rsidP="00EA456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Struktura procesu wychowania – warstwa aksjologiczna i operacyjna.</w:t>
            </w:r>
          </w:p>
        </w:tc>
      </w:tr>
      <w:tr w:rsidR="00EA456A" w:rsidRPr="0057684D" w14:paraId="4E568A91" w14:textId="77777777" w:rsidTr="008259B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CB271" w14:textId="03CA5CFC" w:rsidR="00EA456A" w:rsidRPr="0057684D" w:rsidRDefault="00EA456A" w:rsidP="00EA456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 xml:space="preserve">Dziedziny wychowania - wychowanie moralne, umysłowe, </w:t>
            </w:r>
            <w:r>
              <w:rPr>
                <w:rFonts w:ascii="Corbel" w:hAnsi="Corbel"/>
                <w:sz w:val="24"/>
                <w:szCs w:val="24"/>
              </w:rPr>
              <w:t>zdrowotne, estetyczne</w:t>
            </w:r>
            <w:r w:rsidR="00207F8B">
              <w:rPr>
                <w:rFonts w:ascii="Corbel" w:hAnsi="Corbel"/>
                <w:sz w:val="24"/>
                <w:szCs w:val="24"/>
              </w:rPr>
              <w:t xml:space="preserve"> i inne.</w:t>
            </w:r>
          </w:p>
        </w:tc>
      </w:tr>
      <w:tr w:rsidR="00DB4A67" w:rsidRPr="0057684D" w14:paraId="0A369852" w14:textId="77777777" w:rsidTr="008259B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217E" w14:textId="6A729488" w:rsidR="00DB4A67" w:rsidRPr="00AA3157" w:rsidRDefault="00DB4A67" w:rsidP="00EA456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Warsztat pracy wychowawcy dzieci i młodzieży</w:t>
            </w:r>
            <w:r w:rsidR="00C931A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456A" w:rsidRPr="0057684D" w14:paraId="758DCB56" w14:textId="77777777" w:rsidTr="008259B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BDA1" w14:textId="0DFB3893" w:rsidR="00EA456A" w:rsidRPr="0057684D" w:rsidRDefault="00DB4A67" w:rsidP="00EA45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Psychospołeczne warunki skutecznego wychowania</w:t>
            </w:r>
            <w:r w:rsidR="001537A2">
              <w:rPr>
                <w:rFonts w:ascii="Corbel" w:hAnsi="Corbel"/>
                <w:sz w:val="24"/>
                <w:szCs w:val="24"/>
              </w:rPr>
              <w:t xml:space="preserve"> (z uwzględnieniem </w:t>
            </w:r>
            <w:r w:rsidR="00A331B3" w:rsidRPr="0057684D">
              <w:rPr>
                <w:rFonts w:ascii="Corbel" w:hAnsi="Corbel"/>
                <w:sz w:val="24"/>
                <w:szCs w:val="24"/>
              </w:rPr>
              <w:t xml:space="preserve"> </w:t>
            </w:r>
            <w:r w:rsidR="001537A2">
              <w:rPr>
                <w:rFonts w:ascii="Corbel" w:hAnsi="Corbel"/>
                <w:sz w:val="24"/>
                <w:szCs w:val="24"/>
              </w:rPr>
              <w:t xml:space="preserve">sytuacji </w:t>
            </w:r>
            <w:r w:rsidR="00A331B3">
              <w:rPr>
                <w:rFonts w:ascii="Corbel" w:hAnsi="Corbel"/>
                <w:sz w:val="24"/>
                <w:szCs w:val="24"/>
              </w:rPr>
              <w:t xml:space="preserve">uczniów </w:t>
            </w:r>
            <w:r w:rsidR="00A331B3" w:rsidRPr="0057684D">
              <w:rPr>
                <w:rFonts w:ascii="Corbel" w:hAnsi="Corbel"/>
                <w:sz w:val="24"/>
                <w:szCs w:val="24"/>
              </w:rPr>
              <w:t>o specjalnych potrzebach edukacyjnych</w:t>
            </w:r>
            <w:r w:rsidR="001537A2">
              <w:rPr>
                <w:rFonts w:ascii="Corbel" w:hAnsi="Corbel"/>
                <w:sz w:val="24"/>
                <w:szCs w:val="24"/>
              </w:rPr>
              <w:t>)</w:t>
            </w:r>
            <w:r w:rsidR="00A331B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456A" w:rsidRPr="0057684D" w14:paraId="5DAEB151" w14:textId="77777777" w:rsidTr="008259B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5885" w14:textId="4F511B78" w:rsidR="00EA456A" w:rsidRPr="0057684D" w:rsidRDefault="00DB4A67" w:rsidP="00EA45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Wychowanie w XXI wieku. Nauczyciel – wychowawca wobec współczesnych wyzwań.</w:t>
            </w:r>
            <w:r w:rsidR="00EC46C8" w:rsidRPr="0057684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11D569D0" w14:textId="77777777" w:rsidR="00C62CA5" w:rsidRPr="0057684D" w:rsidRDefault="00C62CA5" w:rsidP="00C62CA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3490DEE" w14:textId="77777777" w:rsidR="00C62CA5" w:rsidRPr="0057684D" w:rsidRDefault="00C62CA5" w:rsidP="00C62CA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7684D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62CA5" w:rsidRPr="0057684D" w14:paraId="23E8B44C" w14:textId="77777777" w:rsidTr="008259BF">
        <w:tc>
          <w:tcPr>
            <w:tcW w:w="9639" w:type="dxa"/>
          </w:tcPr>
          <w:p w14:paraId="64A8343B" w14:textId="77777777" w:rsidR="00C62CA5" w:rsidRPr="0057684D" w:rsidRDefault="00C62CA5" w:rsidP="008259B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C62CA5" w:rsidRPr="0057684D" w14:paraId="50BFAD92" w14:textId="77777777" w:rsidTr="008259BF">
        <w:trPr>
          <w:trHeight w:val="145"/>
        </w:trPr>
        <w:tc>
          <w:tcPr>
            <w:tcW w:w="9639" w:type="dxa"/>
          </w:tcPr>
          <w:p w14:paraId="31597A90" w14:textId="382DE15F" w:rsidR="00C62CA5" w:rsidRPr="0057684D" w:rsidRDefault="003A6D7B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Teoria wychowania jako dyscyplina pedagogiczna- </w:t>
            </w:r>
            <w:r w:rsidR="002C6C18">
              <w:rPr>
                <w:rFonts w:ascii="Corbel" w:hAnsi="Corbel"/>
                <w:sz w:val="24"/>
                <w:szCs w:val="24"/>
              </w:rPr>
              <w:t xml:space="preserve">jej </w:t>
            </w:r>
            <w:r>
              <w:rPr>
                <w:rFonts w:ascii="Corbel" w:hAnsi="Corbel"/>
                <w:sz w:val="24"/>
                <w:szCs w:val="24"/>
              </w:rPr>
              <w:t>rozwój, przedmiot, struktura</w:t>
            </w:r>
            <w:r w:rsidR="002C6C18">
              <w:rPr>
                <w:rFonts w:ascii="Corbel" w:hAnsi="Corbel"/>
                <w:sz w:val="24"/>
                <w:szCs w:val="24"/>
              </w:rPr>
              <w:t>;</w:t>
            </w:r>
            <w:r>
              <w:rPr>
                <w:rFonts w:ascii="Corbel" w:hAnsi="Corbel"/>
                <w:sz w:val="24"/>
                <w:szCs w:val="24"/>
              </w:rPr>
              <w:t xml:space="preserve"> potoczne i naukowe teorie wychowania.</w:t>
            </w:r>
          </w:p>
        </w:tc>
      </w:tr>
      <w:tr w:rsidR="00C62CA5" w:rsidRPr="0057684D" w14:paraId="1921A19D" w14:textId="77777777" w:rsidTr="008259BF">
        <w:trPr>
          <w:trHeight w:val="101"/>
        </w:trPr>
        <w:tc>
          <w:tcPr>
            <w:tcW w:w="9639" w:type="dxa"/>
          </w:tcPr>
          <w:p w14:paraId="647289E9" w14:textId="77777777"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Wychowanie w świetle wybranych koncepcji psychologicznych i pedagogicznych.</w:t>
            </w:r>
          </w:p>
        </w:tc>
      </w:tr>
      <w:tr w:rsidR="00C62CA5" w:rsidRPr="0057684D" w14:paraId="06D555C1" w14:textId="77777777" w:rsidTr="008259BF">
        <w:trPr>
          <w:trHeight w:val="176"/>
        </w:trPr>
        <w:tc>
          <w:tcPr>
            <w:tcW w:w="9639" w:type="dxa"/>
          </w:tcPr>
          <w:p w14:paraId="4E6EAC50" w14:textId="3BAA12D3" w:rsidR="00C62CA5" w:rsidRPr="0057684D" w:rsidRDefault="00D97154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Problematyka teleologiczna w teorii wychowania: ideał i cele wychowania; treści i zasady wychowania; operacjonalizacja celów wychowania</w:t>
            </w:r>
            <w:r w:rsidR="002C6C18">
              <w:rPr>
                <w:rFonts w:ascii="Corbel" w:hAnsi="Corbel"/>
                <w:sz w:val="24"/>
                <w:szCs w:val="24"/>
              </w:rPr>
              <w:t>;</w:t>
            </w:r>
            <w:r>
              <w:rPr>
                <w:rFonts w:ascii="Corbel" w:hAnsi="Corbel"/>
                <w:sz w:val="24"/>
                <w:szCs w:val="24"/>
              </w:rPr>
              <w:t xml:space="preserve"> konstruowanie programu pracy wychowawczej.</w:t>
            </w:r>
          </w:p>
        </w:tc>
      </w:tr>
      <w:tr w:rsidR="00C62CA5" w:rsidRPr="0057684D" w14:paraId="6D53E716" w14:textId="77777777" w:rsidTr="008259BF">
        <w:trPr>
          <w:trHeight w:val="115"/>
        </w:trPr>
        <w:tc>
          <w:tcPr>
            <w:tcW w:w="9639" w:type="dxa"/>
          </w:tcPr>
          <w:p w14:paraId="414774AD" w14:textId="298BD313" w:rsidR="00C62CA5" w:rsidRPr="0057684D" w:rsidRDefault="002C6C18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Wartości w pracy wychowawczej. Proces dojrzewania aksjologicznego człowieka i trudności w wychowaniu do wartości.</w:t>
            </w:r>
          </w:p>
        </w:tc>
      </w:tr>
      <w:tr w:rsidR="00C62CA5" w:rsidRPr="0057684D" w14:paraId="7D17E675" w14:textId="77777777" w:rsidTr="008259BF">
        <w:trPr>
          <w:trHeight w:val="138"/>
        </w:trPr>
        <w:tc>
          <w:tcPr>
            <w:tcW w:w="9639" w:type="dxa"/>
          </w:tcPr>
          <w:p w14:paraId="46D539D1" w14:textId="3194D746" w:rsidR="00C62CA5" w:rsidRPr="0057684D" w:rsidRDefault="002C6C18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Metody, techniki, formy i środki wychowania</w:t>
            </w:r>
            <w:r w:rsidR="0024742A">
              <w:rPr>
                <w:rFonts w:ascii="Corbel" w:hAnsi="Corbel"/>
                <w:sz w:val="24"/>
                <w:szCs w:val="24"/>
              </w:rPr>
              <w:t xml:space="preserve"> (w tym wykorzystywane do pracy z </w:t>
            </w:r>
            <w:r w:rsidR="0024742A" w:rsidRPr="0057684D">
              <w:rPr>
                <w:rFonts w:ascii="Corbel" w:hAnsi="Corbel"/>
                <w:sz w:val="24"/>
                <w:szCs w:val="24"/>
              </w:rPr>
              <w:t>dzie</w:t>
            </w:r>
            <w:r w:rsidR="0024742A">
              <w:rPr>
                <w:rFonts w:ascii="Corbel" w:hAnsi="Corbel"/>
                <w:sz w:val="24"/>
                <w:szCs w:val="24"/>
              </w:rPr>
              <w:t>ćmi</w:t>
            </w:r>
            <w:r w:rsidR="0024742A" w:rsidRPr="0057684D">
              <w:rPr>
                <w:rFonts w:ascii="Corbel" w:hAnsi="Corbel"/>
                <w:sz w:val="24"/>
                <w:szCs w:val="24"/>
              </w:rPr>
              <w:t xml:space="preserve"> ze specjalnymi potrzebami edukacyjnymi</w:t>
            </w:r>
            <w:r w:rsidR="0024742A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C62CA5" w:rsidRPr="0057684D" w14:paraId="71A82A9A" w14:textId="77777777" w:rsidTr="008259BF">
        <w:tc>
          <w:tcPr>
            <w:tcW w:w="9639" w:type="dxa"/>
          </w:tcPr>
          <w:p w14:paraId="18F1070D" w14:textId="1A354306" w:rsidR="00C62CA5" w:rsidRPr="0057684D" w:rsidRDefault="002C6C18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Niepowodzenia szkolne uczniów</w:t>
            </w:r>
            <w:r w:rsidR="00A331B3">
              <w:rPr>
                <w:rFonts w:ascii="Corbel" w:hAnsi="Corbel"/>
                <w:sz w:val="24"/>
                <w:szCs w:val="24"/>
              </w:rPr>
              <w:t>:</w:t>
            </w:r>
            <w:r>
              <w:rPr>
                <w:rFonts w:ascii="Corbel" w:hAnsi="Corbel"/>
                <w:sz w:val="24"/>
                <w:szCs w:val="24"/>
              </w:rPr>
              <w:t xml:space="preserve"> trudności dydaktyczne i wychowawcze.</w:t>
            </w:r>
            <w:r w:rsidR="00A331B3">
              <w:rPr>
                <w:rFonts w:ascii="Corbel" w:hAnsi="Corbel"/>
                <w:sz w:val="24"/>
                <w:szCs w:val="24"/>
              </w:rPr>
              <w:t xml:space="preserve"> </w:t>
            </w:r>
            <w:r w:rsidR="00EC46C8">
              <w:rPr>
                <w:rFonts w:ascii="Corbel" w:hAnsi="Corbel"/>
                <w:sz w:val="24"/>
                <w:szCs w:val="24"/>
              </w:rPr>
              <w:t xml:space="preserve">Wspieranie </w:t>
            </w:r>
            <w:r w:rsidR="00467FC8">
              <w:rPr>
                <w:rFonts w:ascii="Corbel" w:hAnsi="Corbel"/>
                <w:sz w:val="24"/>
                <w:szCs w:val="24"/>
              </w:rPr>
              <w:t xml:space="preserve">dzieci </w:t>
            </w:r>
            <w:r w:rsidR="00A331B3">
              <w:rPr>
                <w:rFonts w:ascii="Corbel" w:hAnsi="Corbel"/>
                <w:sz w:val="24"/>
                <w:szCs w:val="24"/>
              </w:rPr>
              <w:t>o specjalnych potrzebach edukacyjnych.</w:t>
            </w:r>
            <w:r w:rsidR="00A331B3" w:rsidRPr="0057684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62CA5" w:rsidRPr="0057684D" w14:paraId="0B0E6EB1" w14:textId="77777777" w:rsidTr="008259BF">
        <w:trPr>
          <w:trHeight w:val="138"/>
        </w:trPr>
        <w:tc>
          <w:tcPr>
            <w:tcW w:w="9639" w:type="dxa"/>
          </w:tcPr>
          <w:p w14:paraId="5B774E94" w14:textId="378BDAFF" w:rsidR="00C62CA5" w:rsidRPr="0057684D" w:rsidRDefault="002C6C18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Rodzina i szkoła jako środowiska wychowawcze. Kierowanie klasą szkolną. Wychowawcza rola uroczystości szkolnych, tradycji, obrzędów.</w:t>
            </w:r>
          </w:p>
        </w:tc>
      </w:tr>
    </w:tbl>
    <w:p w14:paraId="214E95DC" w14:textId="77777777"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D7E75F" w14:textId="77777777" w:rsidR="00C62CA5" w:rsidRPr="0057684D" w:rsidRDefault="00C62CA5" w:rsidP="00C62CA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>3.4 Metody dydaktyczne</w:t>
      </w:r>
      <w:r w:rsidRPr="0057684D">
        <w:rPr>
          <w:rFonts w:ascii="Corbel" w:hAnsi="Corbel"/>
          <w:b w:val="0"/>
          <w:smallCaps w:val="0"/>
          <w:szCs w:val="24"/>
        </w:rPr>
        <w:t xml:space="preserve"> </w:t>
      </w:r>
    </w:p>
    <w:p w14:paraId="1BD4082C" w14:textId="621AF6D2" w:rsidR="00C62CA5" w:rsidRPr="0057684D" w:rsidRDefault="00C62CA5" w:rsidP="00C62CA5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hAnsi="Corbel"/>
          <w:b w:val="0"/>
          <w:smallCaps w:val="0"/>
          <w:szCs w:val="24"/>
        </w:rPr>
        <w:t>wykład: problemowy</w:t>
      </w:r>
    </w:p>
    <w:p w14:paraId="304A3F9A" w14:textId="16C27173" w:rsidR="00C62CA5" w:rsidRPr="0057684D" w:rsidRDefault="00C62CA5" w:rsidP="00C62CA5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hAnsi="Corbel"/>
          <w:b w:val="0"/>
          <w:smallCaps w:val="0"/>
          <w:szCs w:val="24"/>
        </w:rPr>
        <w:t>ćwiczenia: analiza tekstów naukowych, dyskusja, praca w grupach</w:t>
      </w:r>
      <w:r w:rsidR="00504D08">
        <w:rPr>
          <w:rFonts w:ascii="Corbel" w:hAnsi="Corbel"/>
          <w:b w:val="0"/>
          <w:smallCaps w:val="0"/>
          <w:szCs w:val="24"/>
        </w:rPr>
        <w:t>.</w:t>
      </w:r>
    </w:p>
    <w:p w14:paraId="2B76B297" w14:textId="77777777" w:rsidR="00C62CA5" w:rsidRPr="0057684D" w:rsidRDefault="00C62CA5" w:rsidP="00C62CA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AE14D0" w14:textId="77777777" w:rsidR="00C62CA5" w:rsidRPr="0057684D" w:rsidRDefault="00C62CA5" w:rsidP="00C62CA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 xml:space="preserve">4. METODY I KRYTERIA OCENY </w:t>
      </w:r>
    </w:p>
    <w:p w14:paraId="48612DC1" w14:textId="77777777" w:rsidR="00C62CA5" w:rsidRPr="0057684D" w:rsidRDefault="00C62CA5" w:rsidP="00C62CA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2515CF" w14:textId="77777777" w:rsidR="00C62CA5" w:rsidRPr="0057684D" w:rsidRDefault="00C62CA5" w:rsidP="00C62CA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5670"/>
        <w:gridCol w:w="2409"/>
      </w:tblGrid>
      <w:tr w:rsidR="00C62CA5" w:rsidRPr="0057684D" w14:paraId="5079BB3B" w14:textId="77777777" w:rsidTr="00C62CA5">
        <w:tc>
          <w:tcPr>
            <w:tcW w:w="1560" w:type="dxa"/>
            <w:vAlign w:val="center"/>
          </w:tcPr>
          <w:p w14:paraId="50C29817" w14:textId="77777777"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545187CA" w14:textId="77777777"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6D33DA1" w14:textId="77777777"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  <w:p w14:paraId="00F01CE3" w14:textId="77777777"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1690EA50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62CA5" w:rsidRPr="0057684D" w14:paraId="54C51058" w14:textId="77777777" w:rsidTr="00C62CA5">
        <w:tc>
          <w:tcPr>
            <w:tcW w:w="1560" w:type="dxa"/>
            <w:vAlign w:val="center"/>
          </w:tcPr>
          <w:p w14:paraId="6910A64D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70" w:type="dxa"/>
          </w:tcPr>
          <w:p w14:paraId="3EC8D4A7" w14:textId="564AA490" w:rsidR="00C62CA5" w:rsidRPr="0057684D" w:rsidRDefault="00C62CA5" w:rsidP="00C62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Obserwacja w trakcie ćwiczeń, kolokwium, egzamin</w:t>
            </w:r>
          </w:p>
        </w:tc>
        <w:tc>
          <w:tcPr>
            <w:tcW w:w="2409" w:type="dxa"/>
            <w:vAlign w:val="center"/>
          </w:tcPr>
          <w:p w14:paraId="3992EE19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C62CA5" w:rsidRPr="0057684D" w14:paraId="0FA66D62" w14:textId="77777777" w:rsidTr="00C62CA5">
        <w:trPr>
          <w:trHeight w:val="145"/>
        </w:trPr>
        <w:tc>
          <w:tcPr>
            <w:tcW w:w="1560" w:type="dxa"/>
            <w:vAlign w:val="center"/>
          </w:tcPr>
          <w:p w14:paraId="2710E2F3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4DDF5C18" w14:textId="12F7B067" w:rsidR="00C62CA5" w:rsidRPr="0057684D" w:rsidRDefault="00C62CA5" w:rsidP="00C62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Obserwacja w trakcie ćwiczeń, kolokwium, egzamin</w:t>
            </w:r>
          </w:p>
        </w:tc>
        <w:tc>
          <w:tcPr>
            <w:tcW w:w="2409" w:type="dxa"/>
            <w:vAlign w:val="center"/>
          </w:tcPr>
          <w:p w14:paraId="0CDCDA11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C62CA5" w:rsidRPr="0057684D" w14:paraId="15815503" w14:textId="77777777" w:rsidTr="00C62CA5">
        <w:trPr>
          <w:trHeight w:val="138"/>
        </w:trPr>
        <w:tc>
          <w:tcPr>
            <w:tcW w:w="1560" w:type="dxa"/>
            <w:vAlign w:val="center"/>
          </w:tcPr>
          <w:p w14:paraId="7EBF0CB5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0257803B" w14:textId="77777777" w:rsidR="00C62CA5" w:rsidRPr="0057684D" w:rsidRDefault="00C62CA5" w:rsidP="00C62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Obserwacja w trakcie ćwiczeń,  kolokwium, egzamin</w:t>
            </w:r>
          </w:p>
        </w:tc>
        <w:tc>
          <w:tcPr>
            <w:tcW w:w="2409" w:type="dxa"/>
            <w:vAlign w:val="center"/>
          </w:tcPr>
          <w:p w14:paraId="71DF104D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C62CA5" w:rsidRPr="0057684D" w14:paraId="7CCD7A6D" w14:textId="77777777" w:rsidTr="00C62CA5">
        <w:trPr>
          <w:trHeight w:val="183"/>
        </w:trPr>
        <w:tc>
          <w:tcPr>
            <w:tcW w:w="1560" w:type="dxa"/>
            <w:vAlign w:val="center"/>
          </w:tcPr>
          <w:p w14:paraId="1DA70206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670" w:type="dxa"/>
          </w:tcPr>
          <w:p w14:paraId="2B0560EB" w14:textId="77777777" w:rsidR="00C62CA5" w:rsidRPr="0057684D" w:rsidRDefault="00C62CA5" w:rsidP="00C62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Obserwacja w trakcie ćwiczeń,  kolokwium, egzamin</w:t>
            </w:r>
          </w:p>
        </w:tc>
        <w:tc>
          <w:tcPr>
            <w:tcW w:w="2409" w:type="dxa"/>
            <w:vAlign w:val="center"/>
          </w:tcPr>
          <w:p w14:paraId="0863EED1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C62CA5" w:rsidRPr="0057684D" w14:paraId="113AD8C2" w14:textId="77777777" w:rsidTr="00C62CA5">
        <w:trPr>
          <w:trHeight w:val="102"/>
        </w:trPr>
        <w:tc>
          <w:tcPr>
            <w:tcW w:w="1560" w:type="dxa"/>
            <w:vAlign w:val="center"/>
          </w:tcPr>
          <w:p w14:paraId="71DE91C5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670" w:type="dxa"/>
          </w:tcPr>
          <w:p w14:paraId="028B1B3F" w14:textId="77777777" w:rsidR="00C62CA5" w:rsidRPr="0057684D" w:rsidRDefault="00C62CA5" w:rsidP="00C62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Obserwacja w trakcie ćwiczeń,  kolokwium, egzamin</w:t>
            </w:r>
          </w:p>
        </w:tc>
        <w:tc>
          <w:tcPr>
            <w:tcW w:w="2409" w:type="dxa"/>
            <w:vAlign w:val="center"/>
          </w:tcPr>
          <w:p w14:paraId="2DA0E9EC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C62CA5" w:rsidRPr="0057684D" w14:paraId="267ACE24" w14:textId="77777777" w:rsidTr="00C62CA5">
        <w:trPr>
          <w:trHeight w:val="130"/>
        </w:trPr>
        <w:tc>
          <w:tcPr>
            <w:tcW w:w="1560" w:type="dxa"/>
            <w:vAlign w:val="center"/>
          </w:tcPr>
          <w:p w14:paraId="199A42AD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670" w:type="dxa"/>
          </w:tcPr>
          <w:p w14:paraId="4DFCA32A" w14:textId="77777777" w:rsidR="00C62CA5" w:rsidRPr="0057684D" w:rsidRDefault="00C62CA5" w:rsidP="00C62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Obserwacja w trakcie ćwiczeń,  kolokwium, egzamin</w:t>
            </w:r>
          </w:p>
        </w:tc>
        <w:tc>
          <w:tcPr>
            <w:tcW w:w="2409" w:type="dxa"/>
            <w:vAlign w:val="center"/>
          </w:tcPr>
          <w:p w14:paraId="700C6490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</w:tbl>
    <w:p w14:paraId="37ABD6DF" w14:textId="77777777" w:rsidR="00C62CA5" w:rsidRPr="0057684D" w:rsidRDefault="00C62CA5" w:rsidP="00C62CA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62CA5" w:rsidRPr="0057684D" w14:paraId="533109AC" w14:textId="77777777" w:rsidTr="008259BF">
        <w:tc>
          <w:tcPr>
            <w:tcW w:w="9670" w:type="dxa"/>
          </w:tcPr>
          <w:p w14:paraId="565F08B2" w14:textId="53532AE9" w:rsidR="00C62CA5" w:rsidRPr="0057684D" w:rsidRDefault="00C62CA5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Warunki zaliczenia wykładu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: obecność</w:t>
            </w:r>
            <w:r w:rsidR="002449E7">
              <w:rPr>
                <w:rFonts w:ascii="Corbel" w:hAnsi="Corbel"/>
                <w:b w:val="0"/>
                <w:smallCaps w:val="0"/>
                <w:szCs w:val="24"/>
              </w:rPr>
              <w:t xml:space="preserve"> na zajęciach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 (zaliczenie ewentualnych nieobecności).</w:t>
            </w:r>
          </w:p>
          <w:p w14:paraId="16DD6CC8" w14:textId="18E39D6C" w:rsidR="00C62CA5" w:rsidRPr="0057684D" w:rsidRDefault="00C62CA5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Warunki zaliczenia ćwiczeń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: obecność</w:t>
            </w:r>
            <w:r w:rsidR="002449E7">
              <w:rPr>
                <w:rFonts w:ascii="Corbel" w:hAnsi="Corbel"/>
                <w:b w:val="0"/>
                <w:smallCaps w:val="0"/>
                <w:szCs w:val="24"/>
              </w:rPr>
              <w:t xml:space="preserve"> na zajęciach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 (zaliczenie ewentualnych nieobecności)</w:t>
            </w:r>
            <w:r w:rsidR="002449E7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 zaliczenie kolokwium</w:t>
            </w:r>
            <w:r w:rsidR="00261DDF">
              <w:rPr>
                <w:rFonts w:ascii="Corbel" w:hAnsi="Corbel"/>
                <w:b w:val="0"/>
                <w:smallCaps w:val="0"/>
                <w:szCs w:val="24"/>
              </w:rPr>
              <w:t xml:space="preserve"> semestralnego</w:t>
            </w:r>
            <w:r w:rsidR="002F2338">
              <w:rPr>
                <w:rFonts w:ascii="Corbel" w:hAnsi="Corbel"/>
                <w:b w:val="0"/>
                <w:smallCaps w:val="0"/>
                <w:szCs w:val="24"/>
              </w:rPr>
              <w:t xml:space="preserve"> (próg zaliczenia 30%)</w:t>
            </w:r>
            <w:r w:rsidR="002449E7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 aktywność na zajęciach.</w:t>
            </w:r>
          </w:p>
          <w:p w14:paraId="47A2FF82" w14:textId="557EFC93" w:rsidR="00C62CA5" w:rsidRPr="0057684D" w:rsidRDefault="00C62CA5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Warunek zaliczenia przedmiotu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261DDF">
              <w:rPr>
                <w:rFonts w:ascii="Corbel" w:hAnsi="Corbel"/>
                <w:b w:val="0"/>
                <w:smallCaps w:val="0"/>
                <w:szCs w:val="24"/>
              </w:rPr>
              <w:t>złożenie</w:t>
            </w:r>
            <w:r w:rsidR="0083192A"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 egzaminu pisemnego</w:t>
            </w:r>
            <w:r w:rsidR="00BD4B60">
              <w:rPr>
                <w:rFonts w:ascii="Corbel" w:hAnsi="Corbel"/>
                <w:b w:val="0"/>
                <w:smallCaps w:val="0"/>
                <w:szCs w:val="24"/>
              </w:rPr>
              <w:t xml:space="preserve"> (3 pytania otwarte), obejmującego treści wykładów i ćwiczeń</w:t>
            </w:r>
            <w:r w:rsidR="002F2338">
              <w:rPr>
                <w:rFonts w:ascii="Corbel" w:hAnsi="Corbel"/>
                <w:b w:val="0"/>
                <w:smallCaps w:val="0"/>
                <w:szCs w:val="24"/>
              </w:rPr>
              <w:t xml:space="preserve"> (próg zaliczenia 30%).</w:t>
            </w:r>
          </w:p>
        </w:tc>
      </w:tr>
    </w:tbl>
    <w:p w14:paraId="1B4CF775" w14:textId="77777777"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BE1386" w14:textId="77777777" w:rsidR="00C62CA5" w:rsidRPr="0057684D" w:rsidRDefault="00C62CA5" w:rsidP="00C62CA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684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0FFFB96" w14:textId="77777777"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1"/>
        <w:gridCol w:w="4479"/>
      </w:tblGrid>
      <w:tr w:rsidR="00C62CA5" w:rsidRPr="0057684D" w14:paraId="6C50EBA1" w14:textId="77777777" w:rsidTr="008259BF">
        <w:tc>
          <w:tcPr>
            <w:tcW w:w="5103" w:type="dxa"/>
            <w:vAlign w:val="center"/>
          </w:tcPr>
          <w:p w14:paraId="77635F5D" w14:textId="77777777"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  <w:vAlign w:val="center"/>
          </w:tcPr>
          <w:p w14:paraId="3A4E63A1" w14:textId="77777777"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62CA5" w:rsidRPr="0057684D" w14:paraId="0DE582A6" w14:textId="77777777" w:rsidTr="008259BF">
        <w:tc>
          <w:tcPr>
            <w:tcW w:w="5103" w:type="dxa"/>
          </w:tcPr>
          <w:p w14:paraId="776C7F03" w14:textId="77777777" w:rsidR="00C62CA5" w:rsidRPr="0057684D" w:rsidRDefault="00C62CA5" w:rsidP="00B920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536" w:type="dxa"/>
          </w:tcPr>
          <w:p w14:paraId="18519C4A" w14:textId="77777777" w:rsidR="00C62CA5" w:rsidRPr="0057684D" w:rsidRDefault="00C62CA5" w:rsidP="00245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2CA5" w:rsidRPr="0057684D" w14:paraId="23D2EC53" w14:textId="77777777" w:rsidTr="008259BF">
        <w:tc>
          <w:tcPr>
            <w:tcW w:w="5103" w:type="dxa"/>
          </w:tcPr>
          <w:p w14:paraId="38D1E3E3" w14:textId="77777777"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245391" w:rsidRPr="0057684D">
              <w:rPr>
                <w:rFonts w:ascii="Corbel" w:hAnsi="Corbel"/>
                <w:sz w:val="24"/>
                <w:szCs w:val="24"/>
              </w:rPr>
              <w:t>:</w:t>
            </w:r>
          </w:p>
          <w:p w14:paraId="67203D2D" w14:textId="77777777"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536" w:type="dxa"/>
          </w:tcPr>
          <w:p w14:paraId="5AD7CCA6" w14:textId="77777777" w:rsidR="00C62CA5" w:rsidRPr="0057684D" w:rsidRDefault="00C62CA5" w:rsidP="00245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konsultacje – 2; egzamin - 2</w:t>
            </w:r>
          </w:p>
        </w:tc>
      </w:tr>
      <w:tr w:rsidR="00C62CA5" w:rsidRPr="0057684D" w14:paraId="2CB9EB00" w14:textId="77777777" w:rsidTr="008259BF">
        <w:tc>
          <w:tcPr>
            <w:tcW w:w="5103" w:type="dxa"/>
          </w:tcPr>
          <w:p w14:paraId="6DC0F4D5" w14:textId="77777777"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7684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7684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45391" w:rsidRPr="0057684D">
              <w:rPr>
                <w:rFonts w:ascii="Corbel" w:hAnsi="Corbel"/>
                <w:sz w:val="24"/>
                <w:szCs w:val="24"/>
              </w:rPr>
              <w:t>:</w:t>
            </w:r>
          </w:p>
          <w:p w14:paraId="1E7D7090" w14:textId="5B90F4EB"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przygotowanie do zajęć, egzaminu</w:t>
            </w:r>
            <w:r w:rsidR="006D3F7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14:paraId="4D540E6B" w14:textId="77777777" w:rsidR="00C62CA5" w:rsidRPr="0057684D" w:rsidRDefault="00C62CA5" w:rsidP="00245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C62CA5" w:rsidRPr="0057684D" w14:paraId="2A91F233" w14:textId="77777777" w:rsidTr="008259BF">
        <w:tc>
          <w:tcPr>
            <w:tcW w:w="5103" w:type="dxa"/>
          </w:tcPr>
          <w:p w14:paraId="73792774" w14:textId="77777777"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09EB7FC9" w14:textId="77777777" w:rsidR="00C62CA5" w:rsidRPr="0057684D" w:rsidRDefault="00C62CA5" w:rsidP="00245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62CA5" w:rsidRPr="0057684D" w14:paraId="6D617628" w14:textId="77777777" w:rsidTr="008259BF">
        <w:tc>
          <w:tcPr>
            <w:tcW w:w="5103" w:type="dxa"/>
          </w:tcPr>
          <w:p w14:paraId="3C056080" w14:textId="77777777"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3553DD67" w14:textId="77777777" w:rsidR="00C62CA5" w:rsidRPr="0057684D" w:rsidRDefault="00C62CA5" w:rsidP="00245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4EFED025" w14:textId="77777777" w:rsidR="00C62CA5" w:rsidRPr="0057684D" w:rsidRDefault="00C62CA5" w:rsidP="00C62CA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7684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083FFC6" w14:textId="77777777"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F80ABA" w14:textId="77777777" w:rsidR="00C62CA5" w:rsidRPr="0057684D" w:rsidRDefault="00C62CA5" w:rsidP="00C62CA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>6. PRAKTYKI ZAWODOWE W RAMACH PRZEDMIOTU</w:t>
      </w:r>
    </w:p>
    <w:p w14:paraId="00C0331A" w14:textId="77777777" w:rsidR="00C62CA5" w:rsidRPr="0057684D" w:rsidRDefault="00C62CA5" w:rsidP="0024539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C62CA5" w:rsidRPr="0057684D" w14:paraId="79F5BE63" w14:textId="77777777" w:rsidTr="00E921AF">
        <w:trPr>
          <w:trHeight w:val="397"/>
        </w:trPr>
        <w:tc>
          <w:tcPr>
            <w:tcW w:w="4111" w:type="dxa"/>
          </w:tcPr>
          <w:p w14:paraId="68752265" w14:textId="77777777" w:rsidR="00C62CA5" w:rsidRPr="0057684D" w:rsidRDefault="00C62CA5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70B56522" w14:textId="77777777" w:rsidR="00C62CA5" w:rsidRPr="0057684D" w:rsidRDefault="00245391" w:rsidP="002453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62CA5" w:rsidRPr="0057684D" w14:paraId="76A020CF" w14:textId="77777777" w:rsidTr="00E921AF">
        <w:trPr>
          <w:trHeight w:val="397"/>
        </w:trPr>
        <w:tc>
          <w:tcPr>
            <w:tcW w:w="4111" w:type="dxa"/>
          </w:tcPr>
          <w:p w14:paraId="6395D1AD" w14:textId="77777777" w:rsidR="00C62CA5" w:rsidRPr="0057684D" w:rsidRDefault="00C62CA5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0599C17A" w14:textId="77777777" w:rsidR="00C62CA5" w:rsidRPr="0057684D" w:rsidRDefault="00245391" w:rsidP="002453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817ADF1" w14:textId="77777777" w:rsidR="00C62CA5" w:rsidRPr="0057684D" w:rsidRDefault="00C62CA5" w:rsidP="00C62CA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78E36C" w14:textId="77777777" w:rsidR="00C62CA5" w:rsidRPr="0057684D" w:rsidRDefault="00C62CA5" w:rsidP="00C62CA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62CA5" w:rsidRPr="0057684D" w14:paraId="22661DB2" w14:textId="77777777" w:rsidTr="00245391">
        <w:trPr>
          <w:trHeight w:val="397"/>
        </w:trPr>
        <w:tc>
          <w:tcPr>
            <w:tcW w:w="9639" w:type="dxa"/>
          </w:tcPr>
          <w:p w14:paraId="1BB97D3B" w14:textId="77777777" w:rsidR="00C62CA5" w:rsidRPr="0057684D" w:rsidRDefault="00C62CA5" w:rsidP="008259BF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57684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B22724D" w14:textId="61D99897" w:rsidR="00BD4B60" w:rsidRPr="00D52607" w:rsidRDefault="00BD4B60" w:rsidP="00BD4B60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Frączek Z., Wstęp do teorii wychowania, Rzeszów 2022</w:t>
            </w:r>
            <w:r w:rsidR="00990AC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387BB3A" w14:textId="6EF7CF4F" w:rsidR="00BD4B60" w:rsidRPr="00D52607" w:rsidRDefault="00BD4B60" w:rsidP="00BD4B60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607">
              <w:rPr>
                <w:rFonts w:ascii="Corbel" w:hAnsi="Corbel"/>
                <w:b w:val="0"/>
                <w:smallCaps w:val="0"/>
                <w:szCs w:val="24"/>
              </w:rPr>
              <w:t>Łobocki M., Teoria wychowania w zarysie, Kraków  200</w:t>
            </w:r>
            <w:r w:rsidR="00DE12AD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 w:rsidR="00990AC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926964E" w14:textId="43F84D6B" w:rsidR="00BD4B60" w:rsidRPr="00D52607" w:rsidRDefault="00BD4B60" w:rsidP="00BD4B60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607">
              <w:rPr>
                <w:rFonts w:ascii="Corbel" w:hAnsi="Corbel"/>
                <w:b w:val="0"/>
                <w:smallCaps w:val="0"/>
                <w:szCs w:val="24"/>
              </w:rPr>
              <w:t>Nowak M., Teorie i koncepcje wychowania</w:t>
            </w:r>
            <w:r w:rsidR="00B10C2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D52607">
              <w:rPr>
                <w:rFonts w:ascii="Corbel" w:hAnsi="Corbel"/>
                <w:b w:val="0"/>
                <w:smallCaps w:val="0"/>
                <w:szCs w:val="24"/>
              </w:rPr>
              <w:t>Warszawa 2008</w:t>
            </w:r>
            <w:r w:rsidR="00990ACF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5260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861204E" w14:textId="5976104B" w:rsidR="00BD4B60" w:rsidRPr="00D52607" w:rsidRDefault="00BD4B60" w:rsidP="00BD4B60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607">
              <w:rPr>
                <w:rFonts w:ascii="Corbel" w:hAnsi="Corbel"/>
                <w:b w:val="0"/>
                <w:smallCaps w:val="0"/>
                <w:szCs w:val="24"/>
              </w:rPr>
              <w:t>Tchórzewski A.M., Wstęp do teorii wychowania, Kraków 2016</w:t>
            </w:r>
            <w:r w:rsidR="00990AC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F3652E6" w14:textId="33D8F393" w:rsidR="00C62CA5" w:rsidRDefault="00B10C29" w:rsidP="00B10C29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0C29">
              <w:rPr>
                <w:rFonts w:ascii="Corbel" w:hAnsi="Corbel"/>
                <w:b w:val="0"/>
                <w:smallCaps w:val="0"/>
                <w:szCs w:val="24"/>
              </w:rPr>
              <w:t>Zaremba L., Specjalne potrzeby rozwojowe i edukacyjne dzieci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10C29">
              <w:rPr>
                <w:rFonts w:ascii="Corbel" w:hAnsi="Corbel"/>
                <w:b w:val="0"/>
                <w:smallCaps w:val="0"/>
                <w:szCs w:val="24"/>
              </w:rPr>
              <w:t>młodzieży, Warszawa 2014</w:t>
            </w:r>
            <w:r w:rsidR="00DE12A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32DE2E4" w14:textId="24C23F7F" w:rsidR="00B10C29" w:rsidRPr="0057684D" w:rsidRDefault="00B10C29" w:rsidP="00524F40">
            <w:pPr>
              <w:pStyle w:val="Punktygwne"/>
              <w:spacing w:before="0" w:after="0"/>
              <w:ind w:left="7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62CA5" w:rsidRPr="0057684D" w14:paraId="4AD514C9" w14:textId="77777777" w:rsidTr="00245391">
        <w:trPr>
          <w:trHeight w:val="397"/>
        </w:trPr>
        <w:tc>
          <w:tcPr>
            <w:tcW w:w="9639" w:type="dxa"/>
          </w:tcPr>
          <w:p w14:paraId="428DF979" w14:textId="77777777" w:rsidR="00C62CA5" w:rsidRPr="0057684D" w:rsidRDefault="00C62CA5" w:rsidP="008259BF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7684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E1B9484" w14:textId="215BE284" w:rsidR="00BD4B60" w:rsidRDefault="00BD4B60" w:rsidP="00524F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607">
              <w:rPr>
                <w:rFonts w:ascii="Corbel" w:hAnsi="Corbel"/>
                <w:b w:val="0"/>
                <w:smallCaps w:val="0"/>
                <w:szCs w:val="24"/>
              </w:rPr>
              <w:t>Dąbrowska T.E.,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52607">
              <w:rPr>
                <w:rFonts w:ascii="Corbel" w:hAnsi="Corbel"/>
                <w:b w:val="0"/>
                <w:smallCaps w:val="0"/>
                <w:szCs w:val="24"/>
              </w:rPr>
              <w:t>Wojciechowska-</w:t>
            </w:r>
            <w:proofErr w:type="spellStart"/>
            <w:r w:rsidRPr="00D52607">
              <w:rPr>
                <w:rFonts w:ascii="Corbel" w:hAnsi="Corbel"/>
                <w:b w:val="0"/>
                <w:smallCaps w:val="0"/>
                <w:szCs w:val="24"/>
              </w:rPr>
              <w:t>Charlak</w:t>
            </w:r>
            <w:proofErr w:type="spellEnd"/>
            <w:r w:rsidRPr="00D52607">
              <w:rPr>
                <w:rFonts w:ascii="Corbel" w:hAnsi="Corbel"/>
                <w:b w:val="0"/>
                <w:smallCaps w:val="0"/>
                <w:szCs w:val="24"/>
              </w:rPr>
              <w:t xml:space="preserve"> B., Między praktyką a teorią wychowania,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52607">
              <w:rPr>
                <w:rFonts w:ascii="Corbel" w:hAnsi="Corbel"/>
                <w:b w:val="0"/>
                <w:smallCaps w:val="0"/>
                <w:szCs w:val="24"/>
              </w:rPr>
              <w:t>Lublin 2005</w:t>
            </w:r>
            <w:r w:rsidR="00990AC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80A80A5" w14:textId="713AFFD0" w:rsidR="00BD4B60" w:rsidRDefault="00BD4B60" w:rsidP="00524F40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D52607">
              <w:rPr>
                <w:rFonts w:ascii="Corbel" w:hAnsi="Corbel"/>
                <w:sz w:val="24"/>
                <w:szCs w:val="24"/>
              </w:rPr>
              <w:t>Konarzewski K., Podstawy teorii oddziaływań wychowawczych, Warszawa 1982</w:t>
            </w:r>
            <w:r w:rsidR="00990ACF">
              <w:rPr>
                <w:rFonts w:ascii="Corbel" w:hAnsi="Corbel"/>
                <w:sz w:val="24"/>
                <w:szCs w:val="24"/>
              </w:rPr>
              <w:t>.</w:t>
            </w:r>
          </w:p>
          <w:p w14:paraId="15F5EE2B" w14:textId="77777777" w:rsidR="00BD4B60" w:rsidRPr="00D52607" w:rsidRDefault="00BD4B60" w:rsidP="00524F40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Kupisiewicz Cz., Z dziejów teorii i praktyki pedagogicznej, Kraków 2012.</w:t>
            </w:r>
          </w:p>
          <w:p w14:paraId="2CC917CB" w14:textId="4F218B25" w:rsidR="00BD4B60" w:rsidRDefault="00BD4B60" w:rsidP="00524F40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D52607">
              <w:rPr>
                <w:rFonts w:ascii="Corbel" w:hAnsi="Corbel"/>
                <w:sz w:val="24"/>
                <w:szCs w:val="24"/>
              </w:rPr>
              <w:t>Mastalski J., Zarys Teorii wychowania,  Kraków 2002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4BC77AB8" w14:textId="378EF54F" w:rsidR="00524F40" w:rsidRPr="00CB6986" w:rsidRDefault="00524F40" w:rsidP="00AD6147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CB6986">
              <w:rPr>
                <w:rFonts w:ascii="Corbel" w:hAnsi="Corbel"/>
                <w:b w:val="0"/>
                <w:smallCaps w:val="0"/>
                <w:szCs w:val="24"/>
              </w:rPr>
              <w:t>Zarzecki L., Teoretyczne podstawy wychowania</w:t>
            </w:r>
            <w:r w:rsidR="00E724E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CB6986">
              <w:rPr>
                <w:rFonts w:ascii="Corbel" w:hAnsi="Corbel"/>
                <w:b w:val="0"/>
                <w:smallCaps w:val="0"/>
                <w:szCs w:val="24"/>
              </w:rPr>
              <w:t xml:space="preserve"> Teoria i praktyka w zarysie, Jelenia Góra 2012.</w:t>
            </w:r>
          </w:p>
          <w:p w14:paraId="2EA353DD" w14:textId="3C48C7B0" w:rsidR="00C62CA5" w:rsidRPr="0057684D" w:rsidRDefault="00C62CA5" w:rsidP="00BD4B60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B8B3224" w14:textId="77777777" w:rsidR="00C62CA5" w:rsidRPr="0057684D" w:rsidRDefault="00C62CA5" w:rsidP="002453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F8816" w14:textId="77777777" w:rsidR="00C62CA5" w:rsidRPr="0057684D" w:rsidRDefault="00C62CA5" w:rsidP="00C62CA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CE49B52" w14:textId="77777777" w:rsidR="00045B5D" w:rsidRPr="0057684D" w:rsidRDefault="00045B5D" w:rsidP="00C62CA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275EC5" w14:textId="77777777" w:rsidR="00045B5D" w:rsidRPr="0057684D" w:rsidRDefault="00045B5D" w:rsidP="00045B5D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14:paraId="566B9E6E" w14:textId="77777777" w:rsidR="00C62CA5" w:rsidRPr="0057684D" w:rsidRDefault="00C62CA5" w:rsidP="00C62CA5">
      <w:pPr>
        <w:rPr>
          <w:rFonts w:ascii="Corbel" w:hAnsi="Corbel"/>
          <w:sz w:val="24"/>
          <w:szCs w:val="24"/>
        </w:rPr>
      </w:pPr>
    </w:p>
    <w:p w14:paraId="79A9CD41" w14:textId="77777777" w:rsidR="008572CB" w:rsidRPr="0057684D" w:rsidRDefault="008572CB">
      <w:pPr>
        <w:rPr>
          <w:rFonts w:ascii="Corbel" w:hAnsi="Corbel"/>
          <w:sz w:val="24"/>
          <w:szCs w:val="24"/>
        </w:rPr>
      </w:pPr>
    </w:p>
    <w:sectPr w:rsidR="008572CB" w:rsidRPr="0057684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211CBF" w14:textId="77777777" w:rsidR="00917F4C" w:rsidRDefault="00917F4C" w:rsidP="00C62CA5">
      <w:pPr>
        <w:spacing w:after="0" w:line="240" w:lineRule="auto"/>
      </w:pPr>
      <w:r>
        <w:separator/>
      </w:r>
    </w:p>
  </w:endnote>
  <w:endnote w:type="continuationSeparator" w:id="0">
    <w:p w14:paraId="2C57844C" w14:textId="77777777" w:rsidR="00917F4C" w:rsidRDefault="00917F4C" w:rsidP="00C62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261AD5" w14:textId="77777777" w:rsidR="00917F4C" w:rsidRDefault="00917F4C" w:rsidP="00C62CA5">
      <w:pPr>
        <w:spacing w:after="0" w:line="240" w:lineRule="auto"/>
      </w:pPr>
      <w:r>
        <w:separator/>
      </w:r>
    </w:p>
  </w:footnote>
  <w:footnote w:type="continuationSeparator" w:id="0">
    <w:p w14:paraId="27F77FE0" w14:textId="77777777" w:rsidR="00917F4C" w:rsidRDefault="00917F4C" w:rsidP="00C62CA5">
      <w:pPr>
        <w:spacing w:after="0" w:line="240" w:lineRule="auto"/>
      </w:pPr>
      <w:r>
        <w:continuationSeparator/>
      </w:r>
    </w:p>
  </w:footnote>
  <w:footnote w:id="1">
    <w:p w14:paraId="0211CDC6" w14:textId="77777777" w:rsidR="00C62CA5" w:rsidRDefault="00C62CA5" w:rsidP="00C62CA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A1642C"/>
    <w:multiLevelType w:val="hybridMultilevel"/>
    <w:tmpl w:val="46F0BEE6"/>
    <w:lvl w:ilvl="0" w:tplc="DF2086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7149CFE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B0622"/>
    <w:multiLevelType w:val="hybridMultilevel"/>
    <w:tmpl w:val="A5BC8626"/>
    <w:lvl w:ilvl="0" w:tplc="DF2086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04424"/>
    <w:multiLevelType w:val="hybridMultilevel"/>
    <w:tmpl w:val="65ACD14A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FC664B"/>
    <w:multiLevelType w:val="hybridMultilevel"/>
    <w:tmpl w:val="4036D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173DB"/>
    <w:multiLevelType w:val="hybridMultilevel"/>
    <w:tmpl w:val="F24E4660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3A103A"/>
    <w:multiLevelType w:val="hybridMultilevel"/>
    <w:tmpl w:val="5E46F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CA5"/>
    <w:rsid w:val="00022762"/>
    <w:rsid w:val="00040488"/>
    <w:rsid w:val="00045B5D"/>
    <w:rsid w:val="000E7071"/>
    <w:rsid w:val="001537A2"/>
    <w:rsid w:val="00191E5D"/>
    <w:rsid w:val="00207F8B"/>
    <w:rsid w:val="002449E7"/>
    <w:rsid w:val="00245391"/>
    <w:rsid w:val="0024742A"/>
    <w:rsid w:val="00261DDF"/>
    <w:rsid w:val="00262197"/>
    <w:rsid w:val="002C6C18"/>
    <w:rsid w:val="002F2338"/>
    <w:rsid w:val="003A6D7B"/>
    <w:rsid w:val="00407F45"/>
    <w:rsid w:val="00467FC8"/>
    <w:rsid w:val="004B6547"/>
    <w:rsid w:val="004D3536"/>
    <w:rsid w:val="00504D08"/>
    <w:rsid w:val="00524F40"/>
    <w:rsid w:val="0057684D"/>
    <w:rsid w:val="00590356"/>
    <w:rsid w:val="005A5766"/>
    <w:rsid w:val="005E4FFB"/>
    <w:rsid w:val="006D3F71"/>
    <w:rsid w:val="0074741A"/>
    <w:rsid w:val="00765A3F"/>
    <w:rsid w:val="00782833"/>
    <w:rsid w:val="00792D72"/>
    <w:rsid w:val="007B3D23"/>
    <w:rsid w:val="007D5FDD"/>
    <w:rsid w:val="00830C8E"/>
    <w:rsid w:val="0083192A"/>
    <w:rsid w:val="00832E6D"/>
    <w:rsid w:val="008572CB"/>
    <w:rsid w:val="00863F08"/>
    <w:rsid w:val="00907255"/>
    <w:rsid w:val="00917F4C"/>
    <w:rsid w:val="00990ACF"/>
    <w:rsid w:val="009E1923"/>
    <w:rsid w:val="009E797B"/>
    <w:rsid w:val="00A218CC"/>
    <w:rsid w:val="00A31011"/>
    <w:rsid w:val="00A328EA"/>
    <w:rsid w:val="00A331B3"/>
    <w:rsid w:val="00A747BB"/>
    <w:rsid w:val="00A77B12"/>
    <w:rsid w:val="00AA01E2"/>
    <w:rsid w:val="00AE6909"/>
    <w:rsid w:val="00B10C29"/>
    <w:rsid w:val="00B7705A"/>
    <w:rsid w:val="00B92020"/>
    <w:rsid w:val="00BC31E6"/>
    <w:rsid w:val="00BD4B60"/>
    <w:rsid w:val="00BE60EB"/>
    <w:rsid w:val="00C62CA5"/>
    <w:rsid w:val="00C931A2"/>
    <w:rsid w:val="00CB6986"/>
    <w:rsid w:val="00CC0259"/>
    <w:rsid w:val="00D42124"/>
    <w:rsid w:val="00D97154"/>
    <w:rsid w:val="00DB4A67"/>
    <w:rsid w:val="00DE12AD"/>
    <w:rsid w:val="00E724E8"/>
    <w:rsid w:val="00E82EEA"/>
    <w:rsid w:val="00E921AF"/>
    <w:rsid w:val="00EA456A"/>
    <w:rsid w:val="00EB3B92"/>
    <w:rsid w:val="00EC46C8"/>
    <w:rsid w:val="00EF5C81"/>
    <w:rsid w:val="00F00B4B"/>
    <w:rsid w:val="00F422F7"/>
    <w:rsid w:val="00FC4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566EC"/>
  <w15:docId w15:val="{A70C0AC3-AA83-4B3D-9EF1-8C0BE1B4D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2CA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2CA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C62C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62CA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2CA5"/>
    <w:rPr>
      <w:vertAlign w:val="superscript"/>
    </w:rPr>
  </w:style>
  <w:style w:type="paragraph" w:customStyle="1" w:styleId="Punktygwne">
    <w:name w:val="Punkty główne"/>
    <w:basedOn w:val="Normalny"/>
    <w:rsid w:val="00C62CA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62CA5"/>
  </w:style>
  <w:style w:type="paragraph" w:customStyle="1" w:styleId="Odpowiedzi">
    <w:name w:val="Odpowiedzi"/>
    <w:basedOn w:val="Normalny"/>
    <w:rsid w:val="00C62CA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62CA5"/>
  </w:style>
  <w:style w:type="paragraph" w:customStyle="1" w:styleId="Nagwkitablic">
    <w:name w:val="Nagłówki tablic"/>
    <w:basedOn w:val="Tekstpodstawowy"/>
    <w:uiPriority w:val="99"/>
    <w:rsid w:val="00C62CA5"/>
  </w:style>
  <w:style w:type="paragraph" w:customStyle="1" w:styleId="centralniewrubryce">
    <w:name w:val="centralnie w rubryce"/>
    <w:basedOn w:val="Normalny"/>
    <w:rsid w:val="00C62CA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2CA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2CA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2CA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5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B5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8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1122</Words>
  <Characters>6735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Zakład Pedagogiki Specjalnej</cp:lastModifiedBy>
  <cp:revision>3</cp:revision>
  <dcterms:created xsi:type="dcterms:W3CDTF">2024-09-26T12:05:00Z</dcterms:created>
  <dcterms:modified xsi:type="dcterms:W3CDTF">2024-09-26T12:07:00Z</dcterms:modified>
</cp:coreProperties>
</file>