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876D8" w14:textId="77777777" w:rsidR="006C638A" w:rsidRPr="006C638A" w:rsidRDefault="0072325C" w:rsidP="006C638A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69FA3A1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C638A" w:rsidRPr="006C638A">
        <w:rPr>
          <w:rFonts w:ascii="Corbel" w:hAnsi="Corbel"/>
          <w:bCs/>
          <w:i/>
          <w:lang w:eastAsia="ar-SA"/>
        </w:rPr>
        <w:t>Załącznik nr 1.5 do Zarządzenia Rektora UR nr 7/2023</w:t>
      </w:r>
    </w:p>
    <w:p w14:paraId="10D4266C" w14:textId="77777777" w:rsidR="006C638A" w:rsidRPr="006C638A" w:rsidRDefault="006C638A" w:rsidP="006C638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C638A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5D2AA91" w14:textId="77777777" w:rsidR="006C638A" w:rsidRPr="006C638A" w:rsidRDefault="006C638A" w:rsidP="006C638A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C638A">
        <w:rPr>
          <w:rFonts w:ascii="Corbel" w:hAnsi="Corbel"/>
          <w:b/>
          <w:smallCaps/>
          <w:sz w:val="24"/>
          <w:szCs w:val="24"/>
          <w:lang w:eastAsia="ar-SA"/>
        </w:rPr>
        <w:t>dotyczy cyklu kształcenia 2024-2027</w:t>
      </w:r>
    </w:p>
    <w:p w14:paraId="6DE65264" w14:textId="77777777" w:rsidR="006C638A" w:rsidRPr="006C638A" w:rsidRDefault="006C638A" w:rsidP="008E755F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6C638A">
        <w:rPr>
          <w:rFonts w:ascii="Corbel" w:hAnsi="Corbel"/>
          <w:i/>
          <w:sz w:val="20"/>
          <w:szCs w:val="20"/>
          <w:lang w:eastAsia="ar-SA"/>
        </w:rPr>
        <w:t>(skrajne daty</w:t>
      </w:r>
      <w:r w:rsidRPr="006C638A">
        <w:rPr>
          <w:rFonts w:ascii="Corbel" w:hAnsi="Corbel"/>
          <w:sz w:val="20"/>
          <w:szCs w:val="20"/>
          <w:lang w:eastAsia="ar-SA"/>
        </w:rPr>
        <w:t>)</w:t>
      </w:r>
    </w:p>
    <w:p w14:paraId="0A2EED8F" w14:textId="77777777" w:rsidR="006C638A" w:rsidRPr="006C638A" w:rsidRDefault="006C638A" w:rsidP="006C638A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6C638A">
        <w:rPr>
          <w:rFonts w:ascii="Corbel" w:hAnsi="Corbel"/>
          <w:sz w:val="20"/>
          <w:szCs w:val="20"/>
          <w:lang w:eastAsia="ar-SA"/>
        </w:rPr>
        <w:t>Rok akademicki 2026/2027</w:t>
      </w:r>
    </w:p>
    <w:p w14:paraId="29138692" w14:textId="77777777" w:rsidR="0072325C" w:rsidRPr="009C54AE" w:rsidRDefault="0072325C" w:rsidP="0072325C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E5445" w14:textId="77777777" w:rsidR="0072325C" w:rsidRPr="009C54AE" w:rsidRDefault="0072325C" w:rsidP="007232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2325C" w:rsidRPr="000C0446" w14:paraId="2C30C81B" w14:textId="77777777" w:rsidTr="7B2C8532">
        <w:tc>
          <w:tcPr>
            <w:tcW w:w="2694" w:type="dxa"/>
            <w:vAlign w:val="center"/>
          </w:tcPr>
          <w:p w14:paraId="3F93D4FA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5E42AE" w14:textId="0DD97051" w:rsidR="0072325C" w:rsidRPr="000C0446" w:rsidRDefault="00C60FFC" w:rsidP="7B2C853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B2C8532">
              <w:rPr>
                <w:rFonts w:ascii="Corbel" w:hAnsi="Corbel"/>
                <w:bCs/>
                <w:sz w:val="24"/>
                <w:szCs w:val="24"/>
                <w:lang w:bidi="hi-IN"/>
              </w:rPr>
              <w:t>Europejska Służba Działań Zewnętrznych</w:t>
            </w:r>
          </w:p>
        </w:tc>
      </w:tr>
      <w:tr w:rsidR="0072325C" w:rsidRPr="000C0446" w14:paraId="213D831D" w14:textId="77777777" w:rsidTr="7B2C8532">
        <w:tc>
          <w:tcPr>
            <w:tcW w:w="2694" w:type="dxa"/>
            <w:vAlign w:val="center"/>
          </w:tcPr>
          <w:p w14:paraId="667984CE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8BA3C" w14:textId="4D4E16A8" w:rsidR="0072325C" w:rsidRPr="000C0446" w:rsidRDefault="00B0325A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</w:rPr>
              <w:t>MK_65</w:t>
            </w:r>
          </w:p>
        </w:tc>
      </w:tr>
      <w:tr w:rsidR="0072325C" w:rsidRPr="000C0446" w14:paraId="0D9B28BA" w14:textId="77777777" w:rsidTr="7B2C8532">
        <w:tc>
          <w:tcPr>
            <w:tcW w:w="2694" w:type="dxa"/>
            <w:vAlign w:val="center"/>
          </w:tcPr>
          <w:p w14:paraId="4FDBB7EA" w14:textId="77777777" w:rsidR="0072325C" w:rsidRPr="000C0446" w:rsidRDefault="0072325C" w:rsidP="00F17EC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B2B77AE" w14:textId="77777777" w:rsidR="0072325C" w:rsidRPr="000C0446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>Kolegium Nauk Społecznych</w:t>
            </w:r>
          </w:p>
        </w:tc>
      </w:tr>
      <w:tr w:rsidR="0072325C" w:rsidRPr="000C0446" w14:paraId="0DE4FDAF" w14:textId="77777777" w:rsidTr="7B2C8532">
        <w:tc>
          <w:tcPr>
            <w:tcW w:w="2694" w:type="dxa"/>
            <w:vAlign w:val="center"/>
          </w:tcPr>
          <w:p w14:paraId="14762B3C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65511A" w14:textId="5177A386" w:rsidR="0072325C" w:rsidRPr="000C0446" w:rsidRDefault="0072325C" w:rsidP="7B2C8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7B2C8532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Instytut Nauk Prawnych</w:t>
            </w:r>
          </w:p>
        </w:tc>
      </w:tr>
      <w:tr w:rsidR="0072325C" w:rsidRPr="000C0446" w14:paraId="0F0042E9" w14:textId="77777777" w:rsidTr="7B2C8532">
        <w:tc>
          <w:tcPr>
            <w:tcW w:w="2694" w:type="dxa"/>
            <w:vAlign w:val="center"/>
          </w:tcPr>
          <w:p w14:paraId="24E4CEA2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D7EF32" w14:textId="78383FE4" w:rsidR="0072325C" w:rsidRPr="000C0446" w:rsidRDefault="0042690E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72325C" w:rsidRPr="000C0446" w14:paraId="393E9F16" w14:textId="77777777" w:rsidTr="7B2C8532">
        <w:tc>
          <w:tcPr>
            <w:tcW w:w="2694" w:type="dxa"/>
            <w:vAlign w:val="center"/>
          </w:tcPr>
          <w:p w14:paraId="18138DEF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8C086" w14:textId="3EFCB579" w:rsidR="0072325C" w:rsidRPr="000C0446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>Studia I stopnia</w:t>
            </w:r>
          </w:p>
        </w:tc>
      </w:tr>
      <w:tr w:rsidR="0072325C" w:rsidRPr="000C0446" w14:paraId="58F5026D" w14:textId="77777777" w:rsidTr="7B2C8532">
        <w:tc>
          <w:tcPr>
            <w:tcW w:w="2694" w:type="dxa"/>
            <w:vAlign w:val="center"/>
          </w:tcPr>
          <w:p w14:paraId="3269D0A1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758ED3" w14:textId="281D0920" w:rsidR="0072325C" w:rsidRPr="000C0446" w:rsidRDefault="6759D69B" w:rsidP="7B2C8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7B2C8532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</w:t>
            </w:r>
            <w:r w:rsidR="00B0325A" w:rsidRPr="7B2C8532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gólnoakademicki</w:t>
            </w:r>
          </w:p>
        </w:tc>
      </w:tr>
      <w:tr w:rsidR="0072325C" w:rsidRPr="000C0446" w14:paraId="4D24836A" w14:textId="77777777" w:rsidTr="7B2C8532">
        <w:tc>
          <w:tcPr>
            <w:tcW w:w="2694" w:type="dxa"/>
            <w:vAlign w:val="center"/>
          </w:tcPr>
          <w:p w14:paraId="4A6AFE44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A95B69" w14:textId="77777777" w:rsidR="0072325C" w:rsidRPr="000C0446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72325C" w:rsidRPr="000C0446" w14:paraId="7EF0F9AE" w14:textId="77777777" w:rsidTr="7B2C8532">
        <w:tc>
          <w:tcPr>
            <w:tcW w:w="2694" w:type="dxa"/>
            <w:vAlign w:val="center"/>
          </w:tcPr>
          <w:p w14:paraId="0CD26329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32D3B6" w14:textId="1C4CDE68" w:rsidR="0072325C" w:rsidRPr="000C0446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>I</w:t>
            </w:r>
            <w:r w:rsidR="004F6E55"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>II</w:t>
            </w:r>
            <w:r w:rsidR="006048B5">
              <w:rPr>
                <w:rFonts w:ascii="Corbel" w:hAnsi="Corbel"/>
                <w:b w:val="0"/>
                <w:color w:val="auto"/>
                <w:sz w:val="24"/>
                <w:lang w:bidi="hi-IN"/>
              </w:rPr>
              <w:t xml:space="preserve"> / </w:t>
            </w:r>
            <w:r w:rsidR="004F6E55"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>VI</w:t>
            </w:r>
          </w:p>
        </w:tc>
      </w:tr>
      <w:tr w:rsidR="0072325C" w:rsidRPr="000C0446" w14:paraId="1D127F9B" w14:textId="77777777" w:rsidTr="7B2C8532">
        <w:tc>
          <w:tcPr>
            <w:tcW w:w="2694" w:type="dxa"/>
            <w:vAlign w:val="center"/>
          </w:tcPr>
          <w:p w14:paraId="7DA77F1E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4AC4B" w14:textId="77777777" w:rsidR="0072325C" w:rsidRPr="000C0446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sz w:val="24"/>
                <w:lang w:bidi="hi-IN"/>
              </w:rPr>
              <w:t>Fakultatywny</w:t>
            </w:r>
          </w:p>
        </w:tc>
      </w:tr>
      <w:tr w:rsidR="0072325C" w:rsidRPr="000C0446" w14:paraId="5413D64F" w14:textId="77777777" w:rsidTr="7B2C8532">
        <w:tc>
          <w:tcPr>
            <w:tcW w:w="2694" w:type="dxa"/>
            <w:vAlign w:val="center"/>
          </w:tcPr>
          <w:p w14:paraId="69B62649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7BB94" w14:textId="77777777" w:rsidR="0072325C" w:rsidRPr="000C0446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2325C" w:rsidRPr="000C0446" w14:paraId="0B801D3D" w14:textId="77777777" w:rsidTr="7B2C8532">
        <w:tc>
          <w:tcPr>
            <w:tcW w:w="2694" w:type="dxa"/>
            <w:vAlign w:val="center"/>
          </w:tcPr>
          <w:p w14:paraId="181181B9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AA54B2" w14:textId="034BA88C" w:rsidR="0072325C" w:rsidRPr="000C0446" w:rsidRDefault="00B31A93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0C0446">
              <w:rPr>
                <w:rFonts w:ascii="Corbel" w:hAnsi="Corbel"/>
                <w:b w:val="0"/>
                <w:sz w:val="24"/>
              </w:rPr>
              <w:t>Dr hab. Lidia Brodowski, prof. UR</w:t>
            </w:r>
          </w:p>
        </w:tc>
      </w:tr>
      <w:tr w:rsidR="0072325C" w:rsidRPr="000C0446" w14:paraId="7301F4B3" w14:textId="77777777" w:rsidTr="7B2C8532">
        <w:tc>
          <w:tcPr>
            <w:tcW w:w="2694" w:type="dxa"/>
            <w:vAlign w:val="center"/>
          </w:tcPr>
          <w:p w14:paraId="4CEE6847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2351B1" w14:textId="7B2FFE5C" w:rsidR="0072325C" w:rsidRPr="000C0446" w:rsidRDefault="002C695B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lang w:bidi="hi-IN"/>
              </w:rPr>
              <w:t xml:space="preserve">Dr Anna Marcisz – Dynia </w:t>
            </w:r>
          </w:p>
        </w:tc>
      </w:tr>
    </w:tbl>
    <w:p w14:paraId="2D156B8B" w14:textId="77777777" w:rsidR="0072325C" w:rsidRPr="009C54AE" w:rsidRDefault="0072325C" w:rsidP="007232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DD5121F" w14:textId="77777777" w:rsidR="0072325C" w:rsidRPr="009C54AE" w:rsidRDefault="0072325C" w:rsidP="007232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253202" w14:textId="77777777" w:rsidR="0072325C" w:rsidRPr="009C54AE" w:rsidRDefault="0072325C" w:rsidP="007232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945"/>
        <w:gridCol w:w="705"/>
        <w:gridCol w:w="930"/>
        <w:gridCol w:w="825"/>
        <w:gridCol w:w="795"/>
        <w:gridCol w:w="720"/>
        <w:gridCol w:w="915"/>
        <w:gridCol w:w="1043"/>
        <w:gridCol w:w="1505"/>
      </w:tblGrid>
      <w:tr w:rsidR="0072325C" w:rsidRPr="009C54AE" w14:paraId="5007B242" w14:textId="77777777" w:rsidTr="008E755F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7595" w14:textId="77777777" w:rsidR="0072325C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379C89" w14:textId="77777777" w:rsidR="0072325C" w:rsidRPr="009C54AE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1195" w14:textId="77777777" w:rsidR="0072325C" w:rsidRPr="009C54AE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447D" w14:textId="77777777" w:rsidR="0072325C" w:rsidRPr="009C54AE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548F" w14:textId="77777777" w:rsidR="0072325C" w:rsidRPr="009C54AE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FA8C" w14:textId="77777777" w:rsidR="0072325C" w:rsidRPr="009C54AE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856E" w14:textId="77777777" w:rsidR="0072325C" w:rsidRPr="009C54AE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AC1E" w14:textId="77777777" w:rsidR="0072325C" w:rsidRPr="009C54AE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EEF7" w14:textId="77777777" w:rsidR="0072325C" w:rsidRPr="009C54AE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3B12" w14:textId="77777777" w:rsidR="0072325C" w:rsidRPr="009C54AE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E401" w14:textId="77777777" w:rsidR="0072325C" w:rsidRPr="009C54AE" w:rsidRDefault="0072325C" w:rsidP="008E755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0325A" w:rsidRPr="000C0446" w14:paraId="74BBC9EC" w14:textId="77777777" w:rsidTr="008E755F">
        <w:trPr>
          <w:trHeight w:val="453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7B25" w14:textId="380F9083" w:rsidR="00B0325A" w:rsidRPr="000C0446" w:rsidRDefault="00B0325A" w:rsidP="008E75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2D3C" w14:textId="7877ABF4" w:rsidR="00B0325A" w:rsidRPr="000C0446" w:rsidRDefault="00B0325A" w:rsidP="008E75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14C4" w14:textId="79F1BF28" w:rsidR="00B0325A" w:rsidRPr="000C0446" w:rsidRDefault="00B0325A" w:rsidP="008E75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5EFE" w14:textId="56CB7A53" w:rsidR="00B0325A" w:rsidRPr="000C0446" w:rsidRDefault="00B0325A" w:rsidP="008E75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3488" w14:textId="77777777" w:rsidR="00B0325A" w:rsidRPr="000C0446" w:rsidRDefault="00B0325A" w:rsidP="008E75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FB5B" w14:textId="77777777" w:rsidR="00B0325A" w:rsidRPr="000C0446" w:rsidRDefault="00B0325A" w:rsidP="008E75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A381" w14:textId="77777777" w:rsidR="00B0325A" w:rsidRPr="000C0446" w:rsidRDefault="00B0325A" w:rsidP="008E75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76B6" w14:textId="77777777" w:rsidR="00B0325A" w:rsidRPr="000C0446" w:rsidRDefault="00B0325A" w:rsidP="008E75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FEDB" w14:textId="77777777" w:rsidR="00B0325A" w:rsidRPr="000C0446" w:rsidRDefault="00B0325A" w:rsidP="008E75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01F" w14:textId="0D43EEAB" w:rsidR="00B0325A" w:rsidRPr="000C0446" w:rsidRDefault="00B0325A" w:rsidP="008E75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1C7C92" w14:textId="77777777" w:rsidR="0072325C" w:rsidRPr="009C54AE" w:rsidRDefault="0072325C" w:rsidP="007232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E3D737" w14:textId="77777777" w:rsidR="0072325C" w:rsidRPr="000C0446" w:rsidRDefault="0072325C" w:rsidP="007232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>1.2.</w:t>
      </w:r>
      <w:r w:rsidRPr="000C044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CC41B4C" w14:textId="77777777" w:rsidR="0072325C" w:rsidRPr="000C0446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0446"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5A57DC91" w14:textId="77777777" w:rsidR="0072325C" w:rsidRPr="000C0446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0446">
        <w:rPr>
          <w:rFonts w:ascii="Corbel" w:eastAsia="MS Gothic" w:hAnsi="Corbel"/>
          <w:b w:val="0"/>
          <w:szCs w:val="24"/>
        </w:rPr>
        <w:t>X</w:t>
      </w:r>
      <w:r w:rsidRPr="000C04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B59C16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31EA09" w14:textId="77777777" w:rsidR="0072325C" w:rsidRPr="000C0446" w:rsidRDefault="0072325C" w:rsidP="007232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 xml:space="preserve">1.3 </w:t>
      </w:r>
      <w:r w:rsidRPr="000C0446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0C044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8305F8" w14:textId="77777777" w:rsidR="006C638A" w:rsidRDefault="006C638A" w:rsidP="0072325C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</w:p>
    <w:p w14:paraId="53A4E889" w14:textId="14D63A30" w:rsidR="0072325C" w:rsidRPr="000C0446" w:rsidRDefault="0072325C" w:rsidP="0072325C">
      <w:pPr>
        <w:spacing w:after="0" w:line="240" w:lineRule="auto"/>
        <w:ind w:firstLine="708"/>
        <w:jc w:val="both"/>
        <w:rPr>
          <w:rFonts w:ascii="Corbel" w:eastAsia="Cambria" w:hAnsi="Corbel"/>
          <w:sz w:val="24"/>
        </w:rPr>
      </w:pPr>
      <w:r w:rsidRPr="69FA3A13">
        <w:rPr>
          <w:rFonts w:ascii="Corbel" w:eastAsia="Cambria" w:hAnsi="Corbel"/>
          <w:sz w:val="24"/>
          <w:szCs w:val="24"/>
        </w:rPr>
        <w:t>– zaliczenie z oceną</w:t>
      </w:r>
    </w:p>
    <w:p w14:paraId="7215AD2E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A1BCB7" w14:textId="77777777" w:rsidR="0072325C" w:rsidRPr="000C0446" w:rsidRDefault="0072325C" w:rsidP="69FA3A13">
      <w:pPr>
        <w:pStyle w:val="Punktygwne"/>
        <w:spacing w:before="0" w:after="0"/>
        <w:rPr>
          <w:rFonts w:ascii="Corbel" w:hAnsi="Corbel"/>
        </w:rPr>
      </w:pPr>
      <w:r w:rsidRPr="69FA3A13">
        <w:rPr>
          <w:rFonts w:ascii="Corbel" w:hAnsi="Corbel"/>
        </w:rPr>
        <w:t xml:space="preserve">2.Wymagania wstępne </w:t>
      </w:r>
    </w:p>
    <w:p w14:paraId="0B94B61F" w14:textId="136231F9" w:rsidR="69FA3A13" w:rsidRDefault="69FA3A13" w:rsidP="69FA3A13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325C" w:rsidRPr="000C0446" w14:paraId="77485B09" w14:textId="77777777" w:rsidTr="69FA3A13">
        <w:tc>
          <w:tcPr>
            <w:tcW w:w="9670" w:type="dxa"/>
          </w:tcPr>
          <w:p w14:paraId="431427D1" w14:textId="546E8982" w:rsidR="0072325C" w:rsidRPr="000C0446" w:rsidRDefault="0072325C" w:rsidP="69FA3A13">
            <w:pPr>
              <w:pStyle w:val="Podpunkty"/>
              <w:ind w:left="0"/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Znajomość podstaw z zakresu prawa międzynarodowego publicznego</w:t>
            </w:r>
            <w:r w:rsidR="6FD6428D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</w:tbl>
    <w:p w14:paraId="64528C4A" w14:textId="77777777" w:rsidR="00457EA7" w:rsidRPr="000C0446" w:rsidRDefault="00457EA7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0550C0C0" w14:textId="419E8AE9" w:rsidR="0072325C" w:rsidRPr="000C0446" w:rsidRDefault="006C638A" w:rsidP="69FA3A1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2325C" w:rsidRPr="69FA3A13">
        <w:rPr>
          <w:rFonts w:ascii="Corbel" w:hAnsi="Corbel"/>
        </w:rPr>
        <w:lastRenderedPageBreak/>
        <w:t>3. cele, efekty uczenia się, treści Programowe i stosowane metody Dydaktyczne</w:t>
      </w:r>
    </w:p>
    <w:p w14:paraId="05FF3243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2A37E3C5" w14:textId="77777777" w:rsidR="0072325C" w:rsidRPr="000C0446" w:rsidRDefault="0072325C" w:rsidP="0072325C">
      <w:pPr>
        <w:pStyle w:val="Podpunkty"/>
        <w:rPr>
          <w:rFonts w:ascii="Corbel" w:hAnsi="Corbel"/>
          <w:sz w:val="24"/>
          <w:szCs w:val="24"/>
        </w:rPr>
      </w:pPr>
      <w:r w:rsidRPr="000C0446">
        <w:rPr>
          <w:rFonts w:ascii="Corbel" w:hAnsi="Corbel"/>
          <w:sz w:val="24"/>
          <w:szCs w:val="24"/>
        </w:rPr>
        <w:t>3.1 Cele przedmiotu</w:t>
      </w:r>
    </w:p>
    <w:p w14:paraId="3D29D595" w14:textId="77777777" w:rsidR="0072325C" w:rsidRPr="000C0446" w:rsidRDefault="0072325C" w:rsidP="007232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72325C" w:rsidRPr="000C0446" w14:paraId="2AF03967" w14:textId="77777777" w:rsidTr="69FA3A13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8F386E1" w14:textId="77777777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sz w:val="24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8A1FBD" w14:textId="09C92B90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bCs/>
                <w:iCs/>
                <w:sz w:val="24"/>
                <w:szCs w:val="22"/>
                <w:lang w:bidi="hi-IN"/>
              </w:rPr>
              <w:t xml:space="preserve"> </w:t>
            </w:r>
            <w:r w:rsidRPr="000C0446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zapoznanie z podstawowymi pojęciami i problematyką </w:t>
            </w:r>
            <w:r w:rsidR="00C60FFC" w:rsidRPr="000C0446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Wspólnej Polityki Zagranicznej i Bezpieczeństwa Unii Europejskiej</w:t>
            </w:r>
          </w:p>
        </w:tc>
      </w:tr>
      <w:tr w:rsidR="0072325C" w:rsidRPr="000C0446" w14:paraId="1EFA72E4" w14:textId="77777777" w:rsidTr="69FA3A13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5CD6F08B" w14:textId="77777777" w:rsidR="0072325C" w:rsidRPr="000C0446" w:rsidRDefault="0072325C" w:rsidP="00F17EC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sz w:val="24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D6FED1" w14:textId="7E16DD81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przedstawienie i wyjaśnienie roli </w:t>
            </w:r>
            <w:r w:rsidR="00C60FFC" w:rsidRPr="000C0446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Europejskiej Służby Działań Zewnętrznych UE</w:t>
            </w:r>
            <w:r w:rsidRPr="000C0446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 we współczesnym świecie</w:t>
            </w:r>
          </w:p>
        </w:tc>
      </w:tr>
      <w:tr w:rsidR="0072325C" w:rsidRPr="000C0446" w14:paraId="0C7DAA40" w14:textId="77777777" w:rsidTr="69FA3A13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9165BF0" w14:textId="77777777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sz w:val="24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F74778" w14:textId="591B1A8D" w:rsidR="0072325C" w:rsidRPr="000C0446" w:rsidRDefault="0072325C" w:rsidP="69FA3A1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przedstawienie roli państw i organizacji międzynarodowych oraz umów międzynarodowych i innych dokumentów międzynarodowych w </w:t>
            </w:r>
            <w:r w:rsidR="5EDCC3AD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ramach działania Wspólnej Polityki Zagranicznej i Bezpieczeństwa UE</w:t>
            </w: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</w:p>
        </w:tc>
      </w:tr>
      <w:tr w:rsidR="0072325C" w:rsidRPr="000C0446" w14:paraId="59822054" w14:textId="77777777" w:rsidTr="69FA3A13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4BF9230E" w14:textId="77777777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sz w:val="24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2A6B4" w14:textId="48D61812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iCs/>
                <w:sz w:val="24"/>
                <w:szCs w:val="22"/>
              </w:rPr>
              <w:t>zrozumienie mechanizmów rządzących procesem prawotwórczym, prognozowanie jego dalszego przebieg</w:t>
            </w:r>
            <w:r w:rsidR="00C60FFC" w:rsidRPr="000C0446">
              <w:rPr>
                <w:rFonts w:ascii="Corbel" w:hAnsi="Corbel"/>
                <w:b w:val="0"/>
                <w:iCs/>
                <w:sz w:val="24"/>
                <w:szCs w:val="22"/>
              </w:rPr>
              <w:t>u</w:t>
            </w:r>
            <w:r w:rsidRPr="000C0446">
              <w:rPr>
                <w:rFonts w:ascii="Corbel" w:hAnsi="Corbel"/>
                <w:b w:val="0"/>
                <w:iCs/>
                <w:sz w:val="24"/>
                <w:szCs w:val="22"/>
              </w:rPr>
              <w:t xml:space="preserve"> oraz ocenianie praktyki państw w obszarze </w:t>
            </w:r>
            <w:r w:rsidR="00C60FFC" w:rsidRPr="000C0446">
              <w:rPr>
                <w:rFonts w:ascii="Corbel" w:hAnsi="Corbel"/>
                <w:b w:val="0"/>
                <w:iCs/>
                <w:sz w:val="24"/>
                <w:szCs w:val="22"/>
              </w:rPr>
              <w:t>działania Europejskiej Służby Działań Zewnętrznych UE</w:t>
            </w:r>
          </w:p>
        </w:tc>
      </w:tr>
    </w:tbl>
    <w:p w14:paraId="701F27A8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413C82" w14:textId="77777777" w:rsidR="0072325C" w:rsidRPr="000C0446" w:rsidRDefault="0072325C" w:rsidP="007232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69FA3A13">
        <w:rPr>
          <w:rFonts w:ascii="Corbel" w:hAnsi="Corbel"/>
          <w:b/>
          <w:bCs/>
          <w:sz w:val="24"/>
          <w:szCs w:val="24"/>
        </w:rPr>
        <w:t>3.2 Efekty uczenia się dla przedmiotu</w:t>
      </w:r>
      <w:r w:rsidRPr="69FA3A13">
        <w:rPr>
          <w:rFonts w:ascii="Corbel" w:hAnsi="Corbel"/>
          <w:sz w:val="24"/>
          <w:szCs w:val="24"/>
        </w:rPr>
        <w:t xml:space="preserve"> </w:t>
      </w:r>
    </w:p>
    <w:p w14:paraId="4C9D1119" w14:textId="42E21D4A" w:rsidR="69FA3A13" w:rsidRDefault="69FA3A13" w:rsidP="69FA3A13">
      <w:pPr>
        <w:spacing w:after="0" w:line="240" w:lineRule="auto"/>
        <w:ind w:left="426"/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72325C" w:rsidRPr="000C0446" w14:paraId="6F8F28BD" w14:textId="77777777" w:rsidTr="69FA3A13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3FBB3765" w14:textId="1DEE415A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69FA3A13">
              <w:rPr>
                <w:rFonts w:ascii="Corbel" w:hAnsi="Corbel"/>
                <w:lang w:bidi="hi-IN"/>
              </w:rPr>
              <w:t>EK</w:t>
            </w:r>
            <w:r w:rsidRPr="69FA3A13">
              <w:rPr>
                <w:rFonts w:ascii="Corbel" w:hAnsi="Corbel"/>
                <w:b w:val="0"/>
                <w:lang w:bidi="hi-IN"/>
              </w:rPr>
              <w:t xml:space="preserve"> (efekt uczenia się)</w:t>
            </w:r>
          </w:p>
          <w:p w14:paraId="0C48F463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5D43382" w14:textId="3F714E24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 xml:space="preserve">Treść efektu uczenia się zdefiniowanego dla przedmiotu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8EF40" w14:textId="69708B4B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Odniesienie do efektów  kierunkowych</w:t>
            </w:r>
          </w:p>
        </w:tc>
      </w:tr>
      <w:tr w:rsidR="0072325C" w:rsidRPr="000C0446" w14:paraId="0A037EB0" w14:textId="77777777" w:rsidTr="69FA3A13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21AC73B" w14:textId="249CA87D" w:rsidR="0072325C" w:rsidRPr="000C0446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85A03EB" w14:textId="194B0572" w:rsidR="0072325C" w:rsidRPr="000C0446" w:rsidRDefault="00094B2C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z</w:t>
            </w:r>
            <w:r w:rsidR="00395939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na i rozumie </w:t>
            </w:r>
            <w:r w:rsidR="00937DB1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regulacje</w:t>
            </w:r>
            <w:r w:rsidR="00101CD2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</w:t>
            </w:r>
            <w:r w:rsidR="00BC0D14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Wspólnej Polityki Zagranicznej i Bezpieczeństwa UE</w:t>
            </w:r>
            <w:r w:rsidR="00185F85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oraz ich praktyczne zastosowanie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50DE8" w14:textId="6A9A0092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K_WO</w:t>
            </w:r>
            <w:r w:rsidR="003650FE" w:rsidRPr="000C0446">
              <w:rPr>
                <w:rFonts w:ascii="Corbel" w:hAnsi="Corbel"/>
                <w:b w:val="0"/>
                <w:lang w:bidi="hi-IN"/>
              </w:rPr>
              <w:t>4</w:t>
            </w:r>
          </w:p>
        </w:tc>
      </w:tr>
      <w:tr w:rsidR="0072325C" w:rsidRPr="000C0446" w14:paraId="2F846B0A" w14:textId="77777777" w:rsidTr="69FA3A13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31FCDB9" w14:textId="1E9FCB05" w:rsidR="0072325C" w:rsidRPr="000C0446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6241D5B" w14:textId="538843E6" w:rsidR="0072325C" w:rsidRPr="000C0446" w:rsidRDefault="12BD03CE" w:rsidP="69FA3A1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zna i rozumie znaczenie </w:t>
            </w:r>
            <w:r w:rsidR="04121797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działania </w:t>
            </w:r>
            <w:r w:rsidR="1CF87600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służby </w:t>
            </w:r>
            <w:r w:rsidR="04121797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dyplomatycznej Unii</w:t>
            </w: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, je</w:t>
            </w:r>
            <w:r w:rsidR="04121797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j organizację</w:t>
            </w:r>
            <w:r w:rsidR="07EF1849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podstawy </w:t>
            </w:r>
            <w:r w:rsidR="04121797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działania </w:t>
            </w: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oraz</w:t>
            </w:r>
            <w:r w:rsidR="04121797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zasady funkcjonowania</w:t>
            </w: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6FC29" w14:textId="431A9325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K_WO</w:t>
            </w:r>
            <w:r w:rsidR="00DA31E3" w:rsidRPr="000C0446">
              <w:rPr>
                <w:rFonts w:ascii="Corbel" w:hAnsi="Corbel"/>
                <w:b w:val="0"/>
                <w:lang w:bidi="hi-IN"/>
              </w:rPr>
              <w:t>5</w:t>
            </w:r>
          </w:p>
        </w:tc>
      </w:tr>
      <w:tr w:rsidR="0072325C" w:rsidRPr="000C0446" w14:paraId="298844B9" w14:textId="77777777" w:rsidTr="69FA3A13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9F1C7B2" w14:textId="733C44B9" w:rsidR="0072325C" w:rsidRPr="000C0446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0325A" w:rsidRPr="000C04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B86D805" w14:textId="7F786F0F" w:rsidR="0072325C" w:rsidRPr="000C0446" w:rsidRDefault="00FF73A3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potrafi ocenić stan faktyczny w świetle odpowiednich regulacji </w:t>
            </w:r>
            <w:r w:rsidR="00BA79DF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Wspólnej Polityki Zagranicznej i Bezpieczeństwa U</w:t>
            </w:r>
            <w:r w:rsidR="008A2F0A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nii Europejskiej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A2848" w14:textId="102AAB69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K_</w:t>
            </w:r>
            <w:r w:rsidR="00770A1C" w:rsidRPr="000C0446">
              <w:rPr>
                <w:rFonts w:ascii="Corbel" w:hAnsi="Corbel"/>
                <w:b w:val="0"/>
                <w:lang w:bidi="hi-IN"/>
              </w:rPr>
              <w:t>U</w:t>
            </w:r>
            <w:r w:rsidRPr="000C0446">
              <w:rPr>
                <w:rFonts w:ascii="Corbel" w:hAnsi="Corbel"/>
                <w:b w:val="0"/>
                <w:lang w:bidi="hi-IN"/>
              </w:rPr>
              <w:t>O</w:t>
            </w:r>
            <w:r w:rsidR="00770A1C" w:rsidRPr="000C0446">
              <w:rPr>
                <w:rFonts w:ascii="Corbel" w:hAnsi="Corbel"/>
                <w:b w:val="0"/>
                <w:lang w:bidi="hi-IN"/>
              </w:rPr>
              <w:t>2</w:t>
            </w:r>
          </w:p>
        </w:tc>
      </w:tr>
      <w:tr w:rsidR="0072325C" w:rsidRPr="000C0446" w14:paraId="5183EA85" w14:textId="77777777" w:rsidTr="69FA3A13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BC13CB4" w14:textId="6A25591A" w:rsidR="0072325C" w:rsidRPr="000C0446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0325A" w:rsidRPr="000C044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F42BAE0" w14:textId="57189868" w:rsidR="0072325C" w:rsidRPr="000C0446" w:rsidRDefault="003E1AB5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p</w:t>
            </w:r>
            <w:r w:rsidR="008241DA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otrafi dokonać analizy </w:t>
            </w:r>
            <w:r w:rsidR="0075266B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konkretnych zjawisk </w:t>
            </w:r>
            <w:r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i ich skutków </w:t>
            </w:r>
            <w:r w:rsidR="009B7942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w sferze stosunków międzynarodowych</w:t>
            </w:r>
            <w:r w:rsidR="00371848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na tle obowiązujących regulacji </w:t>
            </w:r>
            <w:r w:rsidR="008A2F0A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Wspólnej Polityki Zagranicznej i Bezpieczeństwa UE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5C2ED" w14:textId="5E166259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K_UO</w:t>
            </w:r>
            <w:r w:rsidR="000530BD" w:rsidRPr="000C0446">
              <w:rPr>
                <w:rFonts w:ascii="Corbel" w:hAnsi="Corbel"/>
                <w:b w:val="0"/>
                <w:lang w:bidi="hi-IN"/>
              </w:rPr>
              <w:t>3</w:t>
            </w:r>
            <w:r w:rsidRPr="000C0446">
              <w:rPr>
                <w:rFonts w:ascii="Corbel" w:hAnsi="Corbel"/>
                <w:b w:val="0"/>
                <w:lang w:bidi="hi-IN"/>
              </w:rPr>
              <w:br/>
            </w:r>
          </w:p>
        </w:tc>
      </w:tr>
      <w:tr w:rsidR="0072325C" w:rsidRPr="000C0446" w14:paraId="1AA9CD26" w14:textId="77777777" w:rsidTr="69FA3A13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CC8C3C9" w14:textId="35D829DD" w:rsidR="0072325C" w:rsidRPr="000C0446" w:rsidRDefault="00684B5B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bookmarkStart w:id="0" w:name="_GoBack"/>
            <w:bookmarkEnd w:id="0"/>
            <w:r w:rsidRPr="000C0446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B0325A" w:rsidRPr="000C044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D0BDD32" w14:textId="67295103" w:rsidR="0072325C" w:rsidRPr="000C0446" w:rsidRDefault="2B5E0176" w:rsidP="69FA3A1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krytycznie odnieść się do działań państw </w:t>
            </w:r>
            <w:r w:rsidR="483BE7DA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i zgłaszanych propozycji rozwiązań</w:t>
            </w:r>
            <w:r w:rsidR="42B7D39F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spornych, </w:t>
            </w:r>
            <w:r w:rsidR="2FBAD8EC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bądź nieuregulowanych kwestii</w:t>
            </w:r>
            <w:r w:rsidR="32E2E1AA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, zwracając uwagę na konsekwe</w:t>
            </w:r>
            <w:r w:rsidR="2FBAD8EC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n</w:t>
            </w:r>
            <w:r w:rsidR="32E2E1AA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cje pol</w:t>
            </w:r>
            <w:r w:rsidR="2FBAD8EC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32E2E1AA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tyczne i gospodarcze </w:t>
            </w:r>
            <w:r w:rsidR="2B28160D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braku </w:t>
            </w:r>
            <w:r w:rsidR="489F38FB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odpowiednich regulacji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1A593" w14:textId="406FA331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K_UO</w:t>
            </w:r>
            <w:r w:rsidR="00FE029B" w:rsidRPr="000C0446">
              <w:rPr>
                <w:rFonts w:ascii="Corbel" w:hAnsi="Corbel"/>
                <w:b w:val="0"/>
                <w:lang w:bidi="hi-IN"/>
              </w:rPr>
              <w:t>4</w:t>
            </w:r>
          </w:p>
        </w:tc>
      </w:tr>
      <w:tr w:rsidR="0072325C" w:rsidRPr="000C0446" w14:paraId="518902AA" w14:textId="77777777" w:rsidTr="69FA3A13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DE0F8ED" w14:textId="6771E164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</w:t>
            </w:r>
            <w:r w:rsidR="00D03D57" w:rsidRPr="000C044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0325A" w:rsidRPr="000C044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ABA4C94" w14:textId="00A7F9D2" w:rsidR="0072325C" w:rsidRPr="000C0446" w:rsidRDefault="6E3061B1" w:rsidP="69FA3A1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j</w:t>
            </w:r>
            <w:r w:rsidR="59FDD264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est gotów </w:t>
            </w:r>
            <w:r w:rsidR="0072325C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weryfik</w:t>
            </w: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ować i poszerzać swoją wiedzę</w:t>
            </w:r>
            <w:r w:rsidR="72955412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2214F615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oraz wyrażać krytyczną opinię </w:t>
            </w:r>
            <w:r w:rsidR="63A77640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w ramach dokonywanej analizy </w:t>
            </w:r>
            <w:r w:rsidR="02B644BF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nowych wiadomości i procesów </w:t>
            </w:r>
            <w:r w:rsidR="565726A7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zachodzących w</w:t>
            </w:r>
            <w:r w:rsidR="57207DE6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zakresie</w:t>
            </w:r>
            <w:r w:rsidR="4C8E379C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0E21FB88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działania Europejskiej Służby Działań Zewnętrznych UE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9140" w14:textId="38A1EB21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K_</w:t>
            </w:r>
            <w:r w:rsidR="002F3EFB" w:rsidRPr="000C0446">
              <w:rPr>
                <w:rFonts w:ascii="Corbel" w:hAnsi="Corbel"/>
                <w:b w:val="0"/>
                <w:lang w:bidi="hi-IN"/>
              </w:rPr>
              <w:t>KO</w:t>
            </w:r>
            <w:r w:rsidRPr="000C0446">
              <w:rPr>
                <w:rFonts w:ascii="Corbel" w:hAnsi="Corbel"/>
                <w:b w:val="0"/>
                <w:lang w:bidi="hi-IN"/>
              </w:rPr>
              <w:t>1</w:t>
            </w:r>
          </w:p>
        </w:tc>
      </w:tr>
    </w:tbl>
    <w:p w14:paraId="53D40C8A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8F1EFF7" w14:textId="77777777" w:rsidR="0072325C" w:rsidRPr="000C0446" w:rsidRDefault="0072325C" w:rsidP="007232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48F8470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0853E9" w14:textId="5BE99806" w:rsidR="7F54A341" w:rsidRDefault="7F54A341" w:rsidP="7F54A341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575B7F26" w14:textId="5ECDDF3B" w:rsidR="7F54A341" w:rsidRDefault="7F54A341" w:rsidP="7F54A341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2A367F62" w14:textId="2D689B4F" w:rsidR="7F54A341" w:rsidRDefault="7F54A341" w:rsidP="7F54A341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5379981F" w14:textId="3F5B6115" w:rsidR="7F54A341" w:rsidRDefault="7F54A341" w:rsidP="7F54A341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50D88EE2" w14:textId="77777777" w:rsidR="0072325C" w:rsidRPr="000C0446" w:rsidRDefault="0072325C" w:rsidP="007232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C0446">
        <w:rPr>
          <w:rFonts w:ascii="Corbel" w:hAnsi="Corbel"/>
          <w:b/>
          <w:sz w:val="24"/>
          <w:szCs w:val="24"/>
        </w:rPr>
        <w:t xml:space="preserve">3.3 Treści programowe </w:t>
      </w:r>
      <w:r w:rsidRPr="000C0446">
        <w:rPr>
          <w:rFonts w:ascii="Corbel" w:hAnsi="Corbel"/>
          <w:sz w:val="24"/>
          <w:szCs w:val="24"/>
        </w:rPr>
        <w:t xml:space="preserve">  </w:t>
      </w:r>
    </w:p>
    <w:p w14:paraId="1EEE57E9" w14:textId="78FA3E3E" w:rsidR="0072325C" w:rsidRPr="000C0446" w:rsidRDefault="0072325C" w:rsidP="007232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9FA3A13">
        <w:rPr>
          <w:rFonts w:ascii="Corbel" w:hAnsi="Corbel"/>
          <w:sz w:val="24"/>
          <w:szCs w:val="24"/>
        </w:rPr>
        <w:t xml:space="preserve">Problematyka </w:t>
      </w:r>
      <w:r w:rsidR="00101CD2" w:rsidRPr="69FA3A13">
        <w:rPr>
          <w:rFonts w:ascii="Corbel" w:hAnsi="Corbel"/>
          <w:sz w:val="24"/>
          <w:szCs w:val="24"/>
        </w:rPr>
        <w:t>ćwiczeń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B0325A" w:rsidRPr="000C0446" w14:paraId="5E01B446" w14:textId="77777777" w:rsidTr="69FA3A13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AF3706" w14:textId="77777777" w:rsidR="00B0325A" w:rsidRPr="000C0446" w:rsidRDefault="00B0325A" w:rsidP="00F17EC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0C0446">
              <w:rPr>
                <w:rFonts w:ascii="Corbel" w:hAnsi="Corbel"/>
                <w:sz w:val="24"/>
                <w:lang w:bidi="hi-IN"/>
              </w:rPr>
              <w:t>Treści merytoryczne</w:t>
            </w:r>
          </w:p>
        </w:tc>
      </w:tr>
      <w:tr w:rsidR="00B0325A" w:rsidRPr="000C0446" w14:paraId="672BFC66" w14:textId="77777777" w:rsidTr="69FA3A13">
        <w:trPr>
          <w:trHeight w:val="585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6DCB88" w14:textId="07F331CF" w:rsidR="00B0325A" w:rsidRPr="000C0446" w:rsidRDefault="00B0325A" w:rsidP="00F17EC9">
            <w:pPr>
              <w:shd w:val="clear" w:color="auto" w:fill="FFFFFF"/>
              <w:rPr>
                <w:rFonts w:ascii="Corbel" w:hAnsi="Corbel"/>
                <w:bCs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sz w:val="24"/>
                <w:szCs w:val="24"/>
              </w:rPr>
              <w:t>I. Wspólna Polityka Zagraniczna i Bezpieczeństwa UE – wprowadzenie</w:t>
            </w:r>
          </w:p>
          <w:p w14:paraId="4925DBAD" w14:textId="77777777" w:rsidR="00B0325A" w:rsidRPr="000C0446" w:rsidRDefault="00B0325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sz w:val="24"/>
                <w:szCs w:val="24"/>
              </w:rPr>
              <w:t>1. Z</w:t>
            </w:r>
            <w:r w:rsidRPr="000C0446">
              <w:rPr>
                <w:rFonts w:ascii="Corbel" w:hAnsi="Corbel"/>
                <w:color w:val="000000"/>
                <w:sz w:val="24"/>
                <w:szCs w:val="24"/>
              </w:rPr>
              <w:t>naczenie pojęć</w:t>
            </w:r>
          </w:p>
          <w:p w14:paraId="4190DFA8" w14:textId="7F5BEBA2" w:rsidR="00B0325A" w:rsidRPr="000C0446" w:rsidRDefault="00B0325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color w:val="000000"/>
                <w:sz w:val="24"/>
                <w:szCs w:val="24"/>
              </w:rPr>
              <w:t xml:space="preserve">2. Instytucje UE działające w ramach </w:t>
            </w:r>
            <w:proofErr w:type="spellStart"/>
            <w:r w:rsidRPr="000C0446">
              <w:rPr>
                <w:rFonts w:ascii="Corbel" w:hAnsi="Corbel"/>
                <w:color w:val="000000"/>
                <w:sz w:val="24"/>
                <w:szCs w:val="24"/>
              </w:rPr>
              <w:t>WPZiB</w:t>
            </w:r>
            <w:proofErr w:type="spellEnd"/>
            <w:r w:rsidRPr="000C0446">
              <w:rPr>
                <w:rFonts w:ascii="Corbel" w:hAnsi="Corbel"/>
                <w:color w:val="000000"/>
                <w:sz w:val="24"/>
                <w:szCs w:val="24"/>
              </w:rPr>
              <w:t xml:space="preserve"> , organy </w:t>
            </w:r>
            <w:proofErr w:type="spellStart"/>
            <w:r w:rsidRPr="000C0446">
              <w:rPr>
                <w:rFonts w:ascii="Corbel" w:hAnsi="Corbel"/>
                <w:color w:val="000000"/>
                <w:sz w:val="24"/>
                <w:szCs w:val="24"/>
              </w:rPr>
              <w:t>sui</w:t>
            </w:r>
            <w:proofErr w:type="spellEnd"/>
            <w:r w:rsidRPr="000C044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446">
              <w:rPr>
                <w:rFonts w:ascii="Corbel" w:hAnsi="Corbel"/>
                <w:color w:val="000000"/>
                <w:sz w:val="24"/>
                <w:szCs w:val="24"/>
              </w:rPr>
              <w:t>generis</w:t>
            </w:r>
            <w:proofErr w:type="spellEnd"/>
            <w:r w:rsidRPr="000C0446">
              <w:rPr>
                <w:rFonts w:ascii="Corbel" w:hAnsi="Corbel"/>
                <w:color w:val="000000"/>
                <w:sz w:val="24"/>
                <w:szCs w:val="24"/>
              </w:rPr>
              <w:t xml:space="preserve"> , agencje</w:t>
            </w:r>
          </w:p>
          <w:p w14:paraId="2BA9CDC7" w14:textId="77777777" w:rsidR="00B0325A" w:rsidRPr="000C0446" w:rsidRDefault="00B0325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 xml:space="preserve">3. Wysoki Przedstawiciel UE do Spraw Zagranicznych i Polityki Bezpieczeństwa </w:t>
            </w:r>
          </w:p>
          <w:p w14:paraId="4C694953" w14:textId="43026FC5" w:rsidR="00B0325A" w:rsidRPr="000C0446" w:rsidRDefault="00B0325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4. Mechanizm decyzyjny</w:t>
            </w:r>
          </w:p>
        </w:tc>
      </w:tr>
      <w:tr w:rsidR="00B0325A" w:rsidRPr="000C0446" w14:paraId="56816EC6" w14:textId="77777777" w:rsidTr="69FA3A13">
        <w:trPr>
          <w:trHeight w:val="405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ED5201" w14:textId="136BE0CE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II.  Wspólna Polityka Zagraniczna i Bezpieczeństwa UE</w:t>
            </w:r>
          </w:p>
          <w:p w14:paraId="62AA003E" w14:textId="61D8DE7C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1.Instrumenty prawne i finansowanie</w:t>
            </w:r>
          </w:p>
          <w:p w14:paraId="57DC1B41" w14:textId="6C5C943B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2. Zapobieganie konfliktom</w:t>
            </w:r>
          </w:p>
          <w:p w14:paraId="36AF86CF" w14:textId="1004850E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3.Sankcje</w:t>
            </w:r>
          </w:p>
          <w:p w14:paraId="18711A7E" w14:textId="2FBC7AD7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4.Zwalczanie terroryzmu</w:t>
            </w:r>
          </w:p>
          <w:p w14:paraId="0F18ADD9" w14:textId="28F88D24" w:rsidR="00B0325A" w:rsidRPr="000C0446" w:rsidRDefault="00B0325A" w:rsidP="005B1EA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5. Relacje UE z organizacjami międzynarodowymi</w:t>
            </w:r>
          </w:p>
        </w:tc>
      </w:tr>
      <w:tr w:rsidR="00B0325A" w:rsidRPr="000C0446" w14:paraId="685D1C8D" w14:textId="77777777" w:rsidTr="69FA3A13">
        <w:trPr>
          <w:trHeight w:val="225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3139F6" w14:textId="77777777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III. Europejska Służba Działań Zewnętrznych</w:t>
            </w:r>
          </w:p>
          <w:p w14:paraId="5B89792B" w14:textId="77777777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1.   Skład i organizacja</w:t>
            </w:r>
          </w:p>
          <w:p w14:paraId="43FA488D" w14:textId="77777777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2. Zadania i kompetencje</w:t>
            </w:r>
          </w:p>
          <w:p w14:paraId="73BE3292" w14:textId="6A54B15B" w:rsidR="00B0325A" w:rsidRPr="000C0446" w:rsidRDefault="00B0325A" w:rsidP="69FA3A13">
            <w:pPr>
              <w:shd w:val="clear" w:color="auto" w:fill="FFFFFF" w:themeFill="background1"/>
              <w:rPr>
                <w:rFonts w:ascii="Corbel" w:hAnsi="Corbel"/>
                <w:color w:val="000000"/>
                <w:sz w:val="24"/>
                <w:szCs w:val="24"/>
              </w:rPr>
            </w:pPr>
            <w:r w:rsidRPr="69FA3A13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1961F85C" w:rsidRPr="69FA3A13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69FA3A1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Funkcje</w:t>
            </w:r>
          </w:p>
          <w:p w14:paraId="3E838F53" w14:textId="72B0B0E4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4. Podejmowanie decyzji</w:t>
            </w:r>
          </w:p>
          <w:p w14:paraId="60BB16CC" w14:textId="624B6DBA" w:rsidR="00B0325A" w:rsidRPr="000C0446" w:rsidRDefault="00B0325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5. Aktualnie realizowane zadania </w:t>
            </w:r>
          </w:p>
        </w:tc>
      </w:tr>
    </w:tbl>
    <w:p w14:paraId="4648C31B" w14:textId="77777777" w:rsidR="00357E83" w:rsidRPr="000C0446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76A51F3" w14:textId="77777777" w:rsidR="00357E83" w:rsidRPr="000C0446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E485E8" w14:textId="7071C39D" w:rsidR="0072325C" w:rsidRPr="000C0446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>3.4 Metody dydaktyczne</w:t>
      </w:r>
      <w:r w:rsidRPr="000C0446">
        <w:rPr>
          <w:rFonts w:ascii="Corbel" w:hAnsi="Corbel"/>
          <w:b w:val="0"/>
          <w:smallCaps w:val="0"/>
          <w:szCs w:val="24"/>
        </w:rPr>
        <w:t xml:space="preserve"> </w:t>
      </w:r>
    </w:p>
    <w:p w14:paraId="0BF1EB87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36552" w14:textId="71F2BA6C" w:rsidR="00357E83" w:rsidRPr="000C0446" w:rsidRDefault="00B0325A" w:rsidP="00357E8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0446">
        <w:rPr>
          <w:rFonts w:ascii="Corbel" w:hAnsi="Corbel"/>
          <w:b w:val="0"/>
          <w:i/>
          <w:smallCaps w:val="0"/>
          <w:szCs w:val="24"/>
        </w:rPr>
        <w:t>Konwersatorium</w:t>
      </w:r>
      <w:r w:rsidR="00357E83" w:rsidRPr="000C0446">
        <w:rPr>
          <w:rFonts w:ascii="Corbel" w:hAnsi="Corbel"/>
          <w:b w:val="0"/>
          <w:i/>
          <w:smallCaps w:val="0"/>
          <w:szCs w:val="24"/>
        </w:rPr>
        <w:t xml:space="preserve">: analiza tekstów z dyskusją, </w:t>
      </w:r>
      <w:r w:rsidR="00B501F8" w:rsidRPr="000C0446">
        <w:rPr>
          <w:rFonts w:ascii="Corbel" w:hAnsi="Corbel"/>
          <w:b w:val="0"/>
          <w:i/>
          <w:smallCaps w:val="0"/>
          <w:szCs w:val="24"/>
        </w:rPr>
        <w:t xml:space="preserve">rozwiązywanie kazusów </w:t>
      </w:r>
      <w:r w:rsidR="002338EF" w:rsidRPr="000C0446">
        <w:rPr>
          <w:rFonts w:ascii="Corbel" w:hAnsi="Corbel"/>
          <w:b w:val="0"/>
          <w:i/>
          <w:smallCaps w:val="0"/>
          <w:szCs w:val="24"/>
        </w:rPr>
        <w:t>z dyskusją</w:t>
      </w:r>
    </w:p>
    <w:p w14:paraId="2A405477" w14:textId="77777777" w:rsidR="0072325C" w:rsidRPr="000C0446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59E4B" w14:textId="77777777" w:rsidR="0072325C" w:rsidRPr="000C0446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D68D32" w14:textId="77777777" w:rsidR="0072325C" w:rsidRPr="000C0446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 xml:space="preserve">4. METODY I KRYTERIA OCENY </w:t>
      </w:r>
    </w:p>
    <w:p w14:paraId="43F39653" w14:textId="77777777" w:rsidR="0072325C" w:rsidRPr="000C0446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DABC00" w14:textId="77777777" w:rsidR="0072325C" w:rsidRPr="000C0446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>4.1 Sposoby weryfikacji efektów uczenia się</w:t>
      </w:r>
    </w:p>
    <w:p w14:paraId="4C6B41A3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72325C" w:rsidRPr="000C0446" w14:paraId="1D9A695C" w14:textId="77777777" w:rsidTr="69FA3A1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9C1EAF2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Symbol efektu</w:t>
            </w:r>
          </w:p>
          <w:p w14:paraId="2F5F32DC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22EFFCE" w14:textId="65089654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lang w:bidi="hi-IN"/>
              </w:rPr>
            </w:pPr>
            <w:r w:rsidRPr="69FA3A13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Metody oceny efektów </w:t>
            </w:r>
            <w:r w:rsidR="37995944" w:rsidRPr="69FA3A13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uczenia się </w:t>
            </w:r>
          </w:p>
          <w:p w14:paraId="10187288" w14:textId="1E3E8C96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69FA3A13">
              <w:rPr>
                <w:rFonts w:ascii="Corbel" w:hAnsi="Corbel"/>
                <w:b w:val="0"/>
                <w:color w:val="000000" w:themeColor="text1"/>
                <w:lang w:bidi="hi-IN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1A3E79" w14:textId="4344A61B" w:rsidR="0072325C" w:rsidRPr="000C0446" w:rsidRDefault="0072325C" w:rsidP="69FA3A1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69FA3A13">
              <w:rPr>
                <w:rFonts w:ascii="Corbel" w:hAnsi="Corbel"/>
                <w:b w:val="0"/>
                <w:lang w:bidi="hi-IN"/>
              </w:rPr>
              <w:lastRenderedPageBreak/>
              <w:t xml:space="preserve">Forma zajęć dydaktycznych </w:t>
            </w:r>
          </w:p>
          <w:p w14:paraId="14EE8614" w14:textId="389F85C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69FA3A13">
              <w:rPr>
                <w:rFonts w:ascii="Corbel" w:hAnsi="Corbel"/>
                <w:b w:val="0"/>
                <w:lang w:bidi="hi-IN"/>
              </w:rPr>
              <w:t xml:space="preserve">(w, </w:t>
            </w:r>
            <w:proofErr w:type="spellStart"/>
            <w:r w:rsidRPr="69FA3A13">
              <w:rPr>
                <w:rFonts w:ascii="Corbel" w:hAnsi="Corbel"/>
                <w:b w:val="0"/>
                <w:lang w:bidi="hi-IN"/>
              </w:rPr>
              <w:t>ćw</w:t>
            </w:r>
            <w:proofErr w:type="spellEnd"/>
            <w:r w:rsidRPr="69FA3A13">
              <w:rPr>
                <w:rFonts w:ascii="Corbel" w:hAnsi="Corbel"/>
                <w:b w:val="0"/>
                <w:lang w:bidi="hi-IN"/>
              </w:rPr>
              <w:t>, …)</w:t>
            </w:r>
          </w:p>
        </w:tc>
      </w:tr>
      <w:tr w:rsidR="0072325C" w:rsidRPr="000C0446" w14:paraId="294A7B53" w14:textId="77777777" w:rsidTr="69FA3A1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7C8BBD3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proofErr w:type="spellStart"/>
            <w:r w:rsidRPr="000C0446">
              <w:rPr>
                <w:rFonts w:ascii="Corbel" w:hAnsi="Corbel"/>
                <w:b w:val="0"/>
                <w:lang w:bidi="hi-IN"/>
              </w:rPr>
              <w:t>ek</w:t>
            </w:r>
            <w:proofErr w:type="spellEnd"/>
            <w:r w:rsidRPr="000C0446">
              <w:rPr>
                <w:rFonts w:ascii="Corbel" w:hAnsi="Corbel"/>
                <w:b w:val="0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ADA597A" w14:textId="77777777" w:rsidR="0072325C" w:rsidRPr="000C0446" w:rsidRDefault="0072325C" w:rsidP="69FA3A13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796A2" w14:textId="7A11D6DB" w:rsidR="0072325C" w:rsidRPr="000C0446" w:rsidRDefault="336A9135" w:rsidP="69FA3A13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0C0446" w14:paraId="34BD7F1B" w14:textId="77777777" w:rsidTr="69FA3A1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969FB04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1CF9674" w14:textId="77777777" w:rsidR="0072325C" w:rsidRPr="000C0446" w:rsidRDefault="0072325C" w:rsidP="69FA3A13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2BFE09" w14:textId="08866028" w:rsidR="0072325C" w:rsidRPr="000C0446" w:rsidRDefault="418F369F" w:rsidP="69FA3A13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0C0446" w14:paraId="4E81C014" w14:textId="77777777" w:rsidTr="69FA3A1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4C1EE7F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EE7671C" w14:textId="487C2F4A" w:rsidR="0072325C" w:rsidRPr="000C0446" w:rsidRDefault="0072325C" w:rsidP="69FA3A13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zaliczenie pisemne</w:t>
            </w:r>
            <w:r w:rsidR="00B0325A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,</w:t>
            </w: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00B0325A"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B895F" w14:textId="2D773D5C" w:rsidR="0072325C" w:rsidRPr="000C0446" w:rsidRDefault="412A7BE6" w:rsidP="69FA3A13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B0325A" w:rsidRPr="000C0446" w14:paraId="13275EDD" w14:textId="77777777" w:rsidTr="69FA3A1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2B28C71" w14:textId="77777777" w:rsidR="00B0325A" w:rsidRPr="000C0446" w:rsidRDefault="00B0325A" w:rsidP="00B032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6C2A855" w14:textId="5CB46677" w:rsidR="00B0325A" w:rsidRPr="000C0446" w:rsidRDefault="00B0325A" w:rsidP="69FA3A13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zaliczenie pisemne, obserwacja w trakcie zajęć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0CA8E" w14:textId="532C665C" w:rsidR="00B0325A" w:rsidRPr="000C0446" w:rsidRDefault="50F244FD" w:rsidP="69FA3A13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B0325A" w:rsidRPr="000C0446" w14:paraId="62FCE99D" w14:textId="77777777" w:rsidTr="69FA3A1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86EFD61" w14:textId="77777777" w:rsidR="00B0325A" w:rsidRPr="000C0446" w:rsidRDefault="00B0325A" w:rsidP="00B032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4FB5BD1" w14:textId="2B1280A9" w:rsidR="00B0325A" w:rsidRPr="000C0446" w:rsidRDefault="00B0325A" w:rsidP="69FA3A13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zaliczenie pisemne, obserwacja w trakcie zajęć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E11C8" w14:textId="192536A5" w:rsidR="00B0325A" w:rsidRPr="000C0446" w:rsidRDefault="3698D4AA" w:rsidP="69FA3A13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B0325A" w:rsidRPr="000C0446" w14:paraId="439756A3" w14:textId="77777777" w:rsidTr="69FA3A1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B9B2293" w14:textId="77777777" w:rsidR="00B0325A" w:rsidRPr="000C0446" w:rsidRDefault="00B0325A" w:rsidP="00B032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98A2284" w14:textId="19A64B21" w:rsidR="00B0325A" w:rsidRPr="000C0446" w:rsidRDefault="00B0325A" w:rsidP="69FA3A13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zaliczenie pisemne, obserwacja w trakcie zajęć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AF5E0" w14:textId="402939F4" w:rsidR="00B0325A" w:rsidRPr="000C0446" w:rsidRDefault="25F13E18" w:rsidP="69FA3A13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69FA3A1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</w:tbl>
    <w:p w14:paraId="7B47F290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17E12" w14:textId="77777777" w:rsidR="0072325C" w:rsidRPr="000C0446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BE207B" w14:textId="77777777" w:rsidR="0072325C" w:rsidRPr="000C0446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325C" w:rsidRPr="000C0446" w14:paraId="79F1651D" w14:textId="77777777" w:rsidTr="7F54A341">
        <w:tc>
          <w:tcPr>
            <w:tcW w:w="9670" w:type="dxa"/>
          </w:tcPr>
          <w:p w14:paraId="640A4B23" w14:textId="0CB99E34" w:rsidR="0072325C" w:rsidRPr="000C0446" w:rsidRDefault="00B0325A" w:rsidP="7F54A34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7F54A341">
              <w:rPr>
                <w:rFonts w:ascii="Corbel" w:hAnsi="Corbel"/>
                <w:sz w:val="24"/>
                <w:szCs w:val="24"/>
              </w:rPr>
              <w:t>Konwersatorium</w:t>
            </w:r>
            <w:r w:rsidR="0072325C" w:rsidRPr="7F54A341">
              <w:rPr>
                <w:rFonts w:ascii="Corbel" w:hAnsi="Corbel"/>
                <w:sz w:val="24"/>
                <w:szCs w:val="24"/>
              </w:rPr>
              <w:t xml:space="preserve"> – S</w:t>
            </w:r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 xml:space="preserve">tudent podchodzący do zaliczenia wypełnia test wielokrotnego wyboru. Test składa się z 25 pytań. Skala ocen z uwzględnieniem punktacji: </w:t>
            </w:r>
            <w:proofErr w:type="spellStart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>bdb</w:t>
            </w:r>
            <w:proofErr w:type="spellEnd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 xml:space="preserve"> – 25-24 pkt, plus </w:t>
            </w:r>
            <w:proofErr w:type="spellStart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>db</w:t>
            </w:r>
            <w:proofErr w:type="spellEnd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 xml:space="preserve"> – 23-21 pkt, </w:t>
            </w:r>
            <w:proofErr w:type="spellStart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>db</w:t>
            </w:r>
            <w:proofErr w:type="spellEnd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 xml:space="preserve"> – 20-18 pkt, plus </w:t>
            </w:r>
            <w:proofErr w:type="spellStart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>dst</w:t>
            </w:r>
            <w:proofErr w:type="spellEnd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 xml:space="preserve"> – 17-15 pkt, </w:t>
            </w:r>
            <w:proofErr w:type="spellStart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>dst</w:t>
            </w:r>
            <w:proofErr w:type="spellEnd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 xml:space="preserve"> – 14-13 pkt, poniżej 13 pkt – </w:t>
            </w:r>
            <w:proofErr w:type="spellStart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>ndst</w:t>
            </w:r>
            <w:proofErr w:type="spellEnd"/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 xml:space="preserve">. Przewidywany termin zaliczenia – </w:t>
            </w:r>
            <w:r w:rsidR="000825D1" w:rsidRPr="7F54A341">
              <w:rPr>
                <w:rFonts w:ascii="Corbel" w:hAnsi="Corbel"/>
                <w:b w:val="0"/>
                <w:sz w:val="24"/>
                <w:szCs w:val="24"/>
              </w:rPr>
              <w:t>koniec semestru</w:t>
            </w:r>
            <w:r w:rsidR="0072325C" w:rsidRPr="7F54A341">
              <w:rPr>
                <w:rFonts w:ascii="Corbel" w:hAnsi="Corbel"/>
                <w:b w:val="0"/>
                <w:sz w:val="24"/>
                <w:szCs w:val="24"/>
              </w:rPr>
              <w:t xml:space="preserve">. Czas trwania zaliczenia 25 min. </w:t>
            </w:r>
          </w:p>
        </w:tc>
      </w:tr>
    </w:tbl>
    <w:p w14:paraId="3CC0FCDA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0FFA6" w14:textId="77777777" w:rsidR="0072325C" w:rsidRPr="000C0446" w:rsidRDefault="0072325C" w:rsidP="007232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C044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4C75F1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2325C" w:rsidRPr="000C0446" w14:paraId="5C9D8862" w14:textId="77777777" w:rsidTr="7F54A341">
        <w:tc>
          <w:tcPr>
            <w:tcW w:w="4962" w:type="dxa"/>
            <w:vAlign w:val="center"/>
          </w:tcPr>
          <w:p w14:paraId="6F559B4E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C044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33E9CF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C044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2325C" w:rsidRPr="000C0446" w14:paraId="3FF0CB8E" w14:textId="77777777" w:rsidTr="7F54A341">
        <w:tc>
          <w:tcPr>
            <w:tcW w:w="4962" w:type="dxa"/>
          </w:tcPr>
          <w:p w14:paraId="2285FDCE" w14:textId="6AC0B37D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F54A341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5C040C32" w:rsidRPr="7F54A341">
              <w:rPr>
                <w:rFonts w:ascii="Corbel" w:hAnsi="Corbel"/>
                <w:sz w:val="24"/>
                <w:szCs w:val="24"/>
              </w:rPr>
              <w:t xml:space="preserve"> z</w:t>
            </w:r>
            <w:r w:rsidR="4FE27FD6" w:rsidRPr="7F54A341">
              <w:rPr>
                <w:rFonts w:ascii="Corbel" w:hAnsi="Corbel"/>
                <w:sz w:val="24"/>
                <w:szCs w:val="24"/>
              </w:rPr>
              <w:t xml:space="preserve"> </w:t>
            </w:r>
            <w:r w:rsidR="28B37D0C" w:rsidRPr="7F54A34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F54A34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9669863" w14:textId="77777777" w:rsidR="0072325C" w:rsidRPr="000C0446" w:rsidRDefault="0072325C" w:rsidP="69FA3A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9FA3A13">
              <w:rPr>
                <w:rFonts w:ascii="Corbel" w:hAnsi="Corbel"/>
              </w:rPr>
              <w:t>30</w:t>
            </w:r>
          </w:p>
        </w:tc>
      </w:tr>
      <w:tr w:rsidR="0072325C" w:rsidRPr="000C0446" w14:paraId="2F2845D8" w14:textId="77777777" w:rsidTr="7F54A341">
        <w:tc>
          <w:tcPr>
            <w:tcW w:w="4962" w:type="dxa"/>
          </w:tcPr>
          <w:p w14:paraId="13BDEC44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81DB2D5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62962F" w14:textId="34910C25" w:rsidR="0072325C" w:rsidRPr="000C0446" w:rsidRDefault="00B0325A" w:rsidP="69FA3A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9FA3A13">
              <w:rPr>
                <w:rFonts w:ascii="Corbel" w:hAnsi="Corbel"/>
              </w:rPr>
              <w:t>5</w:t>
            </w:r>
          </w:p>
        </w:tc>
      </w:tr>
      <w:tr w:rsidR="0072325C" w:rsidRPr="000C0446" w14:paraId="1692CA92" w14:textId="77777777" w:rsidTr="7F54A341">
        <w:tc>
          <w:tcPr>
            <w:tcW w:w="4962" w:type="dxa"/>
          </w:tcPr>
          <w:p w14:paraId="370C2EDC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6E7B05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726B7F" w14:textId="4196F6F2" w:rsidR="0072325C" w:rsidRPr="000C0446" w:rsidRDefault="00B0325A" w:rsidP="69FA3A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9FA3A13">
              <w:rPr>
                <w:rFonts w:ascii="Corbel" w:hAnsi="Corbel"/>
              </w:rPr>
              <w:t>45</w:t>
            </w:r>
          </w:p>
        </w:tc>
      </w:tr>
      <w:tr w:rsidR="0072325C" w:rsidRPr="000C0446" w14:paraId="5A046A70" w14:textId="77777777" w:rsidTr="7F54A341">
        <w:tc>
          <w:tcPr>
            <w:tcW w:w="4962" w:type="dxa"/>
          </w:tcPr>
          <w:p w14:paraId="1871F7F1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1952A" w14:textId="77FF014E" w:rsidR="0072325C" w:rsidRPr="000C0446" w:rsidRDefault="00B0325A" w:rsidP="69FA3A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9FA3A13">
              <w:rPr>
                <w:rFonts w:ascii="Corbel" w:hAnsi="Corbel"/>
              </w:rPr>
              <w:t>8</w:t>
            </w:r>
            <w:r w:rsidR="2ACAC6F8" w:rsidRPr="69FA3A13">
              <w:rPr>
                <w:rFonts w:ascii="Corbel" w:hAnsi="Corbel"/>
              </w:rPr>
              <w:t>0</w:t>
            </w:r>
          </w:p>
        </w:tc>
      </w:tr>
      <w:tr w:rsidR="0072325C" w:rsidRPr="000C0446" w14:paraId="21351495" w14:textId="77777777" w:rsidTr="7F54A341">
        <w:tc>
          <w:tcPr>
            <w:tcW w:w="4962" w:type="dxa"/>
          </w:tcPr>
          <w:p w14:paraId="76742007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C04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FDA879" w14:textId="53EE62FD" w:rsidR="0072325C" w:rsidRPr="000C0446" w:rsidRDefault="2ACAC6F8" w:rsidP="69FA3A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9FA3A13">
              <w:rPr>
                <w:rFonts w:ascii="Corbel" w:hAnsi="Corbel"/>
              </w:rPr>
              <w:t>3</w:t>
            </w:r>
          </w:p>
        </w:tc>
      </w:tr>
    </w:tbl>
    <w:p w14:paraId="0C635DD1" w14:textId="77777777" w:rsidR="0072325C" w:rsidRPr="000C0446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C044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12CB8E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17DC00" w14:textId="41388D45" w:rsidR="0072325C" w:rsidRPr="000C0446" w:rsidRDefault="0072325C" w:rsidP="69FA3A13">
      <w:pPr>
        <w:pStyle w:val="Punktygwne"/>
        <w:spacing w:before="0" w:after="0"/>
        <w:rPr>
          <w:rFonts w:ascii="Corbel" w:hAnsi="Corbel"/>
          <w:smallCaps w:val="0"/>
        </w:rPr>
      </w:pPr>
      <w:r w:rsidRPr="69FA3A13">
        <w:rPr>
          <w:rFonts w:ascii="Corbel" w:hAnsi="Corbel"/>
          <w:smallCaps w:val="0"/>
        </w:rPr>
        <w:t>6. PRAKTYKI ZAWODOWE W RAMACH PRZEDMIOTU</w:t>
      </w:r>
    </w:p>
    <w:p w14:paraId="5D5FEEE6" w14:textId="77777777" w:rsidR="0072325C" w:rsidRPr="000C0446" w:rsidRDefault="0072325C" w:rsidP="007232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2325C" w:rsidRPr="000C0446" w14:paraId="1D7329CF" w14:textId="77777777" w:rsidTr="69FA3A13">
        <w:trPr>
          <w:trHeight w:val="397"/>
        </w:trPr>
        <w:tc>
          <w:tcPr>
            <w:tcW w:w="3544" w:type="dxa"/>
          </w:tcPr>
          <w:p w14:paraId="445CD3FB" w14:textId="77777777" w:rsidR="0072325C" w:rsidRPr="000C0446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3D29A3" w14:textId="00C0E60B" w:rsidR="0072325C" w:rsidRPr="000C0446" w:rsidRDefault="2EDB24C2" w:rsidP="69FA3A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9FA3A13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72325C" w:rsidRPr="000C0446" w14:paraId="7870A1CA" w14:textId="77777777" w:rsidTr="69FA3A13">
        <w:trPr>
          <w:trHeight w:val="397"/>
        </w:trPr>
        <w:tc>
          <w:tcPr>
            <w:tcW w:w="3544" w:type="dxa"/>
          </w:tcPr>
          <w:p w14:paraId="6617AAA3" w14:textId="77777777" w:rsidR="0072325C" w:rsidRPr="000C0446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4FA1126" w14:textId="24407742" w:rsidR="0072325C" w:rsidRPr="000C0446" w:rsidRDefault="3C72C02E" w:rsidP="69FA3A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FA3A13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FBAB10" w14:textId="77777777" w:rsidR="0072325C" w:rsidRPr="000C0446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DE2ED9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 xml:space="preserve">7. LITERATURA </w:t>
      </w:r>
    </w:p>
    <w:p w14:paraId="3EB810DA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6B42C1" w14:textId="77777777" w:rsidR="0072325C" w:rsidRPr="000C0446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72325C" w:rsidRPr="000C0446" w14:paraId="5A8B1CE8" w14:textId="77777777" w:rsidTr="7F54A341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ECAB7F" w14:textId="77777777" w:rsidR="0072325C" w:rsidRPr="000C0446" w:rsidRDefault="0072325C" w:rsidP="7F54A341">
            <w:pPr>
              <w:pStyle w:val="Akapitzlist"/>
              <w:ind w:left="27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7F54A341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559E2CFB" w14:textId="34FD3816" w:rsidR="69FA3A13" w:rsidRDefault="69FA3A13" w:rsidP="7F54A341">
            <w:pPr>
              <w:pStyle w:val="Akapitzlist"/>
              <w:ind w:left="270"/>
              <w:rPr>
                <w:b/>
                <w:bCs/>
              </w:rPr>
            </w:pPr>
          </w:p>
          <w:p w14:paraId="29D86432" w14:textId="73C5B8BA" w:rsidR="00706E50" w:rsidRPr="000C0446" w:rsidRDefault="3FADEDFD" w:rsidP="7F54A341">
            <w:pPr>
              <w:pStyle w:val="Akapitzlist"/>
              <w:shd w:val="clear" w:color="auto" w:fill="FFFFFF" w:themeFill="background1"/>
              <w:ind w:left="270"/>
              <w:rPr>
                <w:rFonts w:ascii="Corbel" w:hAnsi="Corbel"/>
                <w:color w:val="000000"/>
                <w:sz w:val="24"/>
                <w:szCs w:val="24"/>
              </w:rPr>
            </w:pPr>
            <w:r w:rsidRPr="7F54A341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J. Barcz, M. Górka, A. </w:t>
            </w:r>
            <w:proofErr w:type="spellStart"/>
            <w:r w:rsidRPr="7F54A341">
              <w:rPr>
                <w:rFonts w:ascii="Corbel" w:hAnsi="Corbel"/>
                <w:color w:val="000000" w:themeColor="text1"/>
                <w:sz w:val="24"/>
                <w:szCs w:val="24"/>
              </w:rPr>
              <w:t>Wyrozumska</w:t>
            </w:r>
            <w:proofErr w:type="spellEnd"/>
            <w:r w:rsidRPr="7F54A341">
              <w:rPr>
                <w:rFonts w:ascii="Corbel" w:hAnsi="Corbel"/>
                <w:color w:val="000000" w:themeColor="text1"/>
                <w:sz w:val="24"/>
                <w:szCs w:val="24"/>
              </w:rPr>
              <w:t>, Instytucje i prawo Unii Europejskiej, Warszawa 2020.</w:t>
            </w:r>
          </w:p>
          <w:p w14:paraId="6D88A28F" w14:textId="050A1AD0" w:rsidR="00706E50" w:rsidRPr="000C0446" w:rsidRDefault="3FADEDFD" w:rsidP="7F54A341">
            <w:pPr>
              <w:pStyle w:val="Akapitzlist"/>
              <w:ind w:left="270"/>
              <w:rPr>
                <w:rFonts w:ascii="Corbel" w:hAnsi="Corbel"/>
                <w:color w:val="000000"/>
                <w:sz w:val="24"/>
                <w:szCs w:val="24"/>
              </w:rPr>
            </w:pPr>
            <w:r w:rsidRPr="7F54A34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M.M. Kenig-Witkowska, A. Łazowski, R. </w:t>
            </w:r>
            <w:proofErr w:type="spellStart"/>
            <w:r w:rsidRPr="7F54A341">
              <w:rPr>
                <w:rFonts w:ascii="Corbel" w:hAnsi="Corbel"/>
                <w:color w:val="000000" w:themeColor="text1"/>
                <w:sz w:val="24"/>
                <w:szCs w:val="24"/>
              </w:rPr>
              <w:t>Ostrihansky</w:t>
            </w:r>
            <w:proofErr w:type="spellEnd"/>
            <w:r w:rsidRPr="7F54A341">
              <w:rPr>
                <w:rFonts w:ascii="Corbel" w:hAnsi="Corbel"/>
                <w:color w:val="000000" w:themeColor="text1"/>
                <w:sz w:val="24"/>
                <w:szCs w:val="24"/>
              </w:rPr>
              <w:t>, Prawo instytucjonalne Unii Europejskiej, Warszawa 2019.</w:t>
            </w:r>
          </w:p>
          <w:p w14:paraId="4D782700" w14:textId="2275FAAE" w:rsidR="00101CD2" w:rsidRPr="000C0446" w:rsidRDefault="00101CD2" w:rsidP="7F54A341">
            <w:pPr>
              <w:pStyle w:val="Akapitzlist"/>
              <w:ind w:left="270"/>
              <w:rPr>
                <w:rFonts w:ascii="Corbel" w:hAnsi="Corbel"/>
                <w:color w:val="000000"/>
                <w:sz w:val="24"/>
                <w:szCs w:val="24"/>
              </w:rPr>
            </w:pPr>
            <w:r w:rsidRPr="7F54A34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J. </w:t>
            </w:r>
            <w:proofErr w:type="spellStart"/>
            <w:r w:rsidRPr="7F54A341">
              <w:rPr>
                <w:rFonts w:ascii="Corbel" w:hAnsi="Corbel"/>
                <w:color w:val="000000" w:themeColor="text1"/>
                <w:sz w:val="24"/>
                <w:szCs w:val="24"/>
              </w:rPr>
              <w:t>Sutor</w:t>
            </w:r>
            <w:proofErr w:type="spellEnd"/>
            <w:r w:rsidRPr="7F54A341">
              <w:rPr>
                <w:rFonts w:ascii="Corbel" w:hAnsi="Corbel"/>
                <w:color w:val="000000" w:themeColor="text1"/>
                <w:sz w:val="24"/>
                <w:szCs w:val="24"/>
              </w:rPr>
              <w:t>, Prawo dyplomatyczne i konsularne , Warszawa 2019.</w:t>
            </w:r>
          </w:p>
          <w:p w14:paraId="3B4B8070" w14:textId="26EE96A8" w:rsidR="0072325C" w:rsidRPr="000C0446" w:rsidRDefault="0072325C" w:rsidP="7F54A341">
            <w:pPr>
              <w:pStyle w:val="Akapitzlist"/>
              <w:shd w:val="clear" w:color="auto" w:fill="FFFFFF" w:themeFill="background1"/>
              <w:ind w:left="270"/>
              <w:rPr>
                <w:rFonts w:ascii="Corbel" w:hAnsi="Corbel"/>
                <w:sz w:val="24"/>
                <w:szCs w:val="24"/>
              </w:rPr>
            </w:pPr>
          </w:p>
        </w:tc>
      </w:tr>
      <w:tr w:rsidR="0072325C" w:rsidRPr="000C0446" w14:paraId="0485CBD9" w14:textId="77777777" w:rsidTr="7F54A341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E0D06B" w14:textId="77777777" w:rsidR="0072325C" w:rsidRPr="000C0446" w:rsidRDefault="0072325C" w:rsidP="7F54A341">
            <w:pPr>
              <w:pStyle w:val="Akapitzlist"/>
              <w:ind w:left="27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7F54A341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35D4007F" w14:textId="0253924A" w:rsidR="69FA3A13" w:rsidRDefault="69FA3A13" w:rsidP="7F54A341">
            <w:pPr>
              <w:pStyle w:val="Akapitzlist"/>
              <w:ind w:left="270"/>
              <w:rPr>
                <w:b/>
                <w:bCs/>
              </w:rPr>
            </w:pPr>
          </w:p>
          <w:p w14:paraId="5EDD6F3C" w14:textId="7BD808D6" w:rsidR="00706E50" w:rsidRPr="000C0446" w:rsidRDefault="59604111" w:rsidP="7F54A341">
            <w:pPr>
              <w:pStyle w:val="Akapitzlist"/>
              <w:ind w:left="270"/>
              <w:rPr>
                <w:rFonts w:ascii="Corbel" w:hAnsi="Corbel"/>
                <w:sz w:val="24"/>
                <w:szCs w:val="24"/>
              </w:rPr>
            </w:pPr>
            <w:r w:rsidRPr="7F54A341">
              <w:rPr>
                <w:rFonts w:ascii="Corbel" w:hAnsi="Corbel"/>
                <w:sz w:val="24"/>
                <w:szCs w:val="24"/>
              </w:rPr>
              <w:t>Prawo Europejskie: Traktat o Unii Europejskiej, Traktat o funkcjonowaniu Unii Europejskiej, Karta Praw Podstawowych Unii Europejskiej, Regulamin postępowania przed Trybunałem Sprawiedliwości (oprac.) Warszawa 2019.</w:t>
            </w:r>
          </w:p>
          <w:p w14:paraId="1A0E1EB1" w14:textId="65EECB05" w:rsidR="00706E50" w:rsidRPr="000C0446" w:rsidRDefault="59604111" w:rsidP="7F54A341">
            <w:pPr>
              <w:pStyle w:val="Akapitzlist"/>
              <w:ind w:left="270"/>
              <w:rPr>
                <w:rFonts w:ascii="Corbel" w:hAnsi="Corbel"/>
                <w:sz w:val="24"/>
                <w:szCs w:val="24"/>
              </w:rPr>
            </w:pPr>
            <w:r w:rsidRPr="7F54A341">
              <w:rPr>
                <w:rFonts w:ascii="Corbel" w:hAnsi="Corbel"/>
                <w:sz w:val="24"/>
                <w:szCs w:val="24"/>
              </w:rPr>
              <w:t>M.</w:t>
            </w:r>
            <w:r w:rsidR="4F844779" w:rsidRPr="7F54A341">
              <w:rPr>
                <w:rFonts w:ascii="Corbel" w:hAnsi="Corbel"/>
                <w:sz w:val="24"/>
                <w:szCs w:val="24"/>
              </w:rPr>
              <w:t xml:space="preserve"> </w:t>
            </w:r>
            <w:r w:rsidRPr="7F54A341">
              <w:rPr>
                <w:rFonts w:ascii="Corbel" w:hAnsi="Corbel"/>
                <w:sz w:val="24"/>
                <w:szCs w:val="24"/>
              </w:rPr>
              <w:t>Eysymontt, Pozycja instytucjonalna urzędu Wysokiego Przedstawiciela Unii do Spraw Zagranicznych i Polityki Bezpieczeństwa, Warszawa 2019.</w:t>
            </w:r>
          </w:p>
          <w:p w14:paraId="66527600" w14:textId="7E3DF0C0" w:rsidR="0072325C" w:rsidRPr="000C0446" w:rsidRDefault="0072325C" w:rsidP="7F54A341">
            <w:pPr>
              <w:pStyle w:val="Akapitzlist"/>
              <w:ind w:left="27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1BEA0240" w14:textId="77777777" w:rsidR="0072325C" w:rsidRPr="000C0446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65107C" w14:textId="77777777" w:rsidR="0072325C" w:rsidRPr="000C0446" w:rsidRDefault="0072325C" w:rsidP="007232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C04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5DE443" w14:textId="77777777" w:rsidR="0072325C" w:rsidRPr="000C0446" w:rsidRDefault="00997F14" w:rsidP="002D3375">
      <w:pPr>
        <w:spacing w:line="240" w:lineRule="auto"/>
        <w:jc w:val="right"/>
        <w:rPr>
          <w:rFonts w:ascii="Corbel" w:hAnsi="Corbel"/>
          <w:b/>
          <w:bCs/>
          <w:color w:val="FF0000"/>
        </w:rPr>
      </w:pPr>
      <w:r w:rsidRPr="000C0446">
        <w:rPr>
          <w:rFonts w:ascii="Corbel" w:hAnsi="Corbel"/>
          <w:b/>
          <w:bCs/>
          <w:color w:val="FF0000"/>
        </w:rPr>
        <w:t xml:space="preserve">   </w:t>
      </w:r>
      <w:r w:rsidR="00CD6897" w:rsidRPr="000C0446">
        <w:rPr>
          <w:rFonts w:ascii="Corbel" w:hAnsi="Corbel"/>
          <w:b/>
          <w:bCs/>
          <w:color w:val="FF0000"/>
        </w:rPr>
        <w:tab/>
      </w:r>
      <w:r w:rsidR="00CD6897" w:rsidRPr="000C0446">
        <w:rPr>
          <w:rFonts w:ascii="Corbel" w:hAnsi="Corbel"/>
          <w:b/>
          <w:bCs/>
          <w:color w:val="FF0000"/>
        </w:rPr>
        <w:tab/>
      </w:r>
      <w:r w:rsidR="00CD6897" w:rsidRPr="000C0446">
        <w:rPr>
          <w:rFonts w:ascii="Corbel" w:hAnsi="Corbel"/>
          <w:b/>
          <w:bCs/>
          <w:color w:val="FF0000"/>
        </w:rPr>
        <w:tab/>
      </w:r>
      <w:r w:rsidR="00CD6897" w:rsidRPr="000C0446">
        <w:rPr>
          <w:rFonts w:ascii="Corbel" w:hAnsi="Corbel"/>
          <w:b/>
          <w:bCs/>
          <w:color w:val="FF0000"/>
        </w:rPr>
        <w:tab/>
      </w:r>
      <w:r w:rsidR="00CD6897" w:rsidRPr="000C0446">
        <w:rPr>
          <w:rFonts w:ascii="Corbel" w:hAnsi="Corbel"/>
          <w:b/>
          <w:bCs/>
          <w:color w:val="FF0000"/>
        </w:rPr>
        <w:tab/>
      </w:r>
      <w:r w:rsidR="00CD6897" w:rsidRPr="000C0446">
        <w:rPr>
          <w:rFonts w:ascii="Corbel" w:hAnsi="Corbel"/>
          <w:b/>
          <w:bCs/>
          <w:color w:val="FF0000"/>
        </w:rPr>
        <w:tab/>
      </w:r>
    </w:p>
    <w:sectPr w:rsidR="0072325C" w:rsidRPr="000C044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C705D" w14:textId="77777777" w:rsidR="00F52BAD" w:rsidRDefault="00F52BAD" w:rsidP="00C16ABF">
      <w:pPr>
        <w:spacing w:after="0" w:line="240" w:lineRule="auto"/>
      </w:pPr>
      <w:r>
        <w:separator/>
      </w:r>
    </w:p>
  </w:endnote>
  <w:endnote w:type="continuationSeparator" w:id="0">
    <w:p w14:paraId="112EA8E4" w14:textId="77777777" w:rsidR="00F52BAD" w:rsidRDefault="00F52B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EF3C0" w14:textId="77777777" w:rsidR="00F52BAD" w:rsidRDefault="00F52BAD" w:rsidP="00C16ABF">
      <w:pPr>
        <w:spacing w:after="0" w:line="240" w:lineRule="auto"/>
      </w:pPr>
      <w:r>
        <w:separator/>
      </w:r>
    </w:p>
  </w:footnote>
  <w:footnote w:type="continuationSeparator" w:id="0">
    <w:p w14:paraId="120D1B7F" w14:textId="77777777" w:rsidR="00F52BAD" w:rsidRDefault="00F52BA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846CE"/>
    <w:multiLevelType w:val="hybridMultilevel"/>
    <w:tmpl w:val="8C54D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7B22B0"/>
    <w:multiLevelType w:val="hybridMultilevel"/>
    <w:tmpl w:val="9EE6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D31"/>
    <w:rsid w:val="00042A51"/>
    <w:rsid w:val="00042D2E"/>
    <w:rsid w:val="00044C82"/>
    <w:rsid w:val="00052A73"/>
    <w:rsid w:val="000530BD"/>
    <w:rsid w:val="00064D53"/>
    <w:rsid w:val="00070ED6"/>
    <w:rsid w:val="000742DC"/>
    <w:rsid w:val="00081B0F"/>
    <w:rsid w:val="000825D1"/>
    <w:rsid w:val="00084C12"/>
    <w:rsid w:val="0009462C"/>
    <w:rsid w:val="00094B12"/>
    <w:rsid w:val="00094B2C"/>
    <w:rsid w:val="00096C46"/>
    <w:rsid w:val="000A296F"/>
    <w:rsid w:val="000A2A28"/>
    <w:rsid w:val="000B192D"/>
    <w:rsid w:val="000B28EE"/>
    <w:rsid w:val="000B3E37"/>
    <w:rsid w:val="000C0446"/>
    <w:rsid w:val="000C3972"/>
    <w:rsid w:val="000C3B53"/>
    <w:rsid w:val="000C5C2C"/>
    <w:rsid w:val="000D04B0"/>
    <w:rsid w:val="000D6704"/>
    <w:rsid w:val="000F1C57"/>
    <w:rsid w:val="000F5615"/>
    <w:rsid w:val="00101CD2"/>
    <w:rsid w:val="0011423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F85"/>
    <w:rsid w:val="00192F37"/>
    <w:rsid w:val="001A70D2"/>
    <w:rsid w:val="001D5514"/>
    <w:rsid w:val="001D657B"/>
    <w:rsid w:val="001D7B54"/>
    <w:rsid w:val="001E0209"/>
    <w:rsid w:val="001F2CA2"/>
    <w:rsid w:val="002144C0"/>
    <w:rsid w:val="00214864"/>
    <w:rsid w:val="0022477D"/>
    <w:rsid w:val="002278A9"/>
    <w:rsid w:val="00230322"/>
    <w:rsid w:val="002336F9"/>
    <w:rsid w:val="002338EF"/>
    <w:rsid w:val="0024028F"/>
    <w:rsid w:val="00244ABC"/>
    <w:rsid w:val="00281FF2"/>
    <w:rsid w:val="002857DE"/>
    <w:rsid w:val="00291567"/>
    <w:rsid w:val="00294270"/>
    <w:rsid w:val="002A22BF"/>
    <w:rsid w:val="002A2389"/>
    <w:rsid w:val="002A671D"/>
    <w:rsid w:val="002B4D55"/>
    <w:rsid w:val="002B5EA0"/>
    <w:rsid w:val="002B6119"/>
    <w:rsid w:val="002B7284"/>
    <w:rsid w:val="002C1F06"/>
    <w:rsid w:val="002C695B"/>
    <w:rsid w:val="002D3375"/>
    <w:rsid w:val="002D73D4"/>
    <w:rsid w:val="002F02A3"/>
    <w:rsid w:val="002F3EFB"/>
    <w:rsid w:val="002F4ABE"/>
    <w:rsid w:val="003018BA"/>
    <w:rsid w:val="0030395F"/>
    <w:rsid w:val="00305BC1"/>
    <w:rsid w:val="00305C92"/>
    <w:rsid w:val="003151C5"/>
    <w:rsid w:val="00315592"/>
    <w:rsid w:val="003343CF"/>
    <w:rsid w:val="00346765"/>
    <w:rsid w:val="00346FE9"/>
    <w:rsid w:val="0034759A"/>
    <w:rsid w:val="003503F6"/>
    <w:rsid w:val="003530DD"/>
    <w:rsid w:val="00357E83"/>
    <w:rsid w:val="00361713"/>
    <w:rsid w:val="00363F78"/>
    <w:rsid w:val="003650FE"/>
    <w:rsid w:val="00367972"/>
    <w:rsid w:val="00371848"/>
    <w:rsid w:val="00374BA5"/>
    <w:rsid w:val="00395939"/>
    <w:rsid w:val="00396F80"/>
    <w:rsid w:val="003A0A5B"/>
    <w:rsid w:val="003A1176"/>
    <w:rsid w:val="003A20BC"/>
    <w:rsid w:val="003A2450"/>
    <w:rsid w:val="003A5528"/>
    <w:rsid w:val="003C0BAE"/>
    <w:rsid w:val="003D18A9"/>
    <w:rsid w:val="003D3D73"/>
    <w:rsid w:val="003D6CE2"/>
    <w:rsid w:val="003E1941"/>
    <w:rsid w:val="003E1AB5"/>
    <w:rsid w:val="003E2FE6"/>
    <w:rsid w:val="003E49D5"/>
    <w:rsid w:val="003F38C0"/>
    <w:rsid w:val="00414E3C"/>
    <w:rsid w:val="0042244A"/>
    <w:rsid w:val="0042690E"/>
    <w:rsid w:val="0042745A"/>
    <w:rsid w:val="00431D5C"/>
    <w:rsid w:val="004362C6"/>
    <w:rsid w:val="00437FA2"/>
    <w:rsid w:val="00445970"/>
    <w:rsid w:val="0045729E"/>
    <w:rsid w:val="00457EA7"/>
    <w:rsid w:val="00461EFC"/>
    <w:rsid w:val="004652C2"/>
    <w:rsid w:val="004706D1"/>
    <w:rsid w:val="00471326"/>
    <w:rsid w:val="004741D0"/>
    <w:rsid w:val="0047598D"/>
    <w:rsid w:val="004840FD"/>
    <w:rsid w:val="00485056"/>
    <w:rsid w:val="00490F7D"/>
    <w:rsid w:val="00491678"/>
    <w:rsid w:val="004968E2"/>
    <w:rsid w:val="004A3EEA"/>
    <w:rsid w:val="004A4D1F"/>
    <w:rsid w:val="004A78A3"/>
    <w:rsid w:val="004A7AD7"/>
    <w:rsid w:val="004D5282"/>
    <w:rsid w:val="004F1551"/>
    <w:rsid w:val="004F55A3"/>
    <w:rsid w:val="004F634D"/>
    <w:rsid w:val="004F6E55"/>
    <w:rsid w:val="0050496F"/>
    <w:rsid w:val="00513B6F"/>
    <w:rsid w:val="00517C63"/>
    <w:rsid w:val="005363C4"/>
    <w:rsid w:val="00536BDE"/>
    <w:rsid w:val="00543ACC"/>
    <w:rsid w:val="00544C4E"/>
    <w:rsid w:val="00566655"/>
    <w:rsid w:val="0056696D"/>
    <w:rsid w:val="0059484D"/>
    <w:rsid w:val="005A0855"/>
    <w:rsid w:val="005A3196"/>
    <w:rsid w:val="005B1EA6"/>
    <w:rsid w:val="005B7562"/>
    <w:rsid w:val="005C080F"/>
    <w:rsid w:val="005C29D7"/>
    <w:rsid w:val="005C55E5"/>
    <w:rsid w:val="005C696A"/>
    <w:rsid w:val="005E6E85"/>
    <w:rsid w:val="005F31D2"/>
    <w:rsid w:val="005F62B3"/>
    <w:rsid w:val="005F78A6"/>
    <w:rsid w:val="006048B5"/>
    <w:rsid w:val="00606B33"/>
    <w:rsid w:val="00607F25"/>
    <w:rsid w:val="0061029B"/>
    <w:rsid w:val="00617230"/>
    <w:rsid w:val="00621CE1"/>
    <w:rsid w:val="00627FC9"/>
    <w:rsid w:val="0064471D"/>
    <w:rsid w:val="00647FA8"/>
    <w:rsid w:val="00650797"/>
    <w:rsid w:val="00650C5F"/>
    <w:rsid w:val="00654934"/>
    <w:rsid w:val="006620D9"/>
    <w:rsid w:val="00671958"/>
    <w:rsid w:val="00675843"/>
    <w:rsid w:val="006823BD"/>
    <w:rsid w:val="00684B5B"/>
    <w:rsid w:val="00696477"/>
    <w:rsid w:val="006B24FC"/>
    <w:rsid w:val="006C638A"/>
    <w:rsid w:val="006D050F"/>
    <w:rsid w:val="006D4DDA"/>
    <w:rsid w:val="006D6139"/>
    <w:rsid w:val="006E5D65"/>
    <w:rsid w:val="006F1282"/>
    <w:rsid w:val="006F1FBC"/>
    <w:rsid w:val="006F31E2"/>
    <w:rsid w:val="00703D97"/>
    <w:rsid w:val="00706544"/>
    <w:rsid w:val="00706E50"/>
    <w:rsid w:val="007072BA"/>
    <w:rsid w:val="0071620A"/>
    <w:rsid w:val="00722592"/>
    <w:rsid w:val="0072325C"/>
    <w:rsid w:val="00724677"/>
    <w:rsid w:val="00725459"/>
    <w:rsid w:val="007327BD"/>
    <w:rsid w:val="00734608"/>
    <w:rsid w:val="00744E20"/>
    <w:rsid w:val="00744FE3"/>
    <w:rsid w:val="00745302"/>
    <w:rsid w:val="00745E18"/>
    <w:rsid w:val="007461D6"/>
    <w:rsid w:val="00746EC8"/>
    <w:rsid w:val="0075266B"/>
    <w:rsid w:val="0075353A"/>
    <w:rsid w:val="007577CE"/>
    <w:rsid w:val="00763BF1"/>
    <w:rsid w:val="00766FD4"/>
    <w:rsid w:val="00770A1C"/>
    <w:rsid w:val="0078168C"/>
    <w:rsid w:val="00787C2A"/>
    <w:rsid w:val="00790E27"/>
    <w:rsid w:val="007A4022"/>
    <w:rsid w:val="007A6E6E"/>
    <w:rsid w:val="007B42E8"/>
    <w:rsid w:val="007C3299"/>
    <w:rsid w:val="007C3BCC"/>
    <w:rsid w:val="007C4546"/>
    <w:rsid w:val="007C4890"/>
    <w:rsid w:val="007C5BFF"/>
    <w:rsid w:val="007C6545"/>
    <w:rsid w:val="007D6E56"/>
    <w:rsid w:val="007F1652"/>
    <w:rsid w:val="007F4155"/>
    <w:rsid w:val="00801479"/>
    <w:rsid w:val="0081554D"/>
    <w:rsid w:val="0081707E"/>
    <w:rsid w:val="00820DEC"/>
    <w:rsid w:val="008241DA"/>
    <w:rsid w:val="008449B3"/>
    <w:rsid w:val="0085747A"/>
    <w:rsid w:val="00871994"/>
    <w:rsid w:val="00884922"/>
    <w:rsid w:val="00885F64"/>
    <w:rsid w:val="008917F9"/>
    <w:rsid w:val="008A2F0A"/>
    <w:rsid w:val="008A45F7"/>
    <w:rsid w:val="008B5784"/>
    <w:rsid w:val="008B6B87"/>
    <w:rsid w:val="008C0CC0"/>
    <w:rsid w:val="008C19A9"/>
    <w:rsid w:val="008C379D"/>
    <w:rsid w:val="008C5147"/>
    <w:rsid w:val="008C5359"/>
    <w:rsid w:val="008C5363"/>
    <w:rsid w:val="008D3DFB"/>
    <w:rsid w:val="008D5C4F"/>
    <w:rsid w:val="008D6E16"/>
    <w:rsid w:val="008E64F4"/>
    <w:rsid w:val="008E755F"/>
    <w:rsid w:val="008F12C9"/>
    <w:rsid w:val="008F6E29"/>
    <w:rsid w:val="00900E13"/>
    <w:rsid w:val="00916188"/>
    <w:rsid w:val="00923D7D"/>
    <w:rsid w:val="009264C5"/>
    <w:rsid w:val="00937DB1"/>
    <w:rsid w:val="009508DF"/>
    <w:rsid w:val="00950DAC"/>
    <w:rsid w:val="00954A07"/>
    <w:rsid w:val="009562EE"/>
    <w:rsid w:val="009608B9"/>
    <w:rsid w:val="009851BD"/>
    <w:rsid w:val="00991D3F"/>
    <w:rsid w:val="00997F14"/>
    <w:rsid w:val="009A78D9"/>
    <w:rsid w:val="009B3856"/>
    <w:rsid w:val="009B66B5"/>
    <w:rsid w:val="009B7942"/>
    <w:rsid w:val="009C1331"/>
    <w:rsid w:val="009C3E31"/>
    <w:rsid w:val="009C4AF3"/>
    <w:rsid w:val="009C54AE"/>
    <w:rsid w:val="009C788E"/>
    <w:rsid w:val="009E3B41"/>
    <w:rsid w:val="009E76CC"/>
    <w:rsid w:val="009E7F74"/>
    <w:rsid w:val="009F3C5C"/>
    <w:rsid w:val="009F4610"/>
    <w:rsid w:val="00A00ECC"/>
    <w:rsid w:val="00A155EE"/>
    <w:rsid w:val="00A2245B"/>
    <w:rsid w:val="00A22638"/>
    <w:rsid w:val="00A30110"/>
    <w:rsid w:val="00A30D38"/>
    <w:rsid w:val="00A36899"/>
    <w:rsid w:val="00A371F6"/>
    <w:rsid w:val="00A43BF6"/>
    <w:rsid w:val="00A53FA5"/>
    <w:rsid w:val="00A54817"/>
    <w:rsid w:val="00A601C8"/>
    <w:rsid w:val="00A60799"/>
    <w:rsid w:val="00A61A68"/>
    <w:rsid w:val="00A84025"/>
    <w:rsid w:val="00A84C85"/>
    <w:rsid w:val="00A97DE1"/>
    <w:rsid w:val="00AB053C"/>
    <w:rsid w:val="00AB5B20"/>
    <w:rsid w:val="00AD1146"/>
    <w:rsid w:val="00AD27D3"/>
    <w:rsid w:val="00AD66D6"/>
    <w:rsid w:val="00AE1160"/>
    <w:rsid w:val="00AE203C"/>
    <w:rsid w:val="00AE2E74"/>
    <w:rsid w:val="00AE5FCB"/>
    <w:rsid w:val="00AF2C1E"/>
    <w:rsid w:val="00B0325A"/>
    <w:rsid w:val="00B06142"/>
    <w:rsid w:val="00B135B1"/>
    <w:rsid w:val="00B16DDA"/>
    <w:rsid w:val="00B3130B"/>
    <w:rsid w:val="00B31A93"/>
    <w:rsid w:val="00B40ADB"/>
    <w:rsid w:val="00B43B77"/>
    <w:rsid w:val="00B43E80"/>
    <w:rsid w:val="00B46C68"/>
    <w:rsid w:val="00B501F8"/>
    <w:rsid w:val="00B607DB"/>
    <w:rsid w:val="00B66529"/>
    <w:rsid w:val="00B75946"/>
    <w:rsid w:val="00B8056E"/>
    <w:rsid w:val="00B819C8"/>
    <w:rsid w:val="00B82308"/>
    <w:rsid w:val="00B90885"/>
    <w:rsid w:val="00BA79DF"/>
    <w:rsid w:val="00BB036E"/>
    <w:rsid w:val="00BB520A"/>
    <w:rsid w:val="00BB7671"/>
    <w:rsid w:val="00BC0D14"/>
    <w:rsid w:val="00BD3869"/>
    <w:rsid w:val="00BD66E9"/>
    <w:rsid w:val="00BD6852"/>
    <w:rsid w:val="00BD6FF4"/>
    <w:rsid w:val="00BF2C41"/>
    <w:rsid w:val="00C058B4"/>
    <w:rsid w:val="00C05F44"/>
    <w:rsid w:val="00C131B5"/>
    <w:rsid w:val="00C16ABF"/>
    <w:rsid w:val="00C170AE"/>
    <w:rsid w:val="00C26CB7"/>
    <w:rsid w:val="00C27A5C"/>
    <w:rsid w:val="00C324C1"/>
    <w:rsid w:val="00C32F23"/>
    <w:rsid w:val="00C36992"/>
    <w:rsid w:val="00C56036"/>
    <w:rsid w:val="00C56420"/>
    <w:rsid w:val="00C60FFC"/>
    <w:rsid w:val="00C61DC5"/>
    <w:rsid w:val="00C67E92"/>
    <w:rsid w:val="00C70A26"/>
    <w:rsid w:val="00C766DF"/>
    <w:rsid w:val="00C85DDE"/>
    <w:rsid w:val="00C94B98"/>
    <w:rsid w:val="00C95F8C"/>
    <w:rsid w:val="00CA2B96"/>
    <w:rsid w:val="00CA5089"/>
    <w:rsid w:val="00CC5E12"/>
    <w:rsid w:val="00CD6897"/>
    <w:rsid w:val="00CE5BAC"/>
    <w:rsid w:val="00CF25BE"/>
    <w:rsid w:val="00CF78ED"/>
    <w:rsid w:val="00D02B25"/>
    <w:rsid w:val="00D02EBA"/>
    <w:rsid w:val="00D03D57"/>
    <w:rsid w:val="00D153F3"/>
    <w:rsid w:val="00D17C3C"/>
    <w:rsid w:val="00D26B2C"/>
    <w:rsid w:val="00D33C2B"/>
    <w:rsid w:val="00D352C9"/>
    <w:rsid w:val="00D4065E"/>
    <w:rsid w:val="00D425B2"/>
    <w:rsid w:val="00D428D6"/>
    <w:rsid w:val="00D552B2"/>
    <w:rsid w:val="00D608D1"/>
    <w:rsid w:val="00D72285"/>
    <w:rsid w:val="00D74119"/>
    <w:rsid w:val="00D74605"/>
    <w:rsid w:val="00D8075B"/>
    <w:rsid w:val="00D8678B"/>
    <w:rsid w:val="00DA2114"/>
    <w:rsid w:val="00DA31E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A84"/>
    <w:rsid w:val="00E63348"/>
    <w:rsid w:val="00E73F1A"/>
    <w:rsid w:val="00E77E88"/>
    <w:rsid w:val="00E8107D"/>
    <w:rsid w:val="00E91F22"/>
    <w:rsid w:val="00E960BB"/>
    <w:rsid w:val="00EA2074"/>
    <w:rsid w:val="00EA4832"/>
    <w:rsid w:val="00EA4E9D"/>
    <w:rsid w:val="00EC0E75"/>
    <w:rsid w:val="00EC4899"/>
    <w:rsid w:val="00ED03AB"/>
    <w:rsid w:val="00ED32D2"/>
    <w:rsid w:val="00EE32DE"/>
    <w:rsid w:val="00EE5457"/>
    <w:rsid w:val="00F070AB"/>
    <w:rsid w:val="00F124E6"/>
    <w:rsid w:val="00F17567"/>
    <w:rsid w:val="00F27A7B"/>
    <w:rsid w:val="00F43F34"/>
    <w:rsid w:val="00F526AF"/>
    <w:rsid w:val="00F52BAD"/>
    <w:rsid w:val="00F54FDA"/>
    <w:rsid w:val="00F57C42"/>
    <w:rsid w:val="00F617C3"/>
    <w:rsid w:val="00F7066B"/>
    <w:rsid w:val="00F83B28"/>
    <w:rsid w:val="00FA23DE"/>
    <w:rsid w:val="00FA46E5"/>
    <w:rsid w:val="00FA4DF6"/>
    <w:rsid w:val="00FB7DBA"/>
    <w:rsid w:val="00FC1C25"/>
    <w:rsid w:val="00FC3F45"/>
    <w:rsid w:val="00FD306D"/>
    <w:rsid w:val="00FD503F"/>
    <w:rsid w:val="00FD7589"/>
    <w:rsid w:val="00FE029B"/>
    <w:rsid w:val="00FE7C61"/>
    <w:rsid w:val="00FF016A"/>
    <w:rsid w:val="00FF1401"/>
    <w:rsid w:val="00FF5E7D"/>
    <w:rsid w:val="00FF73A3"/>
    <w:rsid w:val="02B644BF"/>
    <w:rsid w:val="04121797"/>
    <w:rsid w:val="07EF1849"/>
    <w:rsid w:val="0C03ED2C"/>
    <w:rsid w:val="0E21FB88"/>
    <w:rsid w:val="12BD03CE"/>
    <w:rsid w:val="1961F85C"/>
    <w:rsid w:val="1CF87600"/>
    <w:rsid w:val="1D22B5BA"/>
    <w:rsid w:val="2214F615"/>
    <w:rsid w:val="23F72B07"/>
    <w:rsid w:val="25F13E18"/>
    <w:rsid w:val="28B37D0C"/>
    <w:rsid w:val="2A66D786"/>
    <w:rsid w:val="2ACAC6F8"/>
    <w:rsid w:val="2B28160D"/>
    <w:rsid w:val="2B5E0176"/>
    <w:rsid w:val="2EDB24C2"/>
    <w:rsid w:val="2FBAD8EC"/>
    <w:rsid w:val="3154BBA7"/>
    <w:rsid w:val="32E2E1AA"/>
    <w:rsid w:val="336A9135"/>
    <w:rsid w:val="3698D4AA"/>
    <w:rsid w:val="37995944"/>
    <w:rsid w:val="3C72C02E"/>
    <w:rsid w:val="3FADEDFD"/>
    <w:rsid w:val="40DA9702"/>
    <w:rsid w:val="412A7BE6"/>
    <w:rsid w:val="418F369F"/>
    <w:rsid w:val="42B7D39F"/>
    <w:rsid w:val="44C232B8"/>
    <w:rsid w:val="465E0319"/>
    <w:rsid w:val="483BE7DA"/>
    <w:rsid w:val="489F38FB"/>
    <w:rsid w:val="4C8E379C"/>
    <w:rsid w:val="4F844779"/>
    <w:rsid w:val="4FE27FD6"/>
    <w:rsid w:val="50F244FD"/>
    <w:rsid w:val="52C29E91"/>
    <w:rsid w:val="536725C3"/>
    <w:rsid w:val="549DC25B"/>
    <w:rsid w:val="565726A7"/>
    <w:rsid w:val="57207DE6"/>
    <w:rsid w:val="5767E9D6"/>
    <w:rsid w:val="59604111"/>
    <w:rsid w:val="59FDD264"/>
    <w:rsid w:val="5C040C32"/>
    <w:rsid w:val="5EDCC3AD"/>
    <w:rsid w:val="63A77640"/>
    <w:rsid w:val="6759D69B"/>
    <w:rsid w:val="69F47897"/>
    <w:rsid w:val="69FA3A13"/>
    <w:rsid w:val="6E3061B1"/>
    <w:rsid w:val="6FD6428D"/>
    <w:rsid w:val="72955412"/>
    <w:rsid w:val="7B2C8532"/>
    <w:rsid w:val="7ED572D0"/>
    <w:rsid w:val="7F54A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634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E1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D3E14-0008-4FB4-B5D8-CEE2EEE7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2022-02-11T11:02:00Z</cp:lastPrinted>
  <dcterms:created xsi:type="dcterms:W3CDTF">2021-12-06T09:08:00Z</dcterms:created>
  <dcterms:modified xsi:type="dcterms:W3CDTF">2024-08-22T09:07:00Z</dcterms:modified>
</cp:coreProperties>
</file>