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8CF55" w14:textId="6D3D1A7F" w:rsidR="00AF1C0E" w:rsidRDefault="000A766F" w:rsidP="00AF1C0E">
      <w:pPr>
        <w:spacing w:line="240" w:lineRule="auto"/>
        <w:jc w:val="right"/>
        <w:rPr>
          <w:rFonts w:ascii="Corbel" w:hAnsi="Corbel"/>
          <w:i/>
        </w:rPr>
      </w:pPr>
      <w:r>
        <w:rPr>
          <w:rFonts w:ascii="Corbel" w:hAnsi="Corbel"/>
          <w:i/>
        </w:rPr>
        <w:t xml:space="preserve">     </w:t>
      </w:r>
      <w:r>
        <w:rPr>
          <w:rFonts w:ascii="Corbel" w:hAnsi="Corbel"/>
          <w:i/>
        </w:rPr>
        <w:tab/>
      </w:r>
      <w:r w:rsidR="00AF1C0E">
        <w:rPr>
          <w:rFonts w:ascii="Corbel" w:hAnsi="Corbel"/>
          <w:i/>
        </w:rPr>
        <w:t xml:space="preserve">Zał. nr </w:t>
      </w:r>
      <w:r w:rsidR="00C21AD3">
        <w:rPr>
          <w:rFonts w:ascii="Corbel" w:hAnsi="Corbel"/>
          <w:i/>
        </w:rPr>
        <w:t>20</w:t>
      </w:r>
      <w:r w:rsidR="00AF1C0E">
        <w:rPr>
          <w:rFonts w:ascii="Corbel" w:hAnsi="Corbel"/>
          <w:i/>
        </w:rPr>
        <w:t>.1</w:t>
      </w:r>
      <w:r w:rsidR="00C21AD3">
        <w:rPr>
          <w:rFonts w:ascii="Corbel" w:hAnsi="Corbel"/>
          <w:i/>
        </w:rPr>
        <w:t>.</w:t>
      </w:r>
      <w:r w:rsidR="00AF1C0E">
        <w:rPr>
          <w:rFonts w:ascii="Corbel" w:hAnsi="Corbel"/>
          <w:i/>
        </w:rPr>
        <w:t xml:space="preserve"> do Uchwały nr    /</w:t>
      </w:r>
      <w:r w:rsidR="00C21AD3">
        <w:rPr>
          <w:rFonts w:ascii="Corbel" w:hAnsi="Corbel"/>
          <w:i/>
        </w:rPr>
        <w:t>06</w:t>
      </w:r>
      <w:r w:rsidR="00AF1C0E">
        <w:rPr>
          <w:rFonts w:ascii="Corbel" w:hAnsi="Corbel"/>
          <w:i/>
        </w:rPr>
        <w:t xml:space="preserve">/2024 Senatu UR </w:t>
      </w:r>
      <w:r w:rsidR="00AF1C0E">
        <w:rPr>
          <w:rFonts w:ascii="Corbel" w:hAnsi="Corbel"/>
          <w:i/>
        </w:rPr>
        <w:br/>
        <w:t xml:space="preserve">z dnia  </w:t>
      </w:r>
      <w:r w:rsidR="00C21AD3">
        <w:rPr>
          <w:rFonts w:ascii="Corbel" w:hAnsi="Corbel"/>
          <w:i/>
        </w:rPr>
        <w:t xml:space="preserve">27 </w:t>
      </w:r>
      <w:r w:rsidR="00AF1C0E">
        <w:rPr>
          <w:rFonts w:ascii="Corbel" w:hAnsi="Corbel"/>
          <w:i/>
        </w:rPr>
        <w:t>czerwca 2024 r.</w:t>
      </w:r>
    </w:p>
    <w:p w14:paraId="532D1472" w14:textId="24953256" w:rsidR="007E6C5C" w:rsidRPr="008E24E5" w:rsidRDefault="007E6C5C" w:rsidP="00AF1C0E">
      <w:pPr>
        <w:spacing w:line="240" w:lineRule="auto"/>
        <w:jc w:val="right"/>
        <w:rPr>
          <w:rFonts w:ascii="Corbel" w:hAnsi="Corbel"/>
          <w:i/>
        </w:rPr>
      </w:pPr>
    </w:p>
    <w:p w14:paraId="03764624" w14:textId="77777777" w:rsidR="007E6C5C" w:rsidRPr="00A04092" w:rsidRDefault="000B1E9E" w:rsidP="007E6C5C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OGÓLNE INFORMACJE</w:t>
      </w:r>
      <w:r w:rsidR="007E6C5C" w:rsidRPr="00A04092">
        <w:rPr>
          <w:rFonts w:ascii="Corbel" w:hAnsi="Corbel"/>
          <w:b/>
          <w:sz w:val="24"/>
          <w:szCs w:val="24"/>
        </w:rPr>
        <w:t xml:space="preserve"> O KIERUNKU STUDIÓW</w:t>
      </w:r>
    </w:p>
    <w:p w14:paraId="6B6D75B1" w14:textId="77777777" w:rsidR="007E6C5C" w:rsidRPr="00A04092" w:rsidRDefault="007E6C5C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p w14:paraId="6149045B" w14:textId="37932417" w:rsidR="007E6C5C" w:rsidRPr="00077CB3" w:rsidRDefault="00077CB3" w:rsidP="0032129B">
      <w:pPr>
        <w:pStyle w:val="Akapitzlist"/>
        <w:spacing w:line="240" w:lineRule="auto"/>
        <w:ind w:left="1080"/>
        <w:jc w:val="center"/>
        <w:rPr>
          <w:rFonts w:ascii="Corbel" w:hAnsi="Corbel"/>
          <w:i/>
          <w:sz w:val="24"/>
          <w:szCs w:val="24"/>
        </w:rPr>
      </w:pPr>
      <w:r w:rsidRPr="00077CB3">
        <w:rPr>
          <w:rFonts w:ascii="Corbel" w:hAnsi="Corbel"/>
          <w:i/>
          <w:sz w:val="24"/>
          <w:szCs w:val="24"/>
        </w:rPr>
        <w:t>Obowiązuje od roku akad</w:t>
      </w:r>
      <w:r w:rsidR="000E5AAF">
        <w:rPr>
          <w:rFonts w:ascii="Corbel" w:hAnsi="Corbel"/>
          <w:i/>
          <w:sz w:val="24"/>
          <w:szCs w:val="24"/>
        </w:rPr>
        <w:t>emickiego 202</w:t>
      </w:r>
      <w:r w:rsidR="009D1A80">
        <w:rPr>
          <w:rFonts w:ascii="Corbel" w:hAnsi="Corbel"/>
          <w:i/>
          <w:sz w:val="24"/>
          <w:szCs w:val="24"/>
        </w:rPr>
        <w:t>4</w:t>
      </w:r>
      <w:r w:rsidR="000E5AAF">
        <w:rPr>
          <w:rFonts w:ascii="Corbel" w:hAnsi="Corbel"/>
          <w:i/>
          <w:sz w:val="24"/>
          <w:szCs w:val="24"/>
        </w:rPr>
        <w:t>/202</w:t>
      </w:r>
      <w:r w:rsidR="009D1A80">
        <w:rPr>
          <w:rFonts w:ascii="Corbel" w:hAnsi="Corbel"/>
          <w:i/>
          <w:sz w:val="24"/>
          <w:szCs w:val="24"/>
        </w:rPr>
        <w:t>5</w:t>
      </w:r>
    </w:p>
    <w:p w14:paraId="4938F70B" w14:textId="77777777" w:rsidR="00077CB3" w:rsidRPr="00A04092" w:rsidRDefault="00077CB3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3997"/>
        <w:gridCol w:w="5500"/>
      </w:tblGrid>
      <w:tr w:rsidR="007E6C5C" w:rsidRPr="00A04092" w14:paraId="100280BB" w14:textId="77777777" w:rsidTr="002258FC">
        <w:tc>
          <w:tcPr>
            <w:tcW w:w="534" w:type="dxa"/>
          </w:tcPr>
          <w:p w14:paraId="296A2EA0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997" w:type="dxa"/>
          </w:tcPr>
          <w:p w14:paraId="698B6A7E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Nazwa kierunku studiów</w:t>
            </w:r>
          </w:p>
        </w:tc>
        <w:tc>
          <w:tcPr>
            <w:tcW w:w="5500" w:type="dxa"/>
          </w:tcPr>
          <w:p w14:paraId="248150B9" w14:textId="3A3C4FF1" w:rsidR="007E6C5C" w:rsidRPr="009133BC" w:rsidRDefault="00212991" w:rsidP="009133BC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P</w:t>
            </w:r>
            <w:r w:rsidRPr="009133BC">
              <w:rPr>
                <w:rFonts w:ascii="Corbel" w:hAnsi="Corbel"/>
                <w:b/>
                <w:bCs/>
                <w:sz w:val="24"/>
                <w:szCs w:val="24"/>
              </w:rPr>
              <w:t>SYCHOLOGIA</w:t>
            </w:r>
          </w:p>
        </w:tc>
      </w:tr>
      <w:tr w:rsidR="007E6C5C" w:rsidRPr="00A04092" w14:paraId="6DD3F0A4" w14:textId="77777777" w:rsidTr="002258FC">
        <w:tc>
          <w:tcPr>
            <w:tcW w:w="534" w:type="dxa"/>
          </w:tcPr>
          <w:p w14:paraId="4B115043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997" w:type="dxa"/>
          </w:tcPr>
          <w:p w14:paraId="7240FB5F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5500" w:type="dxa"/>
          </w:tcPr>
          <w:p w14:paraId="41F84DF8" w14:textId="648E6166" w:rsidR="007E6C5C" w:rsidRPr="009133BC" w:rsidRDefault="00212991" w:rsidP="009133BC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j</w:t>
            </w:r>
            <w:r w:rsidR="00F36DA2" w:rsidRPr="009133BC">
              <w:rPr>
                <w:rFonts w:ascii="Corbel" w:hAnsi="Corbel"/>
                <w:b/>
                <w:bCs/>
                <w:sz w:val="24"/>
                <w:szCs w:val="24"/>
              </w:rPr>
              <w:t>ednolite studia magisterskie</w:t>
            </w:r>
          </w:p>
        </w:tc>
      </w:tr>
      <w:tr w:rsidR="007E6C5C" w:rsidRPr="00A04092" w14:paraId="300FB1F5" w14:textId="77777777" w:rsidTr="002258FC">
        <w:tc>
          <w:tcPr>
            <w:tcW w:w="534" w:type="dxa"/>
          </w:tcPr>
          <w:p w14:paraId="76C3C3B4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997" w:type="dxa"/>
          </w:tcPr>
          <w:p w14:paraId="4F37C19B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Profil studiów</w:t>
            </w:r>
          </w:p>
        </w:tc>
        <w:tc>
          <w:tcPr>
            <w:tcW w:w="5500" w:type="dxa"/>
          </w:tcPr>
          <w:p w14:paraId="290B42D5" w14:textId="2E5745E4" w:rsidR="007E6C5C" w:rsidRPr="009133BC" w:rsidRDefault="00212991" w:rsidP="009133BC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p</w:t>
            </w:r>
            <w:r w:rsidR="00F36DA2" w:rsidRPr="009133BC">
              <w:rPr>
                <w:rFonts w:ascii="Corbel" w:hAnsi="Corbel"/>
                <w:b/>
                <w:bCs/>
                <w:sz w:val="24"/>
                <w:szCs w:val="24"/>
              </w:rPr>
              <w:t>raktyczny</w:t>
            </w:r>
          </w:p>
        </w:tc>
      </w:tr>
      <w:tr w:rsidR="007E6C5C" w:rsidRPr="00A04092" w14:paraId="60EA0B1A" w14:textId="77777777" w:rsidTr="002258FC">
        <w:tc>
          <w:tcPr>
            <w:tcW w:w="534" w:type="dxa"/>
          </w:tcPr>
          <w:p w14:paraId="652ACFE8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1.</w:t>
            </w:r>
          </w:p>
        </w:tc>
        <w:tc>
          <w:tcPr>
            <w:tcW w:w="3997" w:type="dxa"/>
          </w:tcPr>
          <w:p w14:paraId="3676D132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Forma lub formy studiów</w:t>
            </w:r>
          </w:p>
        </w:tc>
        <w:tc>
          <w:tcPr>
            <w:tcW w:w="5500" w:type="dxa"/>
          </w:tcPr>
          <w:p w14:paraId="074443CF" w14:textId="6520FCCA" w:rsidR="007E6C5C" w:rsidRPr="009133BC" w:rsidRDefault="00212991" w:rsidP="009133BC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s</w:t>
            </w:r>
            <w:r w:rsidR="00F36DA2" w:rsidRPr="009133BC">
              <w:rPr>
                <w:rFonts w:ascii="Corbel" w:hAnsi="Corbel"/>
                <w:b/>
                <w:bCs/>
                <w:sz w:val="24"/>
                <w:szCs w:val="24"/>
              </w:rPr>
              <w:t>tacjonarn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e</w:t>
            </w:r>
          </w:p>
        </w:tc>
      </w:tr>
      <w:tr w:rsidR="007E6C5C" w:rsidRPr="00A04092" w14:paraId="5B86646D" w14:textId="77777777" w:rsidTr="002258FC">
        <w:tc>
          <w:tcPr>
            <w:tcW w:w="534" w:type="dxa"/>
          </w:tcPr>
          <w:p w14:paraId="0DB8D969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2.</w:t>
            </w:r>
          </w:p>
        </w:tc>
        <w:tc>
          <w:tcPr>
            <w:tcW w:w="3997" w:type="dxa"/>
          </w:tcPr>
          <w:p w14:paraId="07795961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semestrów</w:t>
            </w:r>
          </w:p>
        </w:tc>
        <w:tc>
          <w:tcPr>
            <w:tcW w:w="5500" w:type="dxa"/>
          </w:tcPr>
          <w:p w14:paraId="5566959C" w14:textId="38C50E8F" w:rsidR="007E6C5C" w:rsidRPr="009133BC" w:rsidRDefault="00F36DA2" w:rsidP="009133BC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9133BC">
              <w:rPr>
                <w:rFonts w:ascii="Corbel" w:hAnsi="Corbel"/>
                <w:b/>
                <w:bCs/>
                <w:sz w:val="24"/>
                <w:szCs w:val="24"/>
              </w:rPr>
              <w:t>10</w:t>
            </w:r>
          </w:p>
        </w:tc>
      </w:tr>
      <w:tr w:rsidR="007E6C5C" w:rsidRPr="00A04092" w14:paraId="767AD6A1" w14:textId="77777777" w:rsidTr="002258FC">
        <w:tc>
          <w:tcPr>
            <w:tcW w:w="534" w:type="dxa"/>
          </w:tcPr>
          <w:p w14:paraId="4DC792DF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3. </w:t>
            </w:r>
          </w:p>
        </w:tc>
        <w:tc>
          <w:tcPr>
            <w:tcW w:w="3997" w:type="dxa"/>
          </w:tcPr>
          <w:p w14:paraId="7C5A56B7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punktów ECTS</w:t>
            </w:r>
            <w:r w:rsidRPr="00A04092">
              <w:rPr>
                <w:rFonts w:ascii="Corbel" w:hAnsi="Corbel" w:cs="TimesNewRomanPSMT"/>
                <w:sz w:val="24"/>
                <w:szCs w:val="24"/>
              </w:rPr>
              <w:t xml:space="preserve"> konieczna do ukończenia studiów na danym poziomie</w:t>
            </w:r>
          </w:p>
        </w:tc>
        <w:tc>
          <w:tcPr>
            <w:tcW w:w="5500" w:type="dxa"/>
          </w:tcPr>
          <w:p w14:paraId="30BDA54A" w14:textId="2A6C59D3" w:rsidR="007E6C5C" w:rsidRPr="009133BC" w:rsidRDefault="00F36DA2" w:rsidP="009133BC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9133BC">
              <w:rPr>
                <w:rFonts w:ascii="Corbel" w:hAnsi="Corbel"/>
                <w:b/>
                <w:bCs/>
                <w:sz w:val="24"/>
                <w:szCs w:val="24"/>
              </w:rPr>
              <w:t>300</w:t>
            </w:r>
            <w:r w:rsidR="008B3017">
              <w:rPr>
                <w:rFonts w:ascii="Corbel" w:hAnsi="Corbel"/>
                <w:b/>
                <w:bCs/>
                <w:sz w:val="24"/>
                <w:szCs w:val="24"/>
              </w:rPr>
              <w:t xml:space="preserve"> </w:t>
            </w:r>
            <w:r w:rsidR="002258FC">
              <w:rPr>
                <w:rFonts w:ascii="Corbel" w:hAnsi="Corbel"/>
                <w:b/>
                <w:bCs/>
                <w:sz w:val="24"/>
                <w:szCs w:val="24"/>
              </w:rPr>
              <w:t xml:space="preserve">pkt. </w:t>
            </w:r>
            <w:r w:rsidR="008B3017">
              <w:rPr>
                <w:rFonts w:ascii="Corbel" w:hAnsi="Corbel"/>
                <w:b/>
                <w:bCs/>
                <w:sz w:val="24"/>
                <w:szCs w:val="24"/>
              </w:rPr>
              <w:t>ECTS</w:t>
            </w:r>
          </w:p>
        </w:tc>
      </w:tr>
      <w:tr w:rsidR="007E6C5C" w:rsidRPr="00A04092" w14:paraId="3EA856E7" w14:textId="77777777" w:rsidTr="002258FC">
        <w:tc>
          <w:tcPr>
            <w:tcW w:w="534" w:type="dxa"/>
          </w:tcPr>
          <w:p w14:paraId="6188DB04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4.</w:t>
            </w:r>
          </w:p>
        </w:tc>
        <w:tc>
          <w:tcPr>
            <w:tcW w:w="3997" w:type="dxa"/>
          </w:tcPr>
          <w:p w14:paraId="5A472475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Tytuł zawodowy</w:t>
            </w:r>
          </w:p>
        </w:tc>
        <w:tc>
          <w:tcPr>
            <w:tcW w:w="5500" w:type="dxa"/>
          </w:tcPr>
          <w:p w14:paraId="764E8DF1" w14:textId="76F30674" w:rsidR="007E6C5C" w:rsidRPr="009133BC" w:rsidRDefault="00212991" w:rsidP="001C0211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m</w:t>
            </w:r>
            <w:r w:rsidR="00F36DA2" w:rsidRPr="009133BC">
              <w:rPr>
                <w:rFonts w:ascii="Corbel" w:hAnsi="Corbel"/>
                <w:b/>
                <w:bCs/>
                <w:sz w:val="24"/>
                <w:szCs w:val="24"/>
              </w:rPr>
              <w:t xml:space="preserve">agister </w:t>
            </w:r>
          </w:p>
        </w:tc>
      </w:tr>
      <w:tr w:rsidR="007E6C5C" w:rsidRPr="00A04092" w14:paraId="1FF41BE3" w14:textId="77777777" w:rsidTr="002258FC">
        <w:tc>
          <w:tcPr>
            <w:tcW w:w="534" w:type="dxa"/>
          </w:tcPr>
          <w:p w14:paraId="5B1ABB9A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997" w:type="dxa"/>
          </w:tcPr>
          <w:p w14:paraId="2B9BDB10" w14:textId="4A8C4641" w:rsidR="007E6C5C" w:rsidRPr="00A04092" w:rsidRDefault="007E6C5C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Przyporządkowanie </w:t>
            </w:r>
            <w:r w:rsidR="0095707B">
              <w:rPr>
                <w:rFonts w:ascii="Corbel" w:hAnsi="Corbel"/>
                <w:sz w:val="24"/>
                <w:szCs w:val="24"/>
              </w:rPr>
              <w:t>kierunku studiów do dziedzin</w:t>
            </w:r>
            <w:r w:rsidR="006B5597">
              <w:rPr>
                <w:rFonts w:ascii="Corbel" w:hAnsi="Corbel"/>
                <w:sz w:val="24"/>
                <w:szCs w:val="24"/>
              </w:rPr>
              <w:t xml:space="preserve">y nauki </w:t>
            </w:r>
            <w:r w:rsidR="00F36DA2">
              <w:rPr>
                <w:rFonts w:ascii="Corbel" w:hAnsi="Corbel"/>
                <w:sz w:val="24"/>
                <w:szCs w:val="24"/>
              </w:rPr>
              <w:t>i dyscypliny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 </w:t>
            </w:r>
            <w:r w:rsidR="006B5597">
              <w:rPr>
                <w:rFonts w:ascii="Corbel" w:hAnsi="Corbel"/>
                <w:sz w:val="24"/>
                <w:szCs w:val="24"/>
              </w:rPr>
              <w:t>naukowej</w:t>
            </w:r>
            <w:r w:rsidR="0095707B">
              <w:rPr>
                <w:rFonts w:ascii="Corbel" w:hAnsi="Corbel"/>
                <w:sz w:val="24"/>
                <w:szCs w:val="24"/>
              </w:rPr>
              <w:t xml:space="preserve"> lub artystycznej, </w:t>
            </w:r>
            <w:r w:rsidRPr="00A04092">
              <w:rPr>
                <w:rFonts w:ascii="Corbel" w:hAnsi="Corbel"/>
                <w:sz w:val="24"/>
                <w:szCs w:val="24"/>
              </w:rPr>
              <w:t>(</w:t>
            </w:r>
            <w:r w:rsidR="00F36DA2" w:rsidRPr="00A04092">
              <w:rPr>
                <w:rFonts w:ascii="Corbel" w:hAnsi="Corbel"/>
                <w:sz w:val="24"/>
                <w:szCs w:val="24"/>
              </w:rPr>
              <w:t>określenie procentowego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 udziału w przypadku przyporządkowania </w:t>
            </w:r>
            <w:r w:rsidR="0095707B">
              <w:rPr>
                <w:rFonts w:ascii="Corbel" w:hAnsi="Corbel"/>
                <w:sz w:val="24"/>
                <w:szCs w:val="24"/>
              </w:rPr>
              <w:t>kierunku studiów do więcej niż jednej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 dyscypliny oraz wskazanie dyscypliny wiodącej, w ramach której będzie</w:t>
            </w:r>
            <w:r w:rsidR="00994F2F">
              <w:rPr>
                <w:rFonts w:ascii="Corbel" w:hAnsi="Corbel"/>
                <w:sz w:val="24"/>
                <w:szCs w:val="24"/>
              </w:rPr>
              <w:t xml:space="preserve"> </w:t>
            </w:r>
            <w:r w:rsidRPr="00A04092">
              <w:rPr>
                <w:rFonts w:ascii="Corbel" w:hAnsi="Corbel"/>
                <w:sz w:val="24"/>
                <w:szCs w:val="24"/>
              </w:rPr>
              <w:t>uzyskiwana ponad połowa efektów uczenia się)</w:t>
            </w:r>
          </w:p>
        </w:tc>
        <w:tc>
          <w:tcPr>
            <w:tcW w:w="5500" w:type="dxa"/>
          </w:tcPr>
          <w:p w14:paraId="1E739B03" w14:textId="12E2EE0F" w:rsidR="00212991" w:rsidRPr="00212991" w:rsidRDefault="008B3017" w:rsidP="0021299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</w:t>
            </w:r>
            <w:r w:rsidR="00212991" w:rsidRPr="00212991">
              <w:rPr>
                <w:rFonts w:ascii="Corbel" w:hAnsi="Corbel"/>
                <w:sz w:val="24"/>
                <w:szCs w:val="24"/>
              </w:rPr>
              <w:t>ziedzina nauk społecznych</w:t>
            </w:r>
          </w:p>
          <w:p w14:paraId="45E2917C" w14:textId="18EB6C92" w:rsidR="00B45AB4" w:rsidRPr="00A04092" w:rsidRDefault="008B3017" w:rsidP="0021299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</w:t>
            </w:r>
            <w:r w:rsidR="00212991" w:rsidRPr="00212991">
              <w:rPr>
                <w:rFonts w:ascii="Corbel" w:hAnsi="Corbel"/>
                <w:sz w:val="24"/>
                <w:szCs w:val="24"/>
              </w:rPr>
              <w:t>yscyplina wiodąca: p</w:t>
            </w:r>
            <w:r w:rsidR="00212991">
              <w:rPr>
                <w:rFonts w:ascii="Corbel" w:hAnsi="Corbel"/>
                <w:sz w:val="24"/>
                <w:szCs w:val="24"/>
              </w:rPr>
              <w:t>sychologia</w:t>
            </w:r>
            <w:r w:rsidR="00212991" w:rsidRPr="00212991">
              <w:rPr>
                <w:rFonts w:ascii="Corbel" w:hAnsi="Corbel"/>
                <w:sz w:val="24"/>
                <w:szCs w:val="24"/>
              </w:rPr>
              <w:t xml:space="preserve"> - 100 %</w:t>
            </w:r>
          </w:p>
        </w:tc>
      </w:tr>
      <w:tr w:rsidR="00B95FCE" w:rsidRPr="00A04092" w14:paraId="23BA47E5" w14:textId="77777777" w:rsidTr="002258FC">
        <w:tc>
          <w:tcPr>
            <w:tcW w:w="534" w:type="dxa"/>
          </w:tcPr>
          <w:p w14:paraId="72DEA522" w14:textId="77777777" w:rsidR="00B95FCE" w:rsidRPr="00A04092" w:rsidRDefault="00B95FCE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997" w:type="dxa"/>
          </w:tcPr>
          <w:p w14:paraId="6272091A" w14:textId="77777777" w:rsidR="00B95FCE" w:rsidRPr="009F08EA" w:rsidRDefault="00B95FCE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9F08EA">
              <w:rPr>
                <w:rFonts w:ascii="Corbel" w:hAnsi="Corbel"/>
                <w:sz w:val="24"/>
                <w:szCs w:val="24"/>
              </w:rPr>
              <w:t>Różnice w</w:t>
            </w:r>
            <w:r w:rsidR="007A3BC3">
              <w:rPr>
                <w:rFonts w:ascii="Corbel" w:hAnsi="Corbel"/>
                <w:sz w:val="24"/>
                <w:szCs w:val="24"/>
              </w:rPr>
              <w:t xml:space="preserve"> stosunku do innych programów o </w:t>
            </w:r>
            <w:r w:rsidRPr="009F08EA">
              <w:rPr>
                <w:rFonts w:ascii="Corbel" w:hAnsi="Corbel"/>
                <w:sz w:val="24"/>
                <w:szCs w:val="24"/>
              </w:rPr>
              <w:t>podobnie zdefiniowanych celach i efektach uczeni</w:t>
            </w:r>
            <w:r w:rsidR="007A3BC3">
              <w:rPr>
                <w:rFonts w:ascii="Corbel" w:hAnsi="Corbel"/>
                <w:sz w:val="24"/>
                <w:szCs w:val="24"/>
              </w:rPr>
              <w:t>a się, prowadzonych w Uczelni i </w:t>
            </w:r>
            <w:r w:rsidRPr="009F08EA">
              <w:rPr>
                <w:rFonts w:ascii="Corbel" w:hAnsi="Corbel"/>
                <w:sz w:val="24"/>
                <w:szCs w:val="24"/>
              </w:rPr>
              <w:t>przypisanych do tej samej dyscypliny</w:t>
            </w:r>
          </w:p>
        </w:tc>
        <w:tc>
          <w:tcPr>
            <w:tcW w:w="5500" w:type="dxa"/>
          </w:tcPr>
          <w:p w14:paraId="748B28A3" w14:textId="77777777" w:rsidR="00212991" w:rsidRPr="00212991" w:rsidRDefault="00212991" w:rsidP="00212991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212991">
              <w:rPr>
                <w:rFonts w:ascii="Corbel" w:hAnsi="Corbel"/>
                <w:sz w:val="24"/>
                <w:szCs w:val="24"/>
              </w:rPr>
              <w:t>W Uniwersytecie Rzeszowskim nie jest</w:t>
            </w:r>
          </w:p>
          <w:p w14:paraId="19A2E8FB" w14:textId="77777777" w:rsidR="00212991" w:rsidRPr="00212991" w:rsidRDefault="00212991" w:rsidP="00212991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212991">
              <w:rPr>
                <w:rFonts w:ascii="Corbel" w:hAnsi="Corbel"/>
                <w:sz w:val="24"/>
                <w:szCs w:val="24"/>
              </w:rPr>
              <w:t>prowadzony inny kierunek o podobnie</w:t>
            </w:r>
          </w:p>
          <w:p w14:paraId="10441B33" w14:textId="739D7F12" w:rsidR="008B3017" w:rsidRDefault="00212991" w:rsidP="00212991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212991">
              <w:rPr>
                <w:rFonts w:ascii="Corbel" w:hAnsi="Corbel"/>
                <w:sz w:val="24"/>
                <w:szCs w:val="24"/>
              </w:rPr>
              <w:t>zdefiniowanych celach i efektach</w:t>
            </w:r>
            <w:r w:rsidR="00994F2F">
              <w:rPr>
                <w:rFonts w:ascii="Corbel" w:hAnsi="Corbel"/>
                <w:sz w:val="24"/>
                <w:szCs w:val="24"/>
              </w:rPr>
              <w:t xml:space="preserve"> </w:t>
            </w:r>
            <w:r w:rsidRPr="00212991">
              <w:rPr>
                <w:rFonts w:ascii="Corbel" w:hAnsi="Corbel"/>
                <w:sz w:val="24"/>
                <w:szCs w:val="24"/>
              </w:rPr>
              <w:t xml:space="preserve">uczenia się. </w:t>
            </w:r>
          </w:p>
          <w:p w14:paraId="4BD41F1C" w14:textId="0FEBCBD9" w:rsidR="00B95FCE" w:rsidRDefault="00212991" w:rsidP="00212991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212991">
              <w:rPr>
                <w:rFonts w:ascii="Corbel" w:hAnsi="Corbel"/>
                <w:sz w:val="24"/>
                <w:szCs w:val="24"/>
              </w:rPr>
              <w:t>Jest to jedyny kierunek</w:t>
            </w:r>
            <w:r w:rsidR="00994F2F">
              <w:rPr>
                <w:rFonts w:ascii="Corbel" w:hAnsi="Corbel"/>
                <w:sz w:val="24"/>
                <w:szCs w:val="24"/>
              </w:rPr>
              <w:t xml:space="preserve"> </w:t>
            </w:r>
            <w:r w:rsidRPr="00212991">
              <w:rPr>
                <w:rFonts w:ascii="Corbel" w:hAnsi="Corbel"/>
                <w:sz w:val="24"/>
                <w:szCs w:val="24"/>
              </w:rPr>
              <w:t>przyporządkowany w 100% do dyscypliny</w:t>
            </w:r>
            <w:r>
              <w:rPr>
                <w:rFonts w:ascii="Corbel" w:hAnsi="Corbel"/>
                <w:sz w:val="24"/>
                <w:szCs w:val="24"/>
              </w:rPr>
              <w:t xml:space="preserve"> psychologia. </w:t>
            </w:r>
          </w:p>
        </w:tc>
      </w:tr>
      <w:tr w:rsidR="00B45AB4" w:rsidRPr="00A04092" w14:paraId="75691917" w14:textId="77777777" w:rsidTr="002258FC">
        <w:tc>
          <w:tcPr>
            <w:tcW w:w="534" w:type="dxa"/>
          </w:tcPr>
          <w:p w14:paraId="3C64E40C" w14:textId="77777777" w:rsidR="00B45AB4" w:rsidRPr="00A04092" w:rsidRDefault="00B45AB4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997" w:type="dxa"/>
          </w:tcPr>
          <w:p w14:paraId="058D819F" w14:textId="77777777" w:rsidR="00B45AB4" w:rsidRPr="00A04092" w:rsidRDefault="00B45AB4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Opis sylwetki absolwenta obejmujący opis ogólnych celów kształcenia oraz możliwości zatrudnienia i kontynuacji studiów</w:t>
            </w:r>
          </w:p>
        </w:tc>
        <w:tc>
          <w:tcPr>
            <w:tcW w:w="5500" w:type="dxa"/>
          </w:tcPr>
          <w:p w14:paraId="0F926383" w14:textId="146F71FD" w:rsidR="00994F2F" w:rsidRDefault="00BB7FA2" w:rsidP="00076604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BB7FA2">
              <w:rPr>
                <w:rFonts w:ascii="Corbel" w:hAnsi="Corbel"/>
                <w:sz w:val="24"/>
                <w:szCs w:val="24"/>
              </w:rPr>
              <w:t>Po ukończeniu studiów absolwent kierunku „Psychologia” będzie posiada</w:t>
            </w:r>
            <w:r w:rsidR="00257C53">
              <w:rPr>
                <w:rFonts w:ascii="Corbel" w:hAnsi="Corbel"/>
                <w:sz w:val="24"/>
                <w:szCs w:val="24"/>
              </w:rPr>
              <w:t>ł</w:t>
            </w:r>
            <w:r w:rsidRPr="00BB7FA2">
              <w:rPr>
                <w:rFonts w:ascii="Corbel" w:hAnsi="Corbel"/>
                <w:sz w:val="24"/>
                <w:szCs w:val="24"/>
              </w:rPr>
              <w:t xml:space="preserve"> interdyscyplinarną wiedzę dotyczącą rozwoju oraz funkcjonowania psych</w:t>
            </w:r>
            <w:r w:rsidR="00994F2F">
              <w:rPr>
                <w:rFonts w:ascii="Corbel" w:hAnsi="Corbel"/>
                <w:sz w:val="24"/>
                <w:szCs w:val="24"/>
              </w:rPr>
              <w:t xml:space="preserve">icznego człowieka w perspektywie </w:t>
            </w:r>
            <w:r w:rsidRPr="00BB7FA2">
              <w:rPr>
                <w:rFonts w:ascii="Corbel" w:hAnsi="Corbel"/>
                <w:sz w:val="24"/>
                <w:szCs w:val="24"/>
              </w:rPr>
              <w:t>indywidualnej i społecznej</w:t>
            </w:r>
            <w:r w:rsidR="009133BC">
              <w:rPr>
                <w:rFonts w:ascii="Corbel" w:hAnsi="Corbel"/>
                <w:sz w:val="24"/>
                <w:szCs w:val="24"/>
              </w:rPr>
              <w:t xml:space="preserve"> oraz </w:t>
            </w:r>
            <w:r w:rsidRPr="00BB7FA2">
              <w:rPr>
                <w:rFonts w:ascii="Corbel" w:hAnsi="Corbel"/>
                <w:sz w:val="24"/>
                <w:szCs w:val="24"/>
              </w:rPr>
              <w:t>posiadał aktualną wiedzę z zakresu: psychologii ogólnej, metodologii i etyki prowadzenia badań psychologicznych, psychometrii, teorii osobowości, genetyki, neurobiologii,</w:t>
            </w:r>
            <w:r w:rsidR="00994F2F">
              <w:rPr>
                <w:rFonts w:ascii="Corbel" w:hAnsi="Corbel"/>
                <w:sz w:val="24"/>
                <w:szCs w:val="24"/>
              </w:rPr>
              <w:t xml:space="preserve"> </w:t>
            </w:r>
            <w:r w:rsidRPr="00BB7FA2">
              <w:rPr>
                <w:rFonts w:ascii="Corbel" w:hAnsi="Corbel"/>
                <w:sz w:val="24"/>
                <w:szCs w:val="24"/>
              </w:rPr>
              <w:t xml:space="preserve">poradnictwa </w:t>
            </w:r>
            <w:r w:rsidR="009133BC">
              <w:rPr>
                <w:rFonts w:ascii="Corbel" w:hAnsi="Corbel"/>
                <w:sz w:val="24"/>
                <w:szCs w:val="24"/>
              </w:rPr>
              <w:t>ps</w:t>
            </w:r>
            <w:r w:rsidRPr="00BB7FA2">
              <w:rPr>
                <w:rFonts w:ascii="Corbel" w:hAnsi="Corbel"/>
                <w:sz w:val="24"/>
                <w:szCs w:val="24"/>
              </w:rPr>
              <w:t xml:space="preserve">ychologicznego, kierunków i zasad psychoterapii oraz komunikacji międzyludzkiej, psychoprofilaktyki, psychologii klinicznej, społecznej, ewolucyjnej, wychowawczej, </w:t>
            </w:r>
            <w:r w:rsidRPr="00BB7FA2">
              <w:rPr>
                <w:rFonts w:ascii="Corbel" w:hAnsi="Corbel"/>
                <w:sz w:val="24"/>
                <w:szCs w:val="24"/>
              </w:rPr>
              <w:lastRenderedPageBreak/>
              <w:t>edukacyjnej, rodziny oraz etyki zawodu. Będzie się wykazywać znajomością teorii oraz metod prowadzenia badań w tym obszarze, pozwalających na opis i wyjaśnianie zachowania jednostki oraz grup społecznych, jak również złożonych mechanizmów</w:t>
            </w:r>
            <w:r w:rsidR="00994F2F">
              <w:rPr>
                <w:rFonts w:ascii="Corbel" w:hAnsi="Corbel"/>
                <w:sz w:val="24"/>
                <w:szCs w:val="24"/>
              </w:rPr>
              <w:t xml:space="preserve"> </w:t>
            </w:r>
            <w:r w:rsidRPr="00BB7FA2">
              <w:rPr>
                <w:rFonts w:ascii="Corbel" w:hAnsi="Corbel"/>
                <w:sz w:val="24"/>
                <w:szCs w:val="24"/>
              </w:rPr>
              <w:t>funkcjonowania cz</w:t>
            </w:r>
            <w:r w:rsidR="00994F2F">
              <w:rPr>
                <w:rFonts w:ascii="Corbel" w:hAnsi="Corbel"/>
                <w:sz w:val="24"/>
                <w:szCs w:val="24"/>
              </w:rPr>
              <w:t xml:space="preserve">łowieka we współczesnym świecie </w:t>
            </w:r>
            <w:r w:rsidRPr="00BB7FA2">
              <w:rPr>
                <w:rFonts w:ascii="Corbel" w:hAnsi="Corbel"/>
                <w:sz w:val="24"/>
                <w:szCs w:val="24"/>
              </w:rPr>
              <w:t xml:space="preserve">z uwzględnieniem zmian w nim zachodzących. </w:t>
            </w:r>
            <w:r w:rsidR="009133BC">
              <w:rPr>
                <w:rFonts w:ascii="Corbel" w:hAnsi="Corbel"/>
                <w:sz w:val="24"/>
                <w:szCs w:val="24"/>
              </w:rPr>
              <w:t>S</w:t>
            </w:r>
            <w:r w:rsidRPr="00BB7FA2">
              <w:rPr>
                <w:rFonts w:ascii="Corbel" w:hAnsi="Corbel"/>
                <w:sz w:val="24"/>
                <w:szCs w:val="24"/>
              </w:rPr>
              <w:t>zczególny nacisk położony będzie na kształcenie praktyczn</w:t>
            </w:r>
            <w:r w:rsidR="009133BC">
              <w:rPr>
                <w:rFonts w:ascii="Corbel" w:hAnsi="Corbel"/>
                <w:sz w:val="24"/>
                <w:szCs w:val="24"/>
              </w:rPr>
              <w:t>ych</w:t>
            </w:r>
            <w:r w:rsidRPr="00BB7FA2">
              <w:rPr>
                <w:rFonts w:ascii="Corbel" w:hAnsi="Corbel"/>
                <w:sz w:val="24"/>
                <w:szCs w:val="24"/>
              </w:rPr>
              <w:t xml:space="preserve"> umiejętnoś</w:t>
            </w:r>
            <w:r w:rsidR="009133BC">
              <w:rPr>
                <w:rFonts w:ascii="Corbel" w:hAnsi="Corbel"/>
                <w:sz w:val="24"/>
                <w:szCs w:val="24"/>
              </w:rPr>
              <w:t>ci</w:t>
            </w:r>
            <w:r w:rsidRPr="00BB7FA2">
              <w:rPr>
                <w:rFonts w:ascii="Corbel" w:hAnsi="Corbel"/>
                <w:sz w:val="24"/>
                <w:szCs w:val="24"/>
              </w:rPr>
              <w:t xml:space="preserve"> planowania procesu diagnostycznego oraz stosowania</w:t>
            </w:r>
            <w:r w:rsidR="008B3017">
              <w:rPr>
                <w:rFonts w:ascii="Corbel" w:hAnsi="Corbel"/>
                <w:sz w:val="24"/>
                <w:szCs w:val="24"/>
              </w:rPr>
              <w:t xml:space="preserve"> </w:t>
            </w:r>
            <w:r w:rsidRPr="00BB7FA2">
              <w:rPr>
                <w:rFonts w:ascii="Corbel" w:hAnsi="Corbel"/>
                <w:sz w:val="24"/>
                <w:szCs w:val="24"/>
              </w:rPr>
              <w:t>wybranych narzędzi diagnozy psychologicznej, służących do badania różnych obszarów funkcjonowania człowieka, a także podejmowania skutecznej interwencji na rzecz dobrostanu osoby. Absolwent będzie także posiadał umiejętności planowania i podejmowania interwencji w zakresie profilaktyki zaburzeń psychicznych, w sytuacjach trudnych oraz w obszarze rehabilitacji psychologicznej. Będzie przygotowany do podejmowania mediacji w różnych sytuacjach</w:t>
            </w:r>
            <w:r w:rsidR="00994F2F">
              <w:rPr>
                <w:rFonts w:ascii="Corbel" w:hAnsi="Corbel"/>
                <w:sz w:val="24"/>
                <w:szCs w:val="24"/>
              </w:rPr>
              <w:t xml:space="preserve"> i </w:t>
            </w:r>
            <w:r w:rsidRPr="00BB7FA2">
              <w:rPr>
                <w:rFonts w:ascii="Corbel" w:hAnsi="Corbel"/>
                <w:sz w:val="24"/>
                <w:szCs w:val="24"/>
              </w:rPr>
              <w:t xml:space="preserve">środowiskach pracy. </w:t>
            </w:r>
            <w:r w:rsidR="00257C53">
              <w:rPr>
                <w:rFonts w:ascii="Corbel" w:hAnsi="Corbel"/>
                <w:sz w:val="24"/>
                <w:szCs w:val="24"/>
              </w:rPr>
              <w:t xml:space="preserve"> </w:t>
            </w:r>
            <w:r w:rsidRPr="00BB7FA2">
              <w:rPr>
                <w:rFonts w:ascii="Corbel" w:hAnsi="Corbel"/>
                <w:sz w:val="24"/>
                <w:szCs w:val="24"/>
              </w:rPr>
              <w:t>Ważnym zadaniem</w:t>
            </w:r>
            <w:r w:rsidR="00994F2F">
              <w:rPr>
                <w:rFonts w:ascii="Corbel" w:hAnsi="Corbel"/>
                <w:sz w:val="24"/>
                <w:szCs w:val="24"/>
              </w:rPr>
              <w:t xml:space="preserve"> </w:t>
            </w:r>
            <w:r w:rsidRPr="00BB7FA2">
              <w:rPr>
                <w:rFonts w:ascii="Corbel" w:hAnsi="Corbel"/>
                <w:sz w:val="24"/>
                <w:szCs w:val="24"/>
              </w:rPr>
              <w:t xml:space="preserve">w kształceniu przyszłych psychologów jest także rozwijanie kompetencji interpersonalnych, umiejętności współpracy w zespole, stosowania wiedzy psychologicznej w codziennym życiu oraz potrzeby ciągłego doskonalenia swojej wiedzy i kompetencji profesjonalnych. Absolwent będzie cechował się niezbędnymi kompetencjami społecznymi do pracy z drugim człowiekiem, uwzględniając specyfikę swoich klientów: dzieci, młodzieży i osób dorosłych. </w:t>
            </w:r>
            <w:r w:rsidR="009133BC">
              <w:rPr>
                <w:rFonts w:ascii="Corbel" w:hAnsi="Corbel"/>
                <w:sz w:val="24"/>
                <w:szCs w:val="24"/>
              </w:rPr>
              <w:t>B</w:t>
            </w:r>
            <w:r w:rsidRPr="00BB7FA2">
              <w:rPr>
                <w:rFonts w:ascii="Corbel" w:hAnsi="Corbel"/>
                <w:sz w:val="24"/>
                <w:szCs w:val="24"/>
              </w:rPr>
              <w:t xml:space="preserve">ędzie przygotowany zarówno do prowadzenia badań w różnych obszarach psychologii oraz kontunuowania kariery akademickiej, jak i podejmowania pracy na podstawie dwóch ścieżek specjalnościowych: psychologii edukacji oraz psychologii klinicznej i zdrowia. </w:t>
            </w:r>
          </w:p>
          <w:p w14:paraId="0B95F72E" w14:textId="3CD8BFD5" w:rsidR="00815DD8" w:rsidRDefault="00BB7FA2" w:rsidP="00076604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BB7FA2">
              <w:rPr>
                <w:rFonts w:ascii="Corbel" w:hAnsi="Corbel"/>
                <w:sz w:val="24"/>
                <w:szCs w:val="24"/>
              </w:rPr>
              <w:t xml:space="preserve">Absolwent specjalności </w:t>
            </w:r>
            <w:r w:rsidRPr="009133BC">
              <w:rPr>
                <w:rFonts w:ascii="Corbel" w:hAnsi="Corbel"/>
                <w:b/>
                <w:bCs/>
                <w:sz w:val="24"/>
                <w:szCs w:val="24"/>
              </w:rPr>
              <w:t xml:space="preserve">Psychologia </w:t>
            </w:r>
            <w:r w:rsidR="00021B3D">
              <w:rPr>
                <w:rFonts w:ascii="Corbel" w:hAnsi="Corbel"/>
                <w:b/>
                <w:bCs/>
                <w:sz w:val="24"/>
                <w:szCs w:val="24"/>
              </w:rPr>
              <w:t>w edukacji</w:t>
            </w:r>
            <w:r w:rsidRPr="00BB7FA2">
              <w:rPr>
                <w:rFonts w:ascii="Corbel" w:hAnsi="Corbel"/>
                <w:sz w:val="24"/>
                <w:szCs w:val="24"/>
              </w:rPr>
              <w:t xml:space="preserve"> będzie przygotowany do podejmowania pracy w różnych placówkach edukacyjnych, zarówno w zakresie prowadzenia działań diagnostycznych, jak</w:t>
            </w:r>
            <w:r w:rsidR="00815DD8">
              <w:rPr>
                <w:rFonts w:ascii="Corbel" w:hAnsi="Corbel"/>
                <w:sz w:val="24"/>
                <w:szCs w:val="24"/>
              </w:rPr>
              <w:t xml:space="preserve"> i</w:t>
            </w:r>
            <w:r w:rsidRPr="00BB7FA2">
              <w:rPr>
                <w:rFonts w:ascii="Corbel" w:hAnsi="Corbel"/>
                <w:sz w:val="24"/>
                <w:szCs w:val="24"/>
              </w:rPr>
              <w:t xml:space="preserve"> wspierających. Specjalność przygotowuje do pracy badawczej oraz bezpośredniej pracy</w:t>
            </w:r>
            <w:r w:rsidR="00994F2F">
              <w:rPr>
                <w:rFonts w:ascii="Corbel" w:hAnsi="Corbel"/>
                <w:sz w:val="24"/>
                <w:szCs w:val="24"/>
              </w:rPr>
              <w:t xml:space="preserve"> </w:t>
            </w:r>
            <w:r w:rsidRPr="00BB7FA2">
              <w:rPr>
                <w:rFonts w:ascii="Corbel" w:hAnsi="Corbel"/>
                <w:sz w:val="24"/>
                <w:szCs w:val="24"/>
              </w:rPr>
              <w:t xml:space="preserve">z dziećmi, młodzieżą oraz osobami dorosłymi. Absolwent tej specjalności może pracować w różnych placówkach edukacyjnych, zatrudniających psychologa, m.in poradniach psychologiczno-pedagogicznych, szkołach i przedszkolach, domach dziecka, prowadząc prywatną praktykę, instytucjach doradztwa zawodowego. Specjalność kładzie także nacisk na </w:t>
            </w:r>
            <w:r w:rsidRPr="00BB7FA2">
              <w:rPr>
                <w:rFonts w:ascii="Corbel" w:hAnsi="Corbel"/>
                <w:sz w:val="24"/>
                <w:szCs w:val="24"/>
              </w:rPr>
              <w:lastRenderedPageBreak/>
              <w:t>prowadzenie kompleksowej diagnozy oraz wspierania dzieci i młodzież</w:t>
            </w:r>
            <w:r w:rsidR="00815DD8">
              <w:rPr>
                <w:rFonts w:ascii="Corbel" w:hAnsi="Corbel"/>
                <w:sz w:val="24"/>
                <w:szCs w:val="24"/>
              </w:rPr>
              <w:t>y</w:t>
            </w:r>
            <w:r w:rsidR="00994F2F">
              <w:rPr>
                <w:rFonts w:ascii="Corbel" w:hAnsi="Corbel"/>
                <w:sz w:val="24"/>
                <w:szCs w:val="24"/>
              </w:rPr>
              <w:t xml:space="preserve"> </w:t>
            </w:r>
            <w:r w:rsidRPr="00BB7FA2">
              <w:rPr>
                <w:rFonts w:ascii="Corbel" w:hAnsi="Corbel"/>
                <w:sz w:val="24"/>
                <w:szCs w:val="24"/>
              </w:rPr>
              <w:t>w modelu diagnozy funkcjonalnej.</w:t>
            </w:r>
            <w:r w:rsidR="00815DD8">
              <w:rPr>
                <w:rFonts w:ascii="Corbel" w:hAnsi="Corbel"/>
                <w:sz w:val="24"/>
                <w:szCs w:val="24"/>
              </w:rPr>
              <w:t xml:space="preserve"> W ramach tej specjalności realizowane są zajęcia i praktyki pedagogiczne dające absolwentowi uprawnienia do wykonywania zawodu nauczyciela psychologa. </w:t>
            </w:r>
          </w:p>
          <w:p w14:paraId="206B7C32" w14:textId="657DA235" w:rsidR="00BB7FA2" w:rsidRPr="00BB7FA2" w:rsidRDefault="00BB7FA2" w:rsidP="00076604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BB7FA2">
              <w:rPr>
                <w:rFonts w:ascii="Corbel" w:hAnsi="Corbel"/>
                <w:sz w:val="24"/>
                <w:szCs w:val="24"/>
              </w:rPr>
              <w:t xml:space="preserve">Absolwent specjalności </w:t>
            </w:r>
            <w:r w:rsidRPr="009133BC">
              <w:rPr>
                <w:rFonts w:ascii="Corbel" w:hAnsi="Corbel"/>
                <w:b/>
                <w:bCs/>
                <w:sz w:val="24"/>
                <w:szCs w:val="24"/>
              </w:rPr>
              <w:t xml:space="preserve">Psychologia </w:t>
            </w:r>
            <w:r w:rsidRPr="00021B3D">
              <w:rPr>
                <w:rFonts w:ascii="Corbel" w:hAnsi="Corbel"/>
                <w:b/>
                <w:bCs/>
                <w:sz w:val="24"/>
                <w:szCs w:val="24"/>
              </w:rPr>
              <w:t>kliniczna</w:t>
            </w:r>
            <w:r w:rsidRPr="00021B3D">
              <w:rPr>
                <w:rFonts w:ascii="Corbel" w:hAnsi="Corbel"/>
                <w:b/>
                <w:sz w:val="24"/>
                <w:szCs w:val="24"/>
              </w:rPr>
              <w:t xml:space="preserve"> i zdrowia</w:t>
            </w:r>
            <w:r w:rsidRPr="00BB7FA2">
              <w:rPr>
                <w:rFonts w:ascii="Corbel" w:hAnsi="Corbel"/>
                <w:sz w:val="24"/>
                <w:szCs w:val="24"/>
              </w:rPr>
              <w:t xml:space="preserve"> będzie wyposażony</w:t>
            </w:r>
            <w:r w:rsidR="00994F2F">
              <w:rPr>
                <w:rFonts w:ascii="Corbel" w:hAnsi="Corbel"/>
                <w:sz w:val="24"/>
                <w:szCs w:val="24"/>
              </w:rPr>
              <w:t xml:space="preserve"> </w:t>
            </w:r>
            <w:r w:rsidRPr="00BB7FA2">
              <w:rPr>
                <w:rFonts w:ascii="Corbel" w:hAnsi="Corbel"/>
                <w:sz w:val="24"/>
                <w:szCs w:val="24"/>
              </w:rPr>
              <w:t>w wiedzę, umiejętności i kompetencje psychologiczne niezbędne do pracy</w:t>
            </w:r>
            <w:r w:rsidR="00994F2F">
              <w:rPr>
                <w:rFonts w:ascii="Corbel" w:hAnsi="Corbel"/>
                <w:sz w:val="24"/>
                <w:szCs w:val="24"/>
              </w:rPr>
              <w:t xml:space="preserve"> </w:t>
            </w:r>
            <w:r w:rsidRPr="00BB7FA2">
              <w:rPr>
                <w:rFonts w:ascii="Corbel" w:hAnsi="Corbel"/>
                <w:sz w:val="24"/>
                <w:szCs w:val="24"/>
              </w:rPr>
              <w:t>z pacjentem (dzieckiem lub dorosłym) cierpiącym na zaburzenia psychiczne, neurologiczne, somatyczne lub znajdującym się w stanie kryzysu psych</w:t>
            </w:r>
            <w:r w:rsidR="00994F2F">
              <w:rPr>
                <w:rFonts w:ascii="Corbel" w:hAnsi="Corbel"/>
                <w:sz w:val="24"/>
                <w:szCs w:val="24"/>
              </w:rPr>
              <w:t xml:space="preserve">icznego. Będzie posiadał wiedzę </w:t>
            </w:r>
            <w:r w:rsidRPr="00BB7FA2">
              <w:rPr>
                <w:rFonts w:ascii="Corbel" w:hAnsi="Corbel"/>
                <w:sz w:val="24"/>
                <w:szCs w:val="24"/>
              </w:rPr>
              <w:t xml:space="preserve">z zakresu patofizjologii oraz psychologicznych uwarunkowań zaburzeń rozwoju dzieci i zdrowia psychicznego dorosłych. Absolwent nabędzie umiejętność planowania i przeprowadzania diagnozy psychologicznej z wykorzystaniem rekomendowanych narzędzi oraz wdrażania różnych form pomocy psychologicznej. </w:t>
            </w:r>
            <w:r w:rsidR="000635A5">
              <w:rPr>
                <w:rFonts w:ascii="Corbel" w:hAnsi="Corbel"/>
                <w:sz w:val="24"/>
                <w:szCs w:val="24"/>
              </w:rPr>
              <w:t>Z</w:t>
            </w:r>
            <w:r w:rsidRPr="00BB7FA2">
              <w:rPr>
                <w:rFonts w:ascii="Corbel" w:hAnsi="Corbel"/>
                <w:sz w:val="24"/>
                <w:szCs w:val="24"/>
              </w:rPr>
              <w:t>dobędzie wiedzę dotyczącą wzajemnych zależności między czynnikami psychicznymi a zdrowiem ogólnym oraz chorobą somatyczną. Nabędzie także wiedzę</w:t>
            </w:r>
            <w:r w:rsidR="00994F2F">
              <w:rPr>
                <w:rFonts w:ascii="Corbel" w:hAnsi="Corbel"/>
                <w:sz w:val="24"/>
                <w:szCs w:val="24"/>
              </w:rPr>
              <w:t xml:space="preserve"> </w:t>
            </w:r>
            <w:r w:rsidRPr="00BB7FA2">
              <w:rPr>
                <w:rFonts w:ascii="Corbel" w:hAnsi="Corbel"/>
                <w:sz w:val="24"/>
                <w:szCs w:val="24"/>
              </w:rPr>
              <w:t xml:space="preserve">z zakresu </w:t>
            </w:r>
            <w:proofErr w:type="spellStart"/>
            <w:r w:rsidRPr="00BB7FA2">
              <w:rPr>
                <w:rFonts w:ascii="Corbel" w:hAnsi="Corbel"/>
                <w:sz w:val="24"/>
                <w:szCs w:val="24"/>
              </w:rPr>
              <w:t>zachowań</w:t>
            </w:r>
            <w:proofErr w:type="spellEnd"/>
            <w:r w:rsidRPr="00BB7FA2">
              <w:rPr>
                <w:rFonts w:ascii="Corbel" w:hAnsi="Corbel"/>
                <w:sz w:val="24"/>
                <w:szCs w:val="24"/>
              </w:rPr>
              <w:t xml:space="preserve"> prozdrowotnych</w:t>
            </w:r>
            <w:r w:rsidR="00994F2F">
              <w:rPr>
                <w:rFonts w:ascii="Corbel" w:hAnsi="Corbel"/>
                <w:sz w:val="24"/>
                <w:szCs w:val="24"/>
              </w:rPr>
              <w:t xml:space="preserve"> i </w:t>
            </w:r>
            <w:r w:rsidRPr="00BB7FA2">
              <w:rPr>
                <w:rFonts w:ascii="Corbel" w:hAnsi="Corbel"/>
                <w:sz w:val="24"/>
                <w:szCs w:val="24"/>
              </w:rPr>
              <w:t xml:space="preserve">sposobów ich wdrażania. Specjalność przygotowuje do pracy na stanowisku psychologa klinicznego, diagnosty </w:t>
            </w:r>
            <w:r w:rsidR="008B3017">
              <w:rPr>
                <w:rFonts w:ascii="Corbel" w:hAnsi="Corbel"/>
                <w:sz w:val="24"/>
                <w:szCs w:val="24"/>
              </w:rPr>
              <w:br/>
            </w:r>
            <w:r w:rsidRPr="00BB7FA2">
              <w:rPr>
                <w:rFonts w:ascii="Corbel" w:hAnsi="Corbel"/>
                <w:sz w:val="24"/>
                <w:szCs w:val="24"/>
              </w:rPr>
              <w:t>i terapeuty. Absolwent będzie przygotowany do pracy w placówkach leczenia zaburzeń psychicznych, neurologicznych, pediatrycznych, szpitalach ogólnych i specjalistycznych, placówkach leczenia uzależnień, placówkach zajmujących się promocją zdrowego stylu życia.</w:t>
            </w:r>
            <w:r w:rsidR="00257C53">
              <w:rPr>
                <w:rFonts w:ascii="Corbel" w:hAnsi="Corbel"/>
                <w:sz w:val="24"/>
                <w:szCs w:val="24"/>
              </w:rPr>
              <w:t xml:space="preserve"> </w:t>
            </w:r>
          </w:p>
          <w:p w14:paraId="20B25B66" w14:textId="51DB3BB1" w:rsidR="00B45AB4" w:rsidRPr="00A04092" w:rsidRDefault="00BB7FA2" w:rsidP="006165FA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BB7FA2">
              <w:rPr>
                <w:rFonts w:ascii="Corbel" w:hAnsi="Corbel"/>
                <w:sz w:val="24"/>
                <w:szCs w:val="24"/>
              </w:rPr>
              <w:t xml:space="preserve">Absolwenci kierunku Psychologia otrzymują tytuł zawodowy magistra, który pozwala na podjęcie pracy w różnego typu placówkach i instytucjach edukacyjnych, ochrony zdrowia, badawczych, biznesowych, itp. W ramach studiów uzyskują także przygotowanie pedagogiczne. Mogą również kontynuować kształcenie w ramach </w:t>
            </w:r>
            <w:r w:rsidR="006165FA">
              <w:rPr>
                <w:rFonts w:ascii="Corbel" w:hAnsi="Corbel"/>
                <w:sz w:val="24"/>
                <w:szCs w:val="24"/>
              </w:rPr>
              <w:t>S</w:t>
            </w:r>
            <w:r w:rsidR="009F76C6">
              <w:rPr>
                <w:rFonts w:ascii="Corbel" w:hAnsi="Corbel"/>
                <w:sz w:val="24"/>
                <w:szCs w:val="24"/>
              </w:rPr>
              <w:t xml:space="preserve">zkoły </w:t>
            </w:r>
            <w:r w:rsidR="00DD2040">
              <w:rPr>
                <w:rFonts w:ascii="Corbel" w:hAnsi="Corbel"/>
                <w:sz w:val="24"/>
                <w:szCs w:val="24"/>
              </w:rPr>
              <w:t>D</w:t>
            </w:r>
            <w:r w:rsidR="009F76C6">
              <w:rPr>
                <w:rFonts w:ascii="Corbel" w:hAnsi="Corbel"/>
                <w:sz w:val="24"/>
                <w:szCs w:val="24"/>
              </w:rPr>
              <w:t>oktorskiej</w:t>
            </w:r>
            <w:r w:rsidRPr="00BB7FA2">
              <w:rPr>
                <w:rFonts w:ascii="Corbel" w:hAnsi="Corbel"/>
                <w:sz w:val="24"/>
                <w:szCs w:val="24"/>
              </w:rPr>
              <w:t xml:space="preserve"> oraz studiów podyplomowych.</w:t>
            </w:r>
          </w:p>
        </w:tc>
      </w:tr>
      <w:tr w:rsidR="007E6C5C" w:rsidRPr="00A04092" w14:paraId="51B92068" w14:textId="77777777" w:rsidTr="002258FC">
        <w:tc>
          <w:tcPr>
            <w:tcW w:w="534" w:type="dxa"/>
          </w:tcPr>
          <w:p w14:paraId="5BF47AAB" w14:textId="13384B66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997" w:type="dxa"/>
          </w:tcPr>
          <w:p w14:paraId="4D12E0F1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Język prowadzonych studiów</w:t>
            </w:r>
          </w:p>
        </w:tc>
        <w:tc>
          <w:tcPr>
            <w:tcW w:w="5500" w:type="dxa"/>
          </w:tcPr>
          <w:p w14:paraId="684C49D3" w14:textId="5528535C" w:rsidR="007E6C5C" w:rsidRPr="00A04092" w:rsidRDefault="00F36DA2" w:rsidP="00F36DA2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polski</w:t>
            </w:r>
          </w:p>
        </w:tc>
      </w:tr>
    </w:tbl>
    <w:p w14:paraId="7CED8FAB" w14:textId="77777777" w:rsidR="00C21AD3" w:rsidRDefault="00C21AD3" w:rsidP="00C21AD3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14:paraId="40AD9CEA" w14:textId="77777777" w:rsidR="00C21AD3" w:rsidRPr="005040F7" w:rsidRDefault="00C21AD3" w:rsidP="00C21AD3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14:paraId="5F699858" w14:textId="77777777" w:rsidR="00C21AD3" w:rsidRDefault="00C21AD3" w:rsidP="00C21AD3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p w14:paraId="461D202E" w14:textId="77777777" w:rsidR="007E6C5C" w:rsidRPr="000B1E9E" w:rsidRDefault="007E6C5C" w:rsidP="0032129B">
      <w:pPr>
        <w:rPr>
          <w:sz w:val="20"/>
          <w:szCs w:val="20"/>
        </w:rPr>
      </w:pPr>
      <w:bookmarkStart w:id="0" w:name="_GoBack"/>
      <w:bookmarkEnd w:id="0"/>
    </w:p>
    <w:sectPr w:rsidR="007E6C5C" w:rsidRPr="000B1E9E" w:rsidSect="0009042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4FA77" w14:textId="77777777" w:rsidR="00A4335B" w:rsidRDefault="00A4335B" w:rsidP="003756C6">
      <w:pPr>
        <w:spacing w:after="0" w:line="240" w:lineRule="auto"/>
      </w:pPr>
      <w:r>
        <w:separator/>
      </w:r>
    </w:p>
  </w:endnote>
  <w:endnote w:type="continuationSeparator" w:id="0">
    <w:p w14:paraId="7FE950A7" w14:textId="77777777" w:rsidR="00A4335B" w:rsidRDefault="00A4335B" w:rsidP="0037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0DE30" w14:textId="77777777" w:rsidR="00A4335B" w:rsidRDefault="00A4335B" w:rsidP="003756C6">
      <w:pPr>
        <w:spacing w:after="0" w:line="240" w:lineRule="auto"/>
      </w:pPr>
      <w:r>
        <w:separator/>
      </w:r>
    </w:p>
  </w:footnote>
  <w:footnote w:type="continuationSeparator" w:id="0">
    <w:p w14:paraId="0A1E6215" w14:textId="77777777" w:rsidR="00A4335B" w:rsidRDefault="00A4335B" w:rsidP="0037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5C"/>
    <w:rsid w:val="00006A7A"/>
    <w:rsid w:val="00020ADD"/>
    <w:rsid w:val="00021B3D"/>
    <w:rsid w:val="00025563"/>
    <w:rsid w:val="00026965"/>
    <w:rsid w:val="000527EB"/>
    <w:rsid w:val="00062E54"/>
    <w:rsid w:val="000635A5"/>
    <w:rsid w:val="00072B2F"/>
    <w:rsid w:val="00076604"/>
    <w:rsid w:val="00077CB3"/>
    <w:rsid w:val="00086519"/>
    <w:rsid w:val="00090420"/>
    <w:rsid w:val="000939FC"/>
    <w:rsid w:val="000A6D06"/>
    <w:rsid w:val="000A766F"/>
    <w:rsid w:val="000B1E9E"/>
    <w:rsid w:val="000C7769"/>
    <w:rsid w:val="000E5AAF"/>
    <w:rsid w:val="00103BB6"/>
    <w:rsid w:val="00127257"/>
    <w:rsid w:val="001441F7"/>
    <w:rsid w:val="00145669"/>
    <w:rsid w:val="001843FD"/>
    <w:rsid w:val="00195A5C"/>
    <w:rsid w:val="001C0211"/>
    <w:rsid w:val="00202CA2"/>
    <w:rsid w:val="00212991"/>
    <w:rsid w:val="0022137E"/>
    <w:rsid w:val="002258FC"/>
    <w:rsid w:val="00232BDD"/>
    <w:rsid w:val="002355FD"/>
    <w:rsid w:val="00257C53"/>
    <w:rsid w:val="00275C76"/>
    <w:rsid w:val="002861F5"/>
    <w:rsid w:val="00291FAE"/>
    <w:rsid w:val="0029683C"/>
    <w:rsid w:val="002A5D88"/>
    <w:rsid w:val="002B4E92"/>
    <w:rsid w:val="002D17F2"/>
    <w:rsid w:val="002E46E6"/>
    <w:rsid w:val="002E5A7A"/>
    <w:rsid w:val="002F01C9"/>
    <w:rsid w:val="0032129B"/>
    <w:rsid w:val="00325783"/>
    <w:rsid w:val="003756C6"/>
    <w:rsid w:val="00383E26"/>
    <w:rsid w:val="00394735"/>
    <w:rsid w:val="003C0B0D"/>
    <w:rsid w:val="003D3341"/>
    <w:rsid w:val="003F229D"/>
    <w:rsid w:val="004634A0"/>
    <w:rsid w:val="004F51CD"/>
    <w:rsid w:val="004F63ED"/>
    <w:rsid w:val="00523553"/>
    <w:rsid w:val="00524E8F"/>
    <w:rsid w:val="00530123"/>
    <w:rsid w:val="00540FDE"/>
    <w:rsid w:val="00590A1D"/>
    <w:rsid w:val="005B0C30"/>
    <w:rsid w:val="005D7524"/>
    <w:rsid w:val="005E0E35"/>
    <w:rsid w:val="005E5E31"/>
    <w:rsid w:val="006156C9"/>
    <w:rsid w:val="00615A18"/>
    <w:rsid w:val="006165FA"/>
    <w:rsid w:val="00621FB3"/>
    <w:rsid w:val="00625C70"/>
    <w:rsid w:val="006261EB"/>
    <w:rsid w:val="006366CA"/>
    <w:rsid w:val="0064645C"/>
    <w:rsid w:val="006902E6"/>
    <w:rsid w:val="006B5597"/>
    <w:rsid w:val="006B66FF"/>
    <w:rsid w:val="00707DB0"/>
    <w:rsid w:val="00721A72"/>
    <w:rsid w:val="00721F16"/>
    <w:rsid w:val="00743B7E"/>
    <w:rsid w:val="00747261"/>
    <w:rsid w:val="007518EB"/>
    <w:rsid w:val="007750C1"/>
    <w:rsid w:val="00790000"/>
    <w:rsid w:val="007A3BC3"/>
    <w:rsid w:val="007D6B34"/>
    <w:rsid w:val="007E6C5C"/>
    <w:rsid w:val="00815DD8"/>
    <w:rsid w:val="00817647"/>
    <w:rsid w:val="00826888"/>
    <w:rsid w:val="008431DC"/>
    <w:rsid w:val="008773A6"/>
    <w:rsid w:val="008A5ACA"/>
    <w:rsid w:val="008B268E"/>
    <w:rsid w:val="008B3017"/>
    <w:rsid w:val="008B6B84"/>
    <w:rsid w:val="008C0CE5"/>
    <w:rsid w:val="008C3323"/>
    <w:rsid w:val="008E24E5"/>
    <w:rsid w:val="00903EB9"/>
    <w:rsid w:val="009133BC"/>
    <w:rsid w:val="00916762"/>
    <w:rsid w:val="00937ECE"/>
    <w:rsid w:val="00950C35"/>
    <w:rsid w:val="009550FE"/>
    <w:rsid w:val="0095707B"/>
    <w:rsid w:val="00980739"/>
    <w:rsid w:val="00983626"/>
    <w:rsid w:val="00994F2F"/>
    <w:rsid w:val="009C236B"/>
    <w:rsid w:val="009D1A80"/>
    <w:rsid w:val="009F08EA"/>
    <w:rsid w:val="009F76C6"/>
    <w:rsid w:val="00A04092"/>
    <w:rsid w:val="00A1400C"/>
    <w:rsid w:val="00A225A5"/>
    <w:rsid w:val="00A22DA3"/>
    <w:rsid w:val="00A4335B"/>
    <w:rsid w:val="00A86C10"/>
    <w:rsid w:val="00AA5064"/>
    <w:rsid w:val="00AF1C0E"/>
    <w:rsid w:val="00AF4F5C"/>
    <w:rsid w:val="00B10DD4"/>
    <w:rsid w:val="00B23C75"/>
    <w:rsid w:val="00B45AB4"/>
    <w:rsid w:val="00B50688"/>
    <w:rsid w:val="00B71F7D"/>
    <w:rsid w:val="00B7696B"/>
    <w:rsid w:val="00B84ACA"/>
    <w:rsid w:val="00B95FCE"/>
    <w:rsid w:val="00BB580B"/>
    <w:rsid w:val="00BB7FA2"/>
    <w:rsid w:val="00BD4231"/>
    <w:rsid w:val="00BF3EDD"/>
    <w:rsid w:val="00BF437E"/>
    <w:rsid w:val="00C113A5"/>
    <w:rsid w:val="00C21AD3"/>
    <w:rsid w:val="00C518E5"/>
    <w:rsid w:val="00C53551"/>
    <w:rsid w:val="00CA6D36"/>
    <w:rsid w:val="00CC2D0F"/>
    <w:rsid w:val="00CC58BB"/>
    <w:rsid w:val="00CF55C5"/>
    <w:rsid w:val="00CF57B9"/>
    <w:rsid w:val="00D2606A"/>
    <w:rsid w:val="00D50E41"/>
    <w:rsid w:val="00D53B49"/>
    <w:rsid w:val="00D70541"/>
    <w:rsid w:val="00D942BE"/>
    <w:rsid w:val="00DB52BD"/>
    <w:rsid w:val="00DC3E1E"/>
    <w:rsid w:val="00DC7648"/>
    <w:rsid w:val="00DD2040"/>
    <w:rsid w:val="00DF3E4B"/>
    <w:rsid w:val="00E12D6A"/>
    <w:rsid w:val="00E20293"/>
    <w:rsid w:val="00E35B46"/>
    <w:rsid w:val="00E52A5A"/>
    <w:rsid w:val="00E62F67"/>
    <w:rsid w:val="00EB297E"/>
    <w:rsid w:val="00EE6535"/>
    <w:rsid w:val="00F05471"/>
    <w:rsid w:val="00F1527B"/>
    <w:rsid w:val="00F1671F"/>
    <w:rsid w:val="00F32A82"/>
    <w:rsid w:val="00F36DA2"/>
    <w:rsid w:val="00F6188A"/>
    <w:rsid w:val="00F64B6E"/>
    <w:rsid w:val="00F733C1"/>
    <w:rsid w:val="00FA2719"/>
    <w:rsid w:val="00FA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A86E"/>
  <w15:docId w15:val="{C4697000-771E-4E49-9252-5105CF6A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C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C5C"/>
    <w:pPr>
      <w:ind w:left="720"/>
      <w:contextualSpacing/>
    </w:pPr>
  </w:style>
  <w:style w:type="table" w:styleId="Tabela-Siatka">
    <w:name w:val="Table Grid"/>
    <w:basedOn w:val="Standardowy"/>
    <w:uiPriority w:val="59"/>
    <w:rsid w:val="007E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1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3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3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6C6"/>
  </w:style>
  <w:style w:type="paragraph" w:styleId="Stopka">
    <w:name w:val="footer"/>
    <w:basedOn w:val="Normalny"/>
    <w:link w:val="Stopka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A136-8BE7-4A2F-8363-8D561934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858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2019-03-07T07:08:00Z</cp:lastPrinted>
  <dcterms:created xsi:type="dcterms:W3CDTF">2024-05-12T12:29:00Z</dcterms:created>
  <dcterms:modified xsi:type="dcterms:W3CDTF">2024-06-07T08:17:00Z</dcterms:modified>
</cp:coreProperties>
</file>