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B22D" w14:textId="3BE28FBC" w:rsidR="00401C03" w:rsidRPr="009C2AC9" w:rsidRDefault="00401C03" w:rsidP="00401C03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22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0283AF39" w14:textId="77777777" w:rsidR="00760EE0" w:rsidRPr="000D2C83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10E5CEB7" w14:textId="77777777" w:rsidR="00760EE0" w:rsidRPr="000D2C83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0D2C83">
        <w:rPr>
          <w:rFonts w:ascii="Corbel" w:hAnsi="Corbel"/>
          <w:b/>
          <w:sz w:val="24"/>
          <w:szCs w:val="24"/>
        </w:rPr>
        <w:t>OPIS ZAKŁADANYCH EFEKTÓW UCZENIA SIĘ</w:t>
      </w:r>
    </w:p>
    <w:p w14:paraId="5B37EE04" w14:textId="77777777" w:rsidR="00760EE0" w:rsidRPr="000D2C8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D2C8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2A2503" w:rsidRPr="000D2C83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552"/>
        <w:gridCol w:w="2268"/>
      </w:tblGrid>
      <w:tr w:rsidR="000D2C83" w:rsidRPr="000D2C83" w14:paraId="6C333853" w14:textId="77777777" w:rsidTr="005B4C0E">
        <w:tc>
          <w:tcPr>
            <w:tcW w:w="5211" w:type="dxa"/>
            <w:gridSpan w:val="2"/>
          </w:tcPr>
          <w:p w14:paraId="0BB2EE64" w14:textId="77777777" w:rsidR="00760EE0" w:rsidRPr="000D2C8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6A702B1F" w14:textId="77777777" w:rsidR="00760EE0" w:rsidRPr="000D2C83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0D2C83" w:rsidRPr="000D2C83" w14:paraId="6C74C913" w14:textId="77777777" w:rsidTr="005B4C0E">
        <w:tc>
          <w:tcPr>
            <w:tcW w:w="5211" w:type="dxa"/>
            <w:gridSpan w:val="2"/>
          </w:tcPr>
          <w:p w14:paraId="0404AFDB" w14:textId="77777777" w:rsidR="00760EE0" w:rsidRPr="000D2C8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2DB2705" w14:textId="77777777" w:rsidR="00760EE0" w:rsidRPr="000D2C83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0D2C83" w:rsidRPr="000D2C83" w14:paraId="6729AEB7" w14:textId="77777777" w:rsidTr="005B4C0E">
        <w:tc>
          <w:tcPr>
            <w:tcW w:w="5211" w:type="dxa"/>
            <w:gridSpan w:val="2"/>
          </w:tcPr>
          <w:p w14:paraId="5752CB12" w14:textId="77777777" w:rsidR="00760EE0" w:rsidRPr="000D2C83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1E456468" w14:textId="77777777" w:rsidR="00760EE0" w:rsidRPr="000D2C83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0D2C83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0D2C83" w:rsidRPr="000D2C83" w14:paraId="0AEF2039" w14:textId="77777777" w:rsidTr="002A2503">
        <w:trPr>
          <w:trHeight w:val="1735"/>
        </w:trPr>
        <w:tc>
          <w:tcPr>
            <w:tcW w:w="10031" w:type="dxa"/>
            <w:gridSpan w:val="4"/>
            <w:vAlign w:val="center"/>
          </w:tcPr>
          <w:p w14:paraId="45208084" w14:textId="270026A9" w:rsidR="00A50F90" w:rsidRPr="000D2C83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0D2C83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0D2C83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0D2C83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 w:rsidRPr="000D2C83">
              <w:rPr>
                <w:rFonts w:ascii="Corbel" w:eastAsia="Times New Roman" w:hAnsi="Corbel" w:cs="Arial"/>
                <w:lang w:eastAsia="pl-PL"/>
              </w:rPr>
              <w:t>20</w:t>
            </w:r>
            <w:r w:rsidRPr="000D2C83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 w:rsidRPr="000D2C83">
              <w:rPr>
                <w:rFonts w:ascii="Corbel" w:eastAsia="Times New Roman" w:hAnsi="Corbel" w:cs="Arial"/>
                <w:lang w:eastAsia="pl-PL"/>
              </w:rPr>
              <w:t>26</w:t>
            </w:r>
            <w:r w:rsidR="00401C03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 w:rsidRPr="000D2C83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401C03">
              <w:rPr>
                <w:rFonts w:ascii="Corbel" w:eastAsia="Times New Roman" w:hAnsi="Corbel" w:cs="Arial"/>
                <w:lang w:eastAsia="pl-PL"/>
              </w:rPr>
              <w:br/>
            </w:r>
            <w:r w:rsidRPr="000D2C83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</w:t>
            </w:r>
            <w:r w:rsidR="00A50F90" w:rsidRPr="000D2C83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0D2C83" w:rsidRPr="000D2C83" w14:paraId="5FD5E7AE" w14:textId="77777777" w:rsidTr="00353A57">
        <w:trPr>
          <w:trHeight w:val="1264"/>
        </w:trPr>
        <w:tc>
          <w:tcPr>
            <w:tcW w:w="1696" w:type="dxa"/>
            <w:vAlign w:val="center"/>
          </w:tcPr>
          <w:p w14:paraId="12B3DD23" w14:textId="77777777" w:rsidR="00760EE0" w:rsidRPr="000D2C83" w:rsidRDefault="00760EE0" w:rsidP="005B4C0E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Symbol kierunkowych efektów uczenia się</w:t>
            </w:r>
          </w:p>
        </w:tc>
        <w:tc>
          <w:tcPr>
            <w:tcW w:w="6067" w:type="dxa"/>
            <w:gridSpan w:val="2"/>
            <w:vAlign w:val="center"/>
          </w:tcPr>
          <w:p w14:paraId="1937448F" w14:textId="77777777" w:rsidR="00760EE0" w:rsidRPr="000D2C83" w:rsidRDefault="00760EE0" w:rsidP="005B4C0E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784DE84E" w14:textId="77777777" w:rsidR="00760EE0" w:rsidRPr="000D2C83" w:rsidRDefault="00760EE0" w:rsidP="005B4C0E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Odniesienie do charakterystyk drugiego stopnia PRK</w:t>
            </w:r>
            <w:r w:rsidR="00353A57" w:rsidRPr="000D2C83">
              <w:rPr>
                <w:rFonts w:ascii="Corbel" w:hAnsi="Corbel"/>
              </w:rPr>
              <w:t>,</w:t>
            </w:r>
            <w:r w:rsidR="00353A57" w:rsidRPr="000D2C83">
              <w:rPr>
                <w:rFonts w:ascii="Corbel" w:hAnsi="Corbel"/>
              </w:rPr>
              <w:br/>
              <w:t>poziom 7</w:t>
            </w:r>
          </w:p>
        </w:tc>
      </w:tr>
      <w:tr w:rsidR="000D2C83" w:rsidRPr="000D2C83" w14:paraId="426B4191" w14:textId="77777777" w:rsidTr="00353A57">
        <w:trPr>
          <w:trHeight w:val="559"/>
        </w:trPr>
        <w:tc>
          <w:tcPr>
            <w:tcW w:w="10031" w:type="dxa"/>
            <w:gridSpan w:val="4"/>
            <w:vAlign w:val="center"/>
          </w:tcPr>
          <w:p w14:paraId="2C25D50E" w14:textId="77777777" w:rsidR="00760EE0" w:rsidRPr="000D2C83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0D2C83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0D2C83" w:rsidRPr="000D2C83" w14:paraId="5CEA10DB" w14:textId="77777777" w:rsidTr="00CF23F2">
        <w:trPr>
          <w:trHeight w:val="1121"/>
        </w:trPr>
        <w:tc>
          <w:tcPr>
            <w:tcW w:w="1696" w:type="dxa"/>
            <w:vAlign w:val="center"/>
          </w:tcPr>
          <w:p w14:paraId="27BF3C75" w14:textId="77777777" w:rsidR="00760EE0" w:rsidRPr="000D2C83" w:rsidRDefault="00760EE0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K_W01</w:t>
            </w:r>
          </w:p>
        </w:tc>
        <w:tc>
          <w:tcPr>
            <w:tcW w:w="6067" w:type="dxa"/>
            <w:gridSpan w:val="2"/>
            <w:vAlign w:val="center"/>
          </w:tcPr>
          <w:p w14:paraId="6E7F13BE" w14:textId="77777777" w:rsidR="00760EE0" w:rsidRPr="000D2C83" w:rsidRDefault="00CF23F2" w:rsidP="00CF23F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w pogłębionym stopniu wiedzę z zakresu np. nauk ścisłych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 xml:space="preserve">i przyrodniczych niezbędną dla zrozumienia złożonych zależności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>i procesów zjawisk, zależności i funkcjonowania organizmów oraz powiązań działalności rolniczej i środowiska</w:t>
            </w:r>
          </w:p>
        </w:tc>
        <w:tc>
          <w:tcPr>
            <w:tcW w:w="2268" w:type="dxa"/>
            <w:vAlign w:val="center"/>
          </w:tcPr>
          <w:p w14:paraId="1C25458E" w14:textId="77777777" w:rsidR="00760EE0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58786F60" w14:textId="77777777" w:rsidTr="00707E57">
        <w:trPr>
          <w:trHeight w:val="569"/>
        </w:trPr>
        <w:tc>
          <w:tcPr>
            <w:tcW w:w="1696" w:type="dxa"/>
            <w:vAlign w:val="center"/>
          </w:tcPr>
          <w:p w14:paraId="1A958B36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K_W02</w:t>
            </w:r>
          </w:p>
        </w:tc>
        <w:tc>
          <w:tcPr>
            <w:tcW w:w="6067" w:type="dxa"/>
            <w:gridSpan w:val="2"/>
            <w:vAlign w:val="center"/>
          </w:tcPr>
          <w:p w14:paraId="760A4E70" w14:textId="02EAEE67" w:rsidR="00046941" w:rsidRPr="000D2C83" w:rsidRDefault="00467E8C" w:rsidP="00707E5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w pogłębionym stopniu wybrane zagadnienia z zakresu biologii </w:t>
            </w:r>
            <w:r w:rsidR="00707E57" w:rsidRPr="000D2C83">
              <w:rPr>
                <w:rFonts w:ascii="Corbel" w:eastAsia="Corbel" w:hAnsi="Corbel" w:cs="Corbel"/>
                <w:sz w:val="21"/>
              </w:rPr>
              <w:br/>
            </w:r>
            <w:r w:rsidRPr="000D2C83">
              <w:rPr>
                <w:rFonts w:ascii="Corbel" w:eastAsia="Corbel" w:hAnsi="Corbel" w:cs="Corbel"/>
                <w:sz w:val="21"/>
              </w:rPr>
              <w:t xml:space="preserve">i chemii </w:t>
            </w:r>
            <w:r w:rsidR="00707E57" w:rsidRPr="000D2C83">
              <w:rPr>
                <w:rFonts w:ascii="Corbel" w:eastAsia="Corbel" w:hAnsi="Corbel" w:cs="Corbel"/>
                <w:sz w:val="21"/>
              </w:rPr>
              <w:t xml:space="preserve">niezbędne </w:t>
            </w:r>
            <w:r w:rsidRPr="000D2C83">
              <w:rPr>
                <w:rFonts w:ascii="Corbel" w:eastAsia="Corbel" w:hAnsi="Corbel" w:cs="Corbel"/>
                <w:sz w:val="21"/>
              </w:rPr>
              <w:t>do zastosowania w naukach rolniczych</w:t>
            </w:r>
          </w:p>
        </w:tc>
        <w:tc>
          <w:tcPr>
            <w:tcW w:w="2268" w:type="dxa"/>
            <w:vAlign w:val="center"/>
          </w:tcPr>
          <w:p w14:paraId="047004E5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10334D8D" w14:textId="77777777" w:rsidTr="00707E57">
        <w:trPr>
          <w:trHeight w:val="1117"/>
        </w:trPr>
        <w:tc>
          <w:tcPr>
            <w:tcW w:w="1696" w:type="dxa"/>
            <w:vAlign w:val="center"/>
          </w:tcPr>
          <w:p w14:paraId="1F5599D5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K_W03</w:t>
            </w:r>
          </w:p>
        </w:tc>
        <w:tc>
          <w:tcPr>
            <w:tcW w:w="6067" w:type="dxa"/>
            <w:gridSpan w:val="2"/>
            <w:vAlign w:val="center"/>
          </w:tcPr>
          <w:p w14:paraId="31FB3FB2" w14:textId="77777777" w:rsidR="00046941" w:rsidRPr="000D2C83" w:rsidRDefault="00707E57" w:rsidP="00707E5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w pogłębionym stopniu zasady planowania, formułowania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>i testowania hipotez, prowadzenia badań rolniczych: pobierania prób, stosowania urządzeń pomiarowych oraz analizy i interpretacji otrzymanych wyników</w:t>
            </w:r>
          </w:p>
        </w:tc>
        <w:tc>
          <w:tcPr>
            <w:tcW w:w="2268" w:type="dxa"/>
            <w:vAlign w:val="center"/>
          </w:tcPr>
          <w:p w14:paraId="0EC755CD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1312A10A" w14:textId="77777777" w:rsidTr="00166F15">
        <w:trPr>
          <w:trHeight w:val="1402"/>
        </w:trPr>
        <w:tc>
          <w:tcPr>
            <w:tcW w:w="1696" w:type="dxa"/>
            <w:vAlign w:val="center"/>
          </w:tcPr>
          <w:p w14:paraId="1B32D6EB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K_W04</w:t>
            </w:r>
          </w:p>
        </w:tc>
        <w:tc>
          <w:tcPr>
            <w:tcW w:w="6067" w:type="dxa"/>
            <w:gridSpan w:val="2"/>
            <w:vAlign w:val="center"/>
          </w:tcPr>
          <w:p w14:paraId="086BADCC" w14:textId="00882F47" w:rsidR="00046941" w:rsidRPr="000D2C83" w:rsidRDefault="00166F15" w:rsidP="00166F1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w pogłębionym stopniu znaczenie </w:t>
            </w:r>
            <w:proofErr w:type="spellStart"/>
            <w:r w:rsidRPr="000D2C83">
              <w:rPr>
                <w:rFonts w:ascii="Corbel" w:eastAsia="Corbel" w:hAnsi="Corbel" w:cs="Corbel"/>
                <w:sz w:val="21"/>
              </w:rPr>
              <w:t>agrobiotechnologii</w:t>
            </w:r>
            <w:proofErr w:type="spellEnd"/>
            <w:r w:rsidRPr="000D2C83">
              <w:rPr>
                <w:rFonts w:ascii="Corbel" w:eastAsia="Corbel" w:hAnsi="Corbel" w:cs="Corbel"/>
                <w:sz w:val="21"/>
              </w:rPr>
              <w:t xml:space="preserve"> w rolnictwie oraz</w:t>
            </w:r>
            <w:r w:rsidR="004A5255" w:rsidRPr="000D2C83">
              <w:rPr>
                <w:rFonts w:ascii="Corbel" w:eastAsia="Corbel" w:hAnsi="Corbel" w:cs="Corbel"/>
                <w:sz w:val="21"/>
              </w:rPr>
              <w:t xml:space="preserve"> i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nnowacyjnych technologii dla optymalizacji metod, technik </w:t>
            </w:r>
            <w:r w:rsidR="004A5255" w:rsidRPr="000D2C83">
              <w:rPr>
                <w:rFonts w:ascii="Corbel" w:eastAsia="Corbel" w:hAnsi="Corbel" w:cs="Corbel"/>
                <w:sz w:val="21"/>
              </w:rPr>
              <w:br/>
            </w:r>
            <w:r w:rsidRPr="000D2C83">
              <w:rPr>
                <w:rFonts w:ascii="Corbel" w:eastAsia="Corbel" w:hAnsi="Corbel" w:cs="Corbel"/>
                <w:sz w:val="21"/>
              </w:rPr>
              <w:t>i technologii w produkcji roślinnej i zwierzęcej, pozwalających wykorzystywać i kształtować potencjał przyrody w celu poprawy jakości życia człowieka</w:t>
            </w:r>
          </w:p>
        </w:tc>
        <w:tc>
          <w:tcPr>
            <w:tcW w:w="2268" w:type="dxa"/>
            <w:vAlign w:val="center"/>
          </w:tcPr>
          <w:p w14:paraId="25F715F8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579D5FA1" w14:textId="77777777" w:rsidTr="00832B8F">
        <w:trPr>
          <w:trHeight w:val="1125"/>
        </w:trPr>
        <w:tc>
          <w:tcPr>
            <w:tcW w:w="1696" w:type="dxa"/>
            <w:vAlign w:val="center"/>
          </w:tcPr>
          <w:p w14:paraId="4CB8BD38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K_W05</w:t>
            </w:r>
          </w:p>
        </w:tc>
        <w:tc>
          <w:tcPr>
            <w:tcW w:w="6067" w:type="dxa"/>
            <w:gridSpan w:val="2"/>
            <w:vAlign w:val="center"/>
          </w:tcPr>
          <w:p w14:paraId="663FFD36" w14:textId="755CFF97" w:rsidR="00046941" w:rsidRPr="000D2C83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w pogłębionym stopniu znaczenie postępu biologicznego, jako determinant</w:t>
            </w:r>
            <w:r w:rsidR="00E44084" w:rsidRPr="000D2C83">
              <w:rPr>
                <w:rFonts w:ascii="Corbel" w:eastAsia="Corbel" w:hAnsi="Corbel" w:cs="Corbel"/>
                <w:sz w:val="21"/>
              </w:rPr>
              <w:t>u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 wzrostu plonów i wydajności oraz udział</w:t>
            </w:r>
            <w:r w:rsidR="00E44084" w:rsidRPr="000D2C83">
              <w:rPr>
                <w:rFonts w:ascii="Corbel" w:eastAsia="Corbel" w:hAnsi="Corbel" w:cs="Corbel"/>
                <w:sz w:val="21"/>
              </w:rPr>
              <w:t>u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 nowych odmian roślin i ras zwierząt w kształtowaniu wielkości i efektywności produkcji rolniczej</w:t>
            </w:r>
          </w:p>
        </w:tc>
        <w:tc>
          <w:tcPr>
            <w:tcW w:w="2268" w:type="dxa"/>
            <w:vAlign w:val="center"/>
          </w:tcPr>
          <w:p w14:paraId="3FE1E1B9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7D26793E" w14:textId="77777777" w:rsidTr="00832B8F">
        <w:trPr>
          <w:trHeight w:val="843"/>
        </w:trPr>
        <w:tc>
          <w:tcPr>
            <w:tcW w:w="1696" w:type="dxa"/>
            <w:vAlign w:val="center"/>
          </w:tcPr>
          <w:p w14:paraId="4B6A9322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K_W06</w:t>
            </w:r>
          </w:p>
        </w:tc>
        <w:tc>
          <w:tcPr>
            <w:tcW w:w="6067" w:type="dxa"/>
            <w:gridSpan w:val="2"/>
            <w:vAlign w:val="center"/>
          </w:tcPr>
          <w:p w14:paraId="529B4B8E" w14:textId="77777777" w:rsidR="00046941" w:rsidRPr="000D2C83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w pogłębionym stopniu zagadnienia z zakresu techniki rolniczej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>i kształtowania środowiska, a także znaczenie środowiska przyrodniczego i jego zagrożenia</w:t>
            </w:r>
          </w:p>
        </w:tc>
        <w:tc>
          <w:tcPr>
            <w:tcW w:w="2268" w:type="dxa"/>
            <w:vAlign w:val="center"/>
          </w:tcPr>
          <w:p w14:paraId="2AAE5603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33B7C5B4" w14:textId="77777777" w:rsidTr="00832B8F">
        <w:trPr>
          <w:trHeight w:val="566"/>
        </w:trPr>
        <w:tc>
          <w:tcPr>
            <w:tcW w:w="1696" w:type="dxa"/>
            <w:vAlign w:val="center"/>
          </w:tcPr>
          <w:p w14:paraId="48063CA7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lastRenderedPageBreak/>
              <w:t>K_W07</w:t>
            </w:r>
          </w:p>
        </w:tc>
        <w:tc>
          <w:tcPr>
            <w:tcW w:w="6067" w:type="dxa"/>
            <w:gridSpan w:val="2"/>
            <w:vAlign w:val="center"/>
          </w:tcPr>
          <w:p w14:paraId="3251B9B2" w14:textId="77777777" w:rsidR="00046941" w:rsidRPr="000D2C83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w pogłębionym stopniu znaczenie podejmowanych działań na rzecz zrównoważonego rozwoju i ochrony bioróżnorodności w rolnictwie oraz czynników determinujących funkcjonowanie i rozwój obszarów wiejskich</w:t>
            </w:r>
          </w:p>
        </w:tc>
        <w:tc>
          <w:tcPr>
            <w:tcW w:w="2268" w:type="dxa"/>
            <w:vAlign w:val="center"/>
          </w:tcPr>
          <w:p w14:paraId="044DB224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P7S_WG</w:t>
            </w:r>
          </w:p>
        </w:tc>
      </w:tr>
      <w:tr w:rsidR="000D2C83" w:rsidRPr="000D2C83" w14:paraId="47C49C20" w14:textId="77777777" w:rsidTr="004A5255">
        <w:trPr>
          <w:trHeight w:val="844"/>
        </w:trPr>
        <w:tc>
          <w:tcPr>
            <w:tcW w:w="1696" w:type="dxa"/>
            <w:vAlign w:val="center"/>
          </w:tcPr>
          <w:p w14:paraId="2C284DD4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K_W08</w:t>
            </w:r>
          </w:p>
        </w:tc>
        <w:tc>
          <w:tcPr>
            <w:tcW w:w="6067" w:type="dxa"/>
            <w:gridSpan w:val="2"/>
            <w:vAlign w:val="center"/>
          </w:tcPr>
          <w:p w14:paraId="213E83C7" w14:textId="18FD3BDE" w:rsidR="00046941" w:rsidRPr="000D2C83" w:rsidRDefault="00897588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złożone </w:t>
            </w:r>
            <w:r w:rsidR="00832B8F" w:rsidRPr="000D2C83">
              <w:rPr>
                <w:rFonts w:ascii="Corbel" w:eastAsia="Corbel" w:hAnsi="Corbel" w:cs="Corbel"/>
                <w:sz w:val="21"/>
              </w:rPr>
              <w:t>uwarunkowania ekonomiczne, prawne, społeczne i etyczne w odniesieniu do rolnictwa jako gałęzi gospodarki, w tym z zakresu ochrony własności przemysłowej i prawa autorskiego</w:t>
            </w:r>
          </w:p>
        </w:tc>
        <w:tc>
          <w:tcPr>
            <w:tcW w:w="2268" w:type="dxa"/>
            <w:vAlign w:val="center"/>
          </w:tcPr>
          <w:p w14:paraId="765220E3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P7S_WK</w:t>
            </w:r>
          </w:p>
        </w:tc>
      </w:tr>
      <w:tr w:rsidR="000D2C83" w:rsidRPr="000D2C83" w14:paraId="58ABF384" w14:textId="77777777" w:rsidTr="004A5255">
        <w:trPr>
          <w:trHeight w:val="700"/>
        </w:trPr>
        <w:tc>
          <w:tcPr>
            <w:tcW w:w="1696" w:type="dxa"/>
            <w:vAlign w:val="center"/>
          </w:tcPr>
          <w:p w14:paraId="5CA6549C" w14:textId="77777777" w:rsidR="00760EE0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K_W09</w:t>
            </w:r>
          </w:p>
        </w:tc>
        <w:tc>
          <w:tcPr>
            <w:tcW w:w="6067" w:type="dxa"/>
            <w:gridSpan w:val="2"/>
            <w:vAlign w:val="center"/>
          </w:tcPr>
          <w:p w14:paraId="7408CE78" w14:textId="27FB07ED" w:rsidR="00760EE0" w:rsidRPr="000D2C83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zasady tworzenia i rozwoju form indywidualnej przedsiębiorczości wykorzystującej wiedzę z zakresu rolnictwa</w:t>
            </w:r>
          </w:p>
        </w:tc>
        <w:tc>
          <w:tcPr>
            <w:tcW w:w="2268" w:type="dxa"/>
            <w:vAlign w:val="center"/>
          </w:tcPr>
          <w:p w14:paraId="10E5BDB8" w14:textId="77777777" w:rsidR="00760EE0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P7S_WK</w:t>
            </w:r>
          </w:p>
        </w:tc>
      </w:tr>
      <w:tr w:rsidR="000D2C83" w:rsidRPr="000D2C83" w14:paraId="2C182823" w14:textId="77777777" w:rsidTr="00353A57">
        <w:trPr>
          <w:trHeight w:val="517"/>
        </w:trPr>
        <w:tc>
          <w:tcPr>
            <w:tcW w:w="10031" w:type="dxa"/>
            <w:gridSpan w:val="4"/>
            <w:vAlign w:val="center"/>
          </w:tcPr>
          <w:p w14:paraId="57A9E738" w14:textId="77777777" w:rsidR="00760EE0" w:rsidRPr="000D2C83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Umiejętności:</w:t>
            </w:r>
            <w:r w:rsidRPr="000D2C83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0D2C83" w:rsidRPr="000D2C83" w14:paraId="21340FE8" w14:textId="77777777" w:rsidTr="00997DFB">
        <w:trPr>
          <w:trHeight w:val="1871"/>
        </w:trPr>
        <w:tc>
          <w:tcPr>
            <w:tcW w:w="1696" w:type="dxa"/>
            <w:vAlign w:val="center"/>
          </w:tcPr>
          <w:p w14:paraId="35C8838F" w14:textId="77777777" w:rsidR="00760EE0" w:rsidRPr="000D2C83" w:rsidRDefault="00760EE0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K_U01</w:t>
            </w:r>
          </w:p>
        </w:tc>
        <w:tc>
          <w:tcPr>
            <w:tcW w:w="6067" w:type="dxa"/>
            <w:gridSpan w:val="2"/>
            <w:vAlign w:val="center"/>
          </w:tcPr>
          <w:p w14:paraId="686BCB4E" w14:textId="77777777" w:rsidR="00760EE0" w:rsidRPr="000D2C83" w:rsidRDefault="00D85110" w:rsidP="00D85110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umiejętnie wykorzystywać informacje z różnych źródeł, np. baz danych, publikacji rolniczych, w języku polskim i obcym oraz dokonywać oceny, krytycznej analizy i twórczej interpretacji uzyskanych informacji wykorzystując język naukowy w dyskusji ze specjalistami z zakresu rolnictwa i interpretacji poglądów prezentowanych przez innych w czasie dyskusji z zakresu szeroko rozumianego rolnictwa</w:t>
            </w:r>
          </w:p>
        </w:tc>
        <w:tc>
          <w:tcPr>
            <w:tcW w:w="2268" w:type="dxa"/>
            <w:vAlign w:val="center"/>
          </w:tcPr>
          <w:p w14:paraId="0A635EAF" w14:textId="77777777" w:rsidR="00760EE0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P7S_UW</w:t>
            </w:r>
          </w:p>
        </w:tc>
      </w:tr>
      <w:tr w:rsidR="000D2C83" w:rsidRPr="000D2C83" w14:paraId="393EC1D0" w14:textId="77777777" w:rsidTr="009B630C">
        <w:trPr>
          <w:trHeight w:val="835"/>
        </w:trPr>
        <w:tc>
          <w:tcPr>
            <w:tcW w:w="1696" w:type="dxa"/>
            <w:vAlign w:val="center"/>
          </w:tcPr>
          <w:p w14:paraId="6552F0D3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K_U02</w:t>
            </w:r>
          </w:p>
        </w:tc>
        <w:tc>
          <w:tcPr>
            <w:tcW w:w="6067" w:type="dxa"/>
            <w:gridSpan w:val="2"/>
            <w:vAlign w:val="center"/>
          </w:tcPr>
          <w:p w14:paraId="39EDBBAC" w14:textId="77777777" w:rsidR="00046941" w:rsidRPr="000D2C83" w:rsidRDefault="009B630C" w:rsidP="009B630C">
            <w:pPr>
              <w:ind w:left="1"/>
              <w:jc w:val="both"/>
              <w:rPr>
                <w:rFonts w:ascii="Corbel" w:hAnsi="Corbel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zastosować odpowiednie technologie informatyczne, techniki informacyjno-komunikacyjne w toku zbierania danych, przy wykonywaniu obliczeń i prezentowaniu wyników badań rolniczych</w:t>
            </w:r>
          </w:p>
        </w:tc>
        <w:tc>
          <w:tcPr>
            <w:tcW w:w="2268" w:type="dxa"/>
            <w:vAlign w:val="center"/>
          </w:tcPr>
          <w:p w14:paraId="70459A56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P7S_UW</w:t>
            </w:r>
          </w:p>
        </w:tc>
      </w:tr>
      <w:tr w:rsidR="000D2C83" w:rsidRPr="000D2C83" w14:paraId="7671544B" w14:textId="77777777" w:rsidTr="00545765">
        <w:trPr>
          <w:trHeight w:val="1400"/>
        </w:trPr>
        <w:tc>
          <w:tcPr>
            <w:tcW w:w="1696" w:type="dxa"/>
            <w:vAlign w:val="center"/>
          </w:tcPr>
          <w:p w14:paraId="379E2A0C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K_U03</w:t>
            </w:r>
          </w:p>
        </w:tc>
        <w:tc>
          <w:tcPr>
            <w:tcW w:w="6067" w:type="dxa"/>
            <w:gridSpan w:val="2"/>
            <w:vAlign w:val="center"/>
          </w:tcPr>
          <w:p w14:paraId="49BFCDE6" w14:textId="40348465" w:rsidR="00046941" w:rsidRPr="000D2C83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wykorzystać posiadaną wiedzę do formułowania, testowania hipotez i rozwiązywania zadań badawczych i nietypowych problemów, wykonywać projekty i ekspertyzy oraz formułować wnioski na podstawie danych pochodzących z różnych źródeł</w:t>
            </w:r>
            <w:r w:rsidR="00E44084" w:rsidRPr="000D2C83">
              <w:rPr>
                <w:rFonts w:ascii="Corbel" w:eastAsia="Corbel" w:hAnsi="Corbel" w:cs="Corbel"/>
                <w:sz w:val="21"/>
              </w:rPr>
              <w:t xml:space="preserve"> </w:t>
            </w:r>
            <w:r w:rsidR="00545765" w:rsidRPr="000D2C83">
              <w:rPr>
                <w:rFonts w:ascii="Corbel" w:eastAsia="Corbel" w:hAnsi="Corbel" w:cs="Corbel"/>
                <w:sz w:val="21"/>
              </w:rPr>
              <w:br/>
            </w:r>
            <w:r w:rsidR="00E44084" w:rsidRPr="000D2C83">
              <w:rPr>
                <w:rFonts w:ascii="Corbel" w:eastAsia="Corbel" w:hAnsi="Corbel" w:cs="Corbel"/>
                <w:sz w:val="21"/>
              </w:rPr>
              <w:t>z zakresu nauk rolniczych</w:t>
            </w:r>
          </w:p>
        </w:tc>
        <w:tc>
          <w:tcPr>
            <w:tcW w:w="2268" w:type="dxa"/>
            <w:vAlign w:val="center"/>
          </w:tcPr>
          <w:p w14:paraId="5E4ACB97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P7S_UW</w:t>
            </w:r>
          </w:p>
        </w:tc>
      </w:tr>
      <w:tr w:rsidR="000D2C83" w:rsidRPr="000D2C83" w14:paraId="3F8EF8C6" w14:textId="77777777" w:rsidTr="00545765">
        <w:trPr>
          <w:trHeight w:val="1278"/>
        </w:trPr>
        <w:tc>
          <w:tcPr>
            <w:tcW w:w="1696" w:type="dxa"/>
            <w:vAlign w:val="center"/>
          </w:tcPr>
          <w:p w14:paraId="74BBA56C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K_U04</w:t>
            </w:r>
          </w:p>
        </w:tc>
        <w:tc>
          <w:tcPr>
            <w:tcW w:w="6067" w:type="dxa"/>
            <w:gridSpan w:val="2"/>
            <w:vAlign w:val="center"/>
          </w:tcPr>
          <w:p w14:paraId="5DC61AE4" w14:textId="39C7EE49" w:rsidR="00046941" w:rsidRPr="000D2C83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zastosować właściwe</w:t>
            </w:r>
            <w:r w:rsidR="00E44084" w:rsidRPr="000D2C83">
              <w:rPr>
                <w:rFonts w:ascii="Corbel" w:eastAsia="Corbel" w:hAnsi="Corbel" w:cs="Corbel"/>
                <w:sz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</w:rPr>
              <w:t>techniki i technologie w rolnictwie oraz określić determinanty optymalizacji i postępu rolniczego, w tym ekonomiczne, a także wykorzystać odpowiednie metody badawcze, w tym analizy instrumentalne w celu poprawy jakości życia człowieka</w:t>
            </w:r>
          </w:p>
        </w:tc>
        <w:tc>
          <w:tcPr>
            <w:tcW w:w="2268" w:type="dxa"/>
            <w:vAlign w:val="center"/>
          </w:tcPr>
          <w:p w14:paraId="14028402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P7S_UW</w:t>
            </w:r>
          </w:p>
        </w:tc>
      </w:tr>
      <w:tr w:rsidR="000D2C83" w:rsidRPr="000D2C83" w14:paraId="1D23AA67" w14:textId="77777777" w:rsidTr="009B630C">
        <w:trPr>
          <w:trHeight w:val="1413"/>
        </w:trPr>
        <w:tc>
          <w:tcPr>
            <w:tcW w:w="1696" w:type="dxa"/>
            <w:vAlign w:val="center"/>
          </w:tcPr>
          <w:p w14:paraId="6AEA98AC" w14:textId="77777777" w:rsidR="009B630C" w:rsidRPr="000D2C83" w:rsidRDefault="009B630C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K_U05</w:t>
            </w:r>
          </w:p>
        </w:tc>
        <w:tc>
          <w:tcPr>
            <w:tcW w:w="6067" w:type="dxa"/>
            <w:gridSpan w:val="2"/>
            <w:vAlign w:val="center"/>
          </w:tcPr>
          <w:p w14:paraId="44EFE908" w14:textId="77777777" w:rsidR="009B630C" w:rsidRPr="000D2C83" w:rsidRDefault="009B630C" w:rsidP="009B630C">
            <w:pPr>
              <w:jc w:val="both"/>
              <w:rPr>
                <w:rFonts w:ascii="Corbel" w:eastAsia="Corbel" w:hAnsi="Corbel" w:cs="Corbel"/>
                <w:sz w:val="21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komunikować się i prowadzić debatę na tematy specjalistyczne ze zróżnicowanymi kręgami odbiorców w naukach rolniczych, także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 xml:space="preserve">w języku obcym, samodzielnie przygotować pracę pisemną </w:t>
            </w:r>
            <w:r w:rsidRPr="000D2C83">
              <w:rPr>
                <w:rFonts w:ascii="Corbel" w:eastAsia="Corbel" w:hAnsi="Corbel" w:cs="Corbel"/>
                <w:sz w:val="21"/>
              </w:rPr>
              <w:br/>
              <w:t>i wystąpienie ustne z zakresu rolnictwa w języku polskim oraz obcym na poziomie B2+ Europejskiego Opisu Kształcenia Językowego</w:t>
            </w:r>
          </w:p>
        </w:tc>
        <w:tc>
          <w:tcPr>
            <w:tcW w:w="2268" w:type="dxa"/>
            <w:vAlign w:val="center"/>
          </w:tcPr>
          <w:p w14:paraId="42CBBD22" w14:textId="77777777" w:rsidR="009B630C" w:rsidRPr="000D2C83" w:rsidRDefault="009B630C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P7S_UK</w:t>
            </w:r>
          </w:p>
        </w:tc>
      </w:tr>
      <w:tr w:rsidR="000D2C83" w:rsidRPr="000D2C83" w14:paraId="1601809C" w14:textId="77777777" w:rsidTr="009B630C">
        <w:trPr>
          <w:trHeight w:val="839"/>
        </w:trPr>
        <w:tc>
          <w:tcPr>
            <w:tcW w:w="1696" w:type="dxa"/>
            <w:vAlign w:val="center"/>
          </w:tcPr>
          <w:p w14:paraId="7C4CFE37" w14:textId="77777777" w:rsidR="00046941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K_U06</w:t>
            </w:r>
          </w:p>
        </w:tc>
        <w:tc>
          <w:tcPr>
            <w:tcW w:w="6067" w:type="dxa"/>
            <w:gridSpan w:val="2"/>
            <w:vAlign w:val="center"/>
          </w:tcPr>
          <w:p w14:paraId="30C18B27" w14:textId="77777777" w:rsidR="00046941" w:rsidRPr="000D2C83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odz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el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c </w:t>
            </w:r>
            <w:r w:rsidRPr="000D2C83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zo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ć p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my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j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 p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0D2C83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ć ż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, zd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l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dzi i 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n 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ka 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tu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Pr="000D2C83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0D2C83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tur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0D2C83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0D2C83">
              <w:rPr>
                <w:rFonts w:ascii="Corbel" w:eastAsia="Corbel" w:hAnsi="Corbel" w:cs="Corbel"/>
                <w:sz w:val="21"/>
                <w:szCs w:val="21"/>
              </w:rPr>
              <w:t>ych</w:t>
            </w:r>
          </w:p>
        </w:tc>
        <w:tc>
          <w:tcPr>
            <w:tcW w:w="2268" w:type="dxa"/>
            <w:vAlign w:val="center"/>
          </w:tcPr>
          <w:p w14:paraId="0C0424B9" w14:textId="77777777" w:rsidR="00046941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P7S_UO</w:t>
            </w:r>
          </w:p>
        </w:tc>
      </w:tr>
      <w:tr w:rsidR="000D2C83" w:rsidRPr="000D2C83" w14:paraId="0113EF34" w14:textId="77777777" w:rsidTr="003625C8">
        <w:trPr>
          <w:trHeight w:val="696"/>
        </w:trPr>
        <w:tc>
          <w:tcPr>
            <w:tcW w:w="1696" w:type="dxa"/>
            <w:vAlign w:val="center"/>
          </w:tcPr>
          <w:p w14:paraId="52AFAB60" w14:textId="77777777" w:rsidR="003625C8" w:rsidRPr="000D2C83" w:rsidRDefault="003625C8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K_U07</w:t>
            </w:r>
          </w:p>
        </w:tc>
        <w:tc>
          <w:tcPr>
            <w:tcW w:w="6067" w:type="dxa"/>
            <w:gridSpan w:val="2"/>
            <w:vAlign w:val="center"/>
          </w:tcPr>
          <w:p w14:paraId="384E5F63" w14:textId="77777777" w:rsidR="003625C8" w:rsidRPr="000D2C83" w:rsidRDefault="003625C8" w:rsidP="009B630C">
            <w:pPr>
              <w:jc w:val="both"/>
              <w:rPr>
                <w:rFonts w:ascii="Corbel" w:eastAsia="Corbel" w:hAnsi="Corbel" w:cs="Corbel"/>
                <w:spacing w:val="1"/>
                <w:sz w:val="21"/>
                <w:szCs w:val="21"/>
              </w:rPr>
            </w:pPr>
            <w:r w:rsidRPr="000D2C83">
              <w:rPr>
                <w:rFonts w:ascii="Corbel" w:eastAsia="Corbel" w:hAnsi="Corbel" w:cs="Corbel"/>
                <w:spacing w:val="1"/>
                <w:sz w:val="21"/>
                <w:szCs w:val="21"/>
              </w:rPr>
              <w:t>samodzielnie planować i realizować własne uczenie się przez całe życie, a także ukierunkowywać innych do dokształcania się i  uczenia</w:t>
            </w:r>
          </w:p>
        </w:tc>
        <w:tc>
          <w:tcPr>
            <w:tcW w:w="2268" w:type="dxa"/>
            <w:vAlign w:val="center"/>
          </w:tcPr>
          <w:p w14:paraId="31AE26D1" w14:textId="77777777" w:rsidR="003625C8" w:rsidRPr="000D2C83" w:rsidRDefault="003625C8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P7S_UU</w:t>
            </w:r>
          </w:p>
        </w:tc>
      </w:tr>
      <w:tr w:rsidR="000D2C83" w:rsidRPr="000D2C83" w14:paraId="5E5D092E" w14:textId="77777777" w:rsidTr="00353A57">
        <w:trPr>
          <w:trHeight w:val="518"/>
        </w:trPr>
        <w:tc>
          <w:tcPr>
            <w:tcW w:w="10031" w:type="dxa"/>
            <w:gridSpan w:val="4"/>
            <w:vAlign w:val="center"/>
          </w:tcPr>
          <w:p w14:paraId="74CC581B" w14:textId="77777777" w:rsidR="00760EE0" w:rsidRPr="000D2C83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0D2C83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0D2C83" w:rsidRPr="000D2C83" w14:paraId="260415D6" w14:textId="77777777" w:rsidTr="003625C8">
        <w:trPr>
          <w:trHeight w:val="600"/>
        </w:trPr>
        <w:tc>
          <w:tcPr>
            <w:tcW w:w="1696" w:type="dxa"/>
            <w:vAlign w:val="center"/>
          </w:tcPr>
          <w:p w14:paraId="32361B61" w14:textId="77777777" w:rsidR="00760EE0" w:rsidRPr="000D2C83" w:rsidRDefault="00760EE0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K_K01</w:t>
            </w:r>
          </w:p>
        </w:tc>
        <w:tc>
          <w:tcPr>
            <w:tcW w:w="6067" w:type="dxa"/>
            <w:gridSpan w:val="2"/>
            <w:vAlign w:val="center"/>
          </w:tcPr>
          <w:p w14:paraId="60C520C4" w14:textId="0D593AD5" w:rsidR="00760EE0" w:rsidRPr="000D2C83" w:rsidRDefault="003625C8" w:rsidP="003625C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 xml:space="preserve">krytycznej oceny posiadanej wiedzy i odbieranych treści </w:t>
            </w:r>
            <w:r w:rsidR="002A2A33" w:rsidRPr="000D2C83">
              <w:rPr>
                <w:rFonts w:ascii="Corbel" w:eastAsia="Corbel" w:hAnsi="Corbel" w:cs="Corbel"/>
                <w:sz w:val="21"/>
              </w:rPr>
              <w:t xml:space="preserve">z </w:t>
            </w:r>
            <w:r w:rsidRPr="000D2C83">
              <w:rPr>
                <w:rFonts w:ascii="Corbel" w:eastAsia="Corbel" w:hAnsi="Corbel" w:cs="Corbel"/>
                <w:sz w:val="21"/>
              </w:rPr>
              <w:t>zakresu nauk rolniczych</w:t>
            </w:r>
          </w:p>
        </w:tc>
        <w:tc>
          <w:tcPr>
            <w:tcW w:w="2268" w:type="dxa"/>
            <w:vAlign w:val="center"/>
          </w:tcPr>
          <w:p w14:paraId="0586F8D1" w14:textId="77777777" w:rsidR="00760EE0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P7S_KK</w:t>
            </w:r>
          </w:p>
        </w:tc>
      </w:tr>
      <w:tr w:rsidR="000D2C83" w:rsidRPr="000D2C83" w14:paraId="276C6BD0" w14:textId="77777777" w:rsidTr="003625C8">
        <w:trPr>
          <w:trHeight w:val="600"/>
        </w:trPr>
        <w:tc>
          <w:tcPr>
            <w:tcW w:w="1696" w:type="dxa"/>
            <w:vAlign w:val="center"/>
          </w:tcPr>
          <w:p w14:paraId="05C67728" w14:textId="77777777" w:rsidR="000E160A" w:rsidRPr="000D2C83" w:rsidRDefault="000E160A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K_K02</w:t>
            </w:r>
          </w:p>
        </w:tc>
        <w:tc>
          <w:tcPr>
            <w:tcW w:w="6067" w:type="dxa"/>
            <w:gridSpan w:val="2"/>
            <w:vAlign w:val="center"/>
          </w:tcPr>
          <w:p w14:paraId="0E03A223" w14:textId="02CB1EEB" w:rsidR="000E160A" w:rsidRPr="000D2C83" w:rsidRDefault="000E160A" w:rsidP="003625C8">
            <w:pPr>
              <w:jc w:val="both"/>
              <w:rPr>
                <w:rFonts w:ascii="Corbel" w:eastAsia="Corbel" w:hAnsi="Corbel" w:cs="Corbel"/>
                <w:sz w:val="21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uznawania znaczenia wiedzy i opinii ekspertów w przypadku trudności z samodzielnym rozwiązaniem nietypowych problemów</w:t>
            </w:r>
            <w:r w:rsidR="00E44084" w:rsidRPr="000D2C83">
              <w:rPr>
                <w:rFonts w:ascii="Corbel" w:eastAsia="Corbel" w:hAnsi="Corbel" w:cs="Corbel"/>
                <w:sz w:val="21"/>
              </w:rPr>
              <w:t xml:space="preserve"> </w:t>
            </w:r>
            <w:r w:rsidR="00A0369E" w:rsidRPr="000D2C83">
              <w:rPr>
                <w:rFonts w:ascii="Corbel" w:eastAsia="Corbel" w:hAnsi="Corbel" w:cs="Corbel"/>
                <w:sz w:val="21"/>
              </w:rPr>
              <w:br/>
            </w:r>
            <w:r w:rsidR="00E44084" w:rsidRPr="000D2C83">
              <w:rPr>
                <w:rFonts w:ascii="Corbel" w:eastAsia="Corbel" w:hAnsi="Corbel" w:cs="Corbel"/>
                <w:sz w:val="21"/>
              </w:rPr>
              <w:t>z zakresu nauk rolniczych</w:t>
            </w:r>
          </w:p>
        </w:tc>
        <w:tc>
          <w:tcPr>
            <w:tcW w:w="2268" w:type="dxa"/>
            <w:vAlign w:val="center"/>
          </w:tcPr>
          <w:p w14:paraId="3C6FC885" w14:textId="77777777" w:rsidR="000E160A" w:rsidRPr="000D2C83" w:rsidRDefault="000E160A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P7S_KK</w:t>
            </w:r>
          </w:p>
        </w:tc>
      </w:tr>
      <w:tr w:rsidR="000D2C83" w:rsidRPr="000D2C83" w14:paraId="498B2BF4" w14:textId="77777777" w:rsidTr="000E160A">
        <w:trPr>
          <w:trHeight w:val="850"/>
        </w:trPr>
        <w:tc>
          <w:tcPr>
            <w:tcW w:w="1696" w:type="dxa"/>
            <w:vAlign w:val="center"/>
          </w:tcPr>
          <w:p w14:paraId="0570C7B5" w14:textId="77777777" w:rsidR="00760EE0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lastRenderedPageBreak/>
              <w:t xml:space="preserve">K_K03 </w:t>
            </w:r>
          </w:p>
        </w:tc>
        <w:tc>
          <w:tcPr>
            <w:tcW w:w="6067" w:type="dxa"/>
            <w:gridSpan w:val="2"/>
            <w:vAlign w:val="center"/>
          </w:tcPr>
          <w:p w14:paraId="52AA269F" w14:textId="2783CDA8" w:rsidR="00760EE0" w:rsidRPr="000D2C83" w:rsidRDefault="000E160A" w:rsidP="000E160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podejmowani</w:t>
            </w:r>
            <w:r w:rsidR="00E44084" w:rsidRPr="000D2C83">
              <w:rPr>
                <w:rFonts w:ascii="Corbel" w:eastAsia="Corbel" w:hAnsi="Corbel" w:cs="Corbel"/>
                <w:sz w:val="21"/>
              </w:rPr>
              <w:t>a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 działań i wypełniani</w:t>
            </w:r>
            <w:r w:rsidR="00E44084" w:rsidRPr="000D2C83">
              <w:rPr>
                <w:rFonts w:ascii="Corbel" w:eastAsia="Corbel" w:hAnsi="Corbel" w:cs="Corbel"/>
                <w:sz w:val="21"/>
              </w:rPr>
              <w:t>a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 zobowiązań społecznych na rzecz środowiska społecznego i interesu publicznego</w:t>
            </w:r>
            <w:r w:rsidR="002A2A33" w:rsidRPr="000D2C83">
              <w:rPr>
                <w:rFonts w:ascii="Corbel" w:eastAsia="Corbel" w:hAnsi="Corbel" w:cs="Corbel"/>
                <w:sz w:val="21"/>
              </w:rPr>
              <w:t>,</w:t>
            </w:r>
            <w:r w:rsidRPr="000D2C83">
              <w:rPr>
                <w:rFonts w:ascii="Corbel" w:eastAsia="Corbel" w:hAnsi="Corbel" w:cs="Corbel"/>
                <w:sz w:val="21"/>
              </w:rPr>
              <w:t xml:space="preserve"> a także myślenia i działania w sposób przedsiębiorczy</w:t>
            </w:r>
          </w:p>
        </w:tc>
        <w:tc>
          <w:tcPr>
            <w:tcW w:w="2268" w:type="dxa"/>
            <w:vAlign w:val="center"/>
          </w:tcPr>
          <w:p w14:paraId="6498809E" w14:textId="77777777" w:rsidR="00760EE0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P7S_KO</w:t>
            </w:r>
          </w:p>
        </w:tc>
      </w:tr>
      <w:tr w:rsidR="00CF23F2" w:rsidRPr="000D2C83" w14:paraId="08BDDD2E" w14:textId="77777777" w:rsidTr="000E160A">
        <w:trPr>
          <w:trHeight w:val="968"/>
        </w:trPr>
        <w:tc>
          <w:tcPr>
            <w:tcW w:w="1696" w:type="dxa"/>
            <w:vAlign w:val="center"/>
          </w:tcPr>
          <w:p w14:paraId="7B220176" w14:textId="77777777" w:rsidR="00CF23F2" w:rsidRPr="000D2C83" w:rsidRDefault="00CF23F2" w:rsidP="005B4C0E">
            <w:pPr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K_K04</w:t>
            </w:r>
          </w:p>
        </w:tc>
        <w:tc>
          <w:tcPr>
            <w:tcW w:w="6067" w:type="dxa"/>
            <w:gridSpan w:val="2"/>
            <w:vAlign w:val="center"/>
          </w:tcPr>
          <w:p w14:paraId="629EF331" w14:textId="77777777" w:rsidR="00CF23F2" w:rsidRPr="000D2C83" w:rsidRDefault="000E160A" w:rsidP="000E160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D2C83">
              <w:rPr>
                <w:rFonts w:ascii="Corbel" w:eastAsia="Corbel" w:hAnsi="Corbel" w:cs="Corbel"/>
                <w:sz w:val="21"/>
              </w:rPr>
              <w:t>odpowiedzialnego pełnienia ról zawodowych, w tym rozwijania doro</w:t>
            </w:r>
            <w:bookmarkStart w:id="0" w:name="_GoBack"/>
            <w:bookmarkEnd w:id="0"/>
            <w:r w:rsidRPr="000D2C83">
              <w:rPr>
                <w:rFonts w:ascii="Corbel" w:eastAsia="Corbel" w:hAnsi="Corbel" w:cs="Corbel"/>
                <w:sz w:val="21"/>
              </w:rPr>
              <w:t>bku zawodowego a także przestrzegania i rozwijania zasad etyki zawodowej oraz działania na rzecz przestrzegania tych zasad</w:t>
            </w:r>
          </w:p>
        </w:tc>
        <w:tc>
          <w:tcPr>
            <w:tcW w:w="2268" w:type="dxa"/>
            <w:vAlign w:val="center"/>
          </w:tcPr>
          <w:p w14:paraId="06E48B3A" w14:textId="77777777" w:rsidR="00CF23F2" w:rsidRPr="000D2C83" w:rsidRDefault="00CF23F2" w:rsidP="00046941">
            <w:pPr>
              <w:jc w:val="center"/>
              <w:rPr>
                <w:rFonts w:ascii="Corbel" w:hAnsi="Corbel"/>
              </w:rPr>
            </w:pPr>
            <w:r w:rsidRPr="000D2C83">
              <w:rPr>
                <w:rFonts w:ascii="Corbel" w:hAnsi="Corbel"/>
              </w:rPr>
              <w:t>P7S_KR</w:t>
            </w:r>
          </w:p>
        </w:tc>
      </w:tr>
    </w:tbl>
    <w:p w14:paraId="76DAEE85" w14:textId="77777777" w:rsidR="00760EE0" w:rsidRPr="000D2C83" w:rsidRDefault="00760EE0" w:rsidP="00760EE0">
      <w:pPr>
        <w:rPr>
          <w:rFonts w:ascii="Corbel" w:hAnsi="Corbel"/>
          <w:sz w:val="24"/>
          <w:szCs w:val="24"/>
        </w:rPr>
      </w:pPr>
    </w:p>
    <w:p w14:paraId="2A15182A" w14:textId="77777777" w:rsidR="00401C03" w:rsidRDefault="00401C03" w:rsidP="00401C0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64CC460" w14:textId="77777777" w:rsidR="00401C03" w:rsidRPr="005040F7" w:rsidRDefault="00401C03" w:rsidP="00401C0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A16446E" w14:textId="77777777" w:rsidR="00401C03" w:rsidRDefault="00401C03" w:rsidP="00401C03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47FD6917" w14:textId="77777777" w:rsidR="00760EE0" w:rsidRPr="000D2C83" w:rsidRDefault="00760EE0" w:rsidP="00760EE0">
      <w:pPr>
        <w:rPr>
          <w:rFonts w:ascii="Corbel" w:hAnsi="Corbel"/>
        </w:rPr>
      </w:pPr>
    </w:p>
    <w:p w14:paraId="5FB56C19" w14:textId="77777777" w:rsidR="00760EE0" w:rsidRPr="000D2C83" w:rsidRDefault="00760EE0" w:rsidP="00760EE0">
      <w:pPr>
        <w:rPr>
          <w:rFonts w:ascii="Corbel" w:hAnsi="Corbel"/>
        </w:rPr>
      </w:pPr>
    </w:p>
    <w:p w14:paraId="4E00E5A1" w14:textId="77777777" w:rsidR="000650CE" w:rsidRPr="000D2C83" w:rsidRDefault="000650CE" w:rsidP="00760EE0">
      <w:pPr>
        <w:rPr>
          <w:rFonts w:ascii="Corbel" w:hAnsi="Corbel"/>
        </w:rPr>
      </w:pPr>
    </w:p>
    <w:sectPr w:rsidR="000650CE" w:rsidRPr="000D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46941"/>
    <w:rsid w:val="000650CE"/>
    <w:rsid w:val="000D2C83"/>
    <w:rsid w:val="000E160A"/>
    <w:rsid w:val="00166F15"/>
    <w:rsid w:val="001F489D"/>
    <w:rsid w:val="002544CE"/>
    <w:rsid w:val="002A2503"/>
    <w:rsid w:val="002A2A33"/>
    <w:rsid w:val="002E2249"/>
    <w:rsid w:val="00353A57"/>
    <w:rsid w:val="003625C8"/>
    <w:rsid w:val="00401C03"/>
    <w:rsid w:val="00467E8C"/>
    <w:rsid w:val="004A5255"/>
    <w:rsid w:val="004E52B3"/>
    <w:rsid w:val="00536148"/>
    <w:rsid w:val="00545765"/>
    <w:rsid w:val="005639AE"/>
    <w:rsid w:val="005848C8"/>
    <w:rsid w:val="00697F72"/>
    <w:rsid w:val="006D6C5B"/>
    <w:rsid w:val="00707E57"/>
    <w:rsid w:val="00760EE0"/>
    <w:rsid w:val="007906ED"/>
    <w:rsid w:val="007955D4"/>
    <w:rsid w:val="00832B8F"/>
    <w:rsid w:val="00897588"/>
    <w:rsid w:val="008D4803"/>
    <w:rsid w:val="008F1D4E"/>
    <w:rsid w:val="00913ECA"/>
    <w:rsid w:val="009362CA"/>
    <w:rsid w:val="00997DFB"/>
    <w:rsid w:val="009B630C"/>
    <w:rsid w:val="00A0369E"/>
    <w:rsid w:val="00A50F90"/>
    <w:rsid w:val="00BD546A"/>
    <w:rsid w:val="00C507A9"/>
    <w:rsid w:val="00CF23F2"/>
    <w:rsid w:val="00D76ECA"/>
    <w:rsid w:val="00D80198"/>
    <w:rsid w:val="00D85110"/>
    <w:rsid w:val="00E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A16C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2023-01-10T08:42:00Z</cp:lastPrinted>
  <dcterms:created xsi:type="dcterms:W3CDTF">2024-04-24T07:33:00Z</dcterms:created>
  <dcterms:modified xsi:type="dcterms:W3CDTF">2024-06-07T08:35:00Z</dcterms:modified>
</cp:coreProperties>
</file>