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85A2" w14:textId="52034CF5" w:rsidR="00024EA2" w:rsidRDefault="00CF497F" w:rsidP="00024EA2">
      <w:pPr>
        <w:spacing w:line="240" w:lineRule="auto"/>
        <w:jc w:val="right"/>
        <w:rPr>
          <w:rFonts w:ascii="Corbel" w:hAnsi="Corbel"/>
          <w:i/>
          <w:sz w:val="24"/>
          <w:szCs w:val="24"/>
        </w:rPr>
      </w:pPr>
      <w:r w:rsidRPr="00CF497F">
        <w:rPr>
          <w:rFonts w:ascii="Corbel" w:hAnsi="Corbel"/>
          <w:i/>
          <w:sz w:val="24"/>
          <w:szCs w:val="24"/>
        </w:rPr>
        <w:t xml:space="preserve">Zał. nr </w:t>
      </w:r>
      <w:r w:rsidRPr="00CF497F">
        <w:rPr>
          <w:i/>
        </w:rPr>
        <w:t>2</w:t>
      </w:r>
      <w:r w:rsidRPr="00CF497F">
        <w:rPr>
          <w:rFonts w:ascii="Corbel" w:hAnsi="Corbel"/>
          <w:i/>
          <w:sz w:val="24"/>
          <w:szCs w:val="24"/>
        </w:rPr>
        <w:t>.</w:t>
      </w:r>
      <w:r w:rsidRPr="00CF497F">
        <w:rPr>
          <w:rFonts w:ascii="Corbel" w:hAnsi="Corbel"/>
          <w:i/>
          <w:sz w:val="24"/>
          <w:szCs w:val="24"/>
        </w:rPr>
        <w:t>2</w:t>
      </w:r>
      <w:r w:rsidRPr="00CF497F">
        <w:rPr>
          <w:i/>
        </w:rPr>
        <w:t>.</w:t>
      </w:r>
      <w:r w:rsidRPr="00CF497F">
        <w:rPr>
          <w:rFonts w:ascii="Corbel" w:hAnsi="Corbel"/>
          <w:i/>
          <w:sz w:val="24"/>
          <w:szCs w:val="24"/>
        </w:rPr>
        <w:t xml:space="preserve"> do Uchwały nr </w:t>
      </w:r>
      <w:r w:rsidRPr="00CF497F">
        <w:rPr>
          <w:i/>
        </w:rPr>
        <w:t>…</w:t>
      </w:r>
      <w:r w:rsidRPr="00CF497F">
        <w:rPr>
          <w:rFonts w:ascii="Corbel" w:hAnsi="Corbel"/>
          <w:i/>
          <w:sz w:val="24"/>
          <w:szCs w:val="24"/>
        </w:rPr>
        <w:t>/</w:t>
      </w:r>
      <w:r w:rsidRPr="00CF497F">
        <w:rPr>
          <w:i/>
        </w:rPr>
        <w:t>11</w:t>
      </w:r>
      <w:r w:rsidRPr="00CF497F">
        <w:rPr>
          <w:rFonts w:ascii="Corbel" w:hAnsi="Corbel"/>
          <w:i/>
          <w:sz w:val="24"/>
          <w:szCs w:val="24"/>
        </w:rPr>
        <w:t>/2024 Senatu UR</w:t>
      </w:r>
      <w:r w:rsidRPr="00CF497F">
        <w:rPr>
          <w:rFonts w:ascii="Corbel" w:hAnsi="Corbel"/>
          <w:i/>
          <w:sz w:val="24"/>
          <w:szCs w:val="24"/>
        </w:rPr>
        <w:br/>
        <w:t>z dnia 2</w:t>
      </w:r>
      <w:r w:rsidRPr="00CF497F">
        <w:rPr>
          <w:i/>
        </w:rPr>
        <w:t>5</w:t>
      </w:r>
      <w:r w:rsidRPr="00CF497F">
        <w:rPr>
          <w:rFonts w:ascii="Corbel" w:hAnsi="Corbel"/>
          <w:i/>
          <w:sz w:val="24"/>
          <w:szCs w:val="24"/>
        </w:rPr>
        <w:t xml:space="preserve"> </w:t>
      </w:r>
      <w:r w:rsidRPr="00CF497F">
        <w:rPr>
          <w:i/>
        </w:rPr>
        <w:t>listopada</w:t>
      </w:r>
      <w:r w:rsidRPr="00CF497F">
        <w:rPr>
          <w:rFonts w:ascii="Corbel" w:hAnsi="Corbel"/>
          <w:i/>
          <w:sz w:val="24"/>
          <w:szCs w:val="24"/>
        </w:rPr>
        <w:t xml:space="preserve"> 2024 r.</w:t>
      </w:r>
    </w:p>
    <w:p w14:paraId="63AC44D1" w14:textId="77777777" w:rsidR="00CF497F" w:rsidRPr="00CF497F" w:rsidRDefault="00CF497F" w:rsidP="00024EA2">
      <w:pPr>
        <w:spacing w:line="240" w:lineRule="auto"/>
        <w:jc w:val="right"/>
        <w:rPr>
          <w:rFonts w:ascii="Corbel" w:hAnsi="Corbel"/>
          <w:i/>
        </w:rPr>
      </w:pPr>
    </w:p>
    <w:p w14:paraId="10E5CEB7" w14:textId="77777777"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14:paraId="5B37EE04" w14:textId="77777777" w:rsidR="00760EE0" w:rsidRPr="001029C0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2A2503" w:rsidRPr="001029C0">
        <w:rPr>
          <w:rFonts w:ascii="Corbel" w:hAnsi="Corbel"/>
          <w:i/>
          <w:sz w:val="24"/>
          <w:szCs w:val="24"/>
        </w:rPr>
        <w:t>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552"/>
        <w:gridCol w:w="2268"/>
      </w:tblGrid>
      <w:tr w:rsidR="00760EE0" w:rsidRPr="00A04092" w14:paraId="6C333853" w14:textId="77777777" w:rsidTr="005B4C0E">
        <w:tc>
          <w:tcPr>
            <w:tcW w:w="5211" w:type="dxa"/>
            <w:gridSpan w:val="2"/>
          </w:tcPr>
          <w:p w14:paraId="0BB2EE64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6A702B1F" w14:textId="77777777" w:rsidR="00760EE0" w:rsidRPr="00A04092" w:rsidRDefault="002A250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Rolnictwo</w:t>
            </w:r>
          </w:p>
        </w:tc>
      </w:tr>
      <w:tr w:rsidR="00760EE0" w:rsidRPr="00A04092" w14:paraId="6C74C913" w14:textId="77777777" w:rsidTr="005B4C0E">
        <w:tc>
          <w:tcPr>
            <w:tcW w:w="5211" w:type="dxa"/>
            <w:gridSpan w:val="2"/>
          </w:tcPr>
          <w:p w14:paraId="0404AFDB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42DB2705" w14:textId="77777777" w:rsidR="00760EE0" w:rsidRPr="00A04092" w:rsidRDefault="002A250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60EE0" w:rsidRPr="00A04092" w14:paraId="6729AEB7" w14:textId="77777777" w:rsidTr="005B4C0E">
        <w:tc>
          <w:tcPr>
            <w:tcW w:w="5211" w:type="dxa"/>
            <w:gridSpan w:val="2"/>
          </w:tcPr>
          <w:p w14:paraId="5752CB12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1E456468" w14:textId="77777777" w:rsidR="00760EE0" w:rsidRPr="00A04092" w:rsidRDefault="002A250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760EE0" w:rsidRPr="00A04092" w14:paraId="0AEF2039" w14:textId="77777777" w:rsidTr="00C916C7">
        <w:trPr>
          <w:trHeight w:val="1891"/>
        </w:trPr>
        <w:tc>
          <w:tcPr>
            <w:tcW w:w="10031" w:type="dxa"/>
            <w:gridSpan w:val="4"/>
            <w:vAlign w:val="center"/>
          </w:tcPr>
          <w:p w14:paraId="45208084" w14:textId="0B5C6103" w:rsidR="00A50F90" w:rsidRPr="002A2503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>
              <w:rPr>
                <w:rFonts w:ascii="Corbel" w:eastAsia="Times New Roman" w:hAnsi="Corbel" w:cs="Arial"/>
                <w:lang w:eastAsia="pl-PL"/>
              </w:rPr>
              <w:t>26</w:t>
            </w:r>
            <w:r w:rsidR="00842209">
              <w:rPr>
                <w:rFonts w:ascii="Corbel" w:eastAsia="Times New Roman" w:hAnsi="Corbel" w:cs="Arial"/>
                <w:lang w:eastAsia="pl-PL"/>
              </w:rPr>
              <w:t xml:space="preserve"> </w:t>
            </w:r>
            <w:r w:rsidR="00775DF6">
              <w:rPr>
                <w:rFonts w:ascii="Corbel" w:eastAsia="Times New Roman" w:hAnsi="Corbel" w:cs="Arial"/>
                <w:lang w:eastAsia="pl-PL"/>
              </w:rPr>
              <w:t>ze zm.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512A72">
              <w:rPr>
                <w:rFonts w:ascii="Corbel" w:eastAsia="Times New Roman" w:hAnsi="Corbel" w:cs="Arial"/>
                <w:lang w:eastAsia="pl-PL"/>
              </w:rPr>
              <w:br/>
            </w:r>
            <w:r w:rsidRPr="00A04092">
              <w:rPr>
                <w:rFonts w:ascii="Corbel" w:eastAsia="Times New Roman" w:hAnsi="Corbel" w:cs="Arial"/>
                <w:lang w:eastAsia="pl-PL"/>
              </w:rPr>
              <w:t>z dnia 14 listopada 2018 r. (Dz. U. z 2018 r., poz. 2218) w sprawie charakterystyk drugiego stopnia efektów uczenia się dla kwalifikacji na poziomach 6 – 8 Polskiej Ramy Kwalifikacji</w:t>
            </w:r>
            <w:r w:rsidR="00A50F90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760EE0" w:rsidRPr="00A04092" w14:paraId="5FD5E7AE" w14:textId="77777777" w:rsidTr="00F41EB7">
        <w:trPr>
          <w:trHeight w:val="1420"/>
        </w:trPr>
        <w:tc>
          <w:tcPr>
            <w:tcW w:w="1696" w:type="dxa"/>
            <w:vAlign w:val="center"/>
          </w:tcPr>
          <w:p w14:paraId="12B3DD23" w14:textId="77777777" w:rsidR="00760EE0" w:rsidRPr="00353A57" w:rsidRDefault="00760EE0" w:rsidP="005B4C0E">
            <w:pPr>
              <w:jc w:val="center"/>
              <w:rPr>
                <w:rFonts w:ascii="Corbel" w:hAnsi="Corbel"/>
              </w:rPr>
            </w:pPr>
            <w:r w:rsidRPr="00353A57">
              <w:rPr>
                <w:rFonts w:ascii="Corbel" w:hAnsi="Corbel"/>
              </w:rPr>
              <w:t>Symbol kierunkowych efektów uczenia się</w:t>
            </w:r>
          </w:p>
        </w:tc>
        <w:tc>
          <w:tcPr>
            <w:tcW w:w="6067" w:type="dxa"/>
            <w:gridSpan w:val="2"/>
            <w:vAlign w:val="center"/>
          </w:tcPr>
          <w:p w14:paraId="1937448F" w14:textId="77777777" w:rsidR="00760EE0" w:rsidRPr="00353A57" w:rsidRDefault="00760EE0" w:rsidP="005B4C0E">
            <w:pPr>
              <w:jc w:val="center"/>
              <w:rPr>
                <w:rFonts w:ascii="Corbel" w:hAnsi="Corbel"/>
              </w:rPr>
            </w:pPr>
            <w:r w:rsidRPr="00353A57">
              <w:rPr>
                <w:rFonts w:ascii="Corbel" w:hAnsi="Corbel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784DE84E" w14:textId="77777777" w:rsidR="00760EE0" w:rsidRPr="00353A57" w:rsidRDefault="00760EE0" w:rsidP="005B4C0E">
            <w:pPr>
              <w:jc w:val="center"/>
              <w:rPr>
                <w:rFonts w:ascii="Corbel" w:hAnsi="Corbel"/>
              </w:rPr>
            </w:pPr>
            <w:r w:rsidRPr="00353A57">
              <w:rPr>
                <w:rFonts w:ascii="Corbel" w:hAnsi="Corbel"/>
              </w:rPr>
              <w:t>Odniesienie do charakterystyk drugiego stopnia PRK</w:t>
            </w:r>
            <w:r w:rsidR="00353A57">
              <w:rPr>
                <w:rFonts w:ascii="Corbel" w:hAnsi="Corbel"/>
              </w:rPr>
              <w:t>,</w:t>
            </w:r>
            <w:r w:rsidR="00353A57">
              <w:rPr>
                <w:rFonts w:ascii="Corbel" w:hAnsi="Corbel"/>
              </w:rPr>
              <w:br/>
              <w:t>poziom 7</w:t>
            </w:r>
          </w:p>
        </w:tc>
      </w:tr>
      <w:tr w:rsidR="00760EE0" w:rsidRPr="00A04092" w14:paraId="426B4191" w14:textId="77777777" w:rsidTr="00353A57">
        <w:trPr>
          <w:trHeight w:val="559"/>
        </w:trPr>
        <w:tc>
          <w:tcPr>
            <w:tcW w:w="10031" w:type="dxa"/>
            <w:gridSpan w:val="4"/>
            <w:vAlign w:val="center"/>
          </w:tcPr>
          <w:p w14:paraId="2C25D50E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53A57">
              <w:rPr>
                <w:rFonts w:ascii="Corbel" w:hAnsi="Corbel"/>
                <w:b/>
                <w:sz w:val="24"/>
                <w:szCs w:val="24"/>
              </w:rPr>
              <w:t>Wiedza: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760EE0" w:rsidRPr="00A04092" w14:paraId="5CEA10DB" w14:textId="77777777" w:rsidTr="00CF23F2">
        <w:trPr>
          <w:trHeight w:val="1121"/>
        </w:trPr>
        <w:tc>
          <w:tcPr>
            <w:tcW w:w="1696" w:type="dxa"/>
            <w:vAlign w:val="center"/>
          </w:tcPr>
          <w:p w14:paraId="27BF3C75" w14:textId="77777777" w:rsidR="00760EE0" w:rsidRPr="00046941" w:rsidRDefault="00760EE0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K_W01</w:t>
            </w:r>
          </w:p>
        </w:tc>
        <w:tc>
          <w:tcPr>
            <w:tcW w:w="6067" w:type="dxa"/>
            <w:gridSpan w:val="2"/>
            <w:vAlign w:val="center"/>
          </w:tcPr>
          <w:p w14:paraId="6E7F13BE" w14:textId="065DA45F" w:rsidR="00760EE0" w:rsidRPr="00A04092" w:rsidRDefault="00CF23F2" w:rsidP="00CF23F2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>w pogłębionym stopniu wiedzę z zakresu</w:t>
            </w:r>
            <w:r w:rsidR="001029C0">
              <w:rPr>
                <w:rFonts w:ascii="Corbel" w:eastAsia="Corbel" w:hAnsi="Corbel" w:cs="Corbel"/>
                <w:sz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</w:rPr>
              <w:t xml:space="preserve">nauk ścisłych </w:t>
            </w:r>
            <w:r>
              <w:rPr>
                <w:rFonts w:ascii="Corbel" w:eastAsia="Corbel" w:hAnsi="Corbel" w:cs="Corbel"/>
                <w:sz w:val="21"/>
              </w:rPr>
              <w:br/>
              <w:t xml:space="preserve">i przyrodniczych niezbędną dla zrozumienia złożonych zależności </w:t>
            </w:r>
            <w:r>
              <w:rPr>
                <w:rFonts w:ascii="Corbel" w:eastAsia="Corbel" w:hAnsi="Corbel" w:cs="Corbel"/>
                <w:sz w:val="21"/>
              </w:rPr>
              <w:br/>
            </w:r>
            <w:r w:rsidRPr="001029C0">
              <w:rPr>
                <w:rFonts w:ascii="Corbel" w:eastAsia="Corbel" w:hAnsi="Corbel" w:cs="Corbel"/>
                <w:sz w:val="21"/>
              </w:rPr>
              <w:t xml:space="preserve">procesów </w:t>
            </w:r>
            <w:r w:rsidR="00445F2B" w:rsidRPr="001029C0">
              <w:rPr>
                <w:rFonts w:ascii="Corbel" w:eastAsia="Corbel" w:hAnsi="Corbel" w:cs="Corbel"/>
                <w:sz w:val="21"/>
              </w:rPr>
              <w:t xml:space="preserve">i </w:t>
            </w:r>
            <w:r>
              <w:rPr>
                <w:rFonts w:ascii="Corbel" w:eastAsia="Corbel" w:hAnsi="Corbel" w:cs="Corbel"/>
                <w:sz w:val="21"/>
              </w:rPr>
              <w:t>zjawisk, zależności i funkcjonowania organizmów oraz powiązań działalności rolniczej i środowiska</w:t>
            </w:r>
          </w:p>
        </w:tc>
        <w:tc>
          <w:tcPr>
            <w:tcW w:w="2268" w:type="dxa"/>
            <w:vAlign w:val="center"/>
          </w:tcPr>
          <w:p w14:paraId="1C25458E" w14:textId="77777777" w:rsidR="00760EE0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58786F60" w14:textId="77777777" w:rsidTr="00707E57">
        <w:trPr>
          <w:trHeight w:val="569"/>
        </w:trPr>
        <w:tc>
          <w:tcPr>
            <w:tcW w:w="1696" w:type="dxa"/>
            <w:vAlign w:val="center"/>
          </w:tcPr>
          <w:p w14:paraId="1A958B36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067" w:type="dxa"/>
            <w:gridSpan w:val="2"/>
            <w:vAlign w:val="center"/>
          </w:tcPr>
          <w:p w14:paraId="760A4E70" w14:textId="02EAEE67" w:rsidR="00046941" w:rsidRPr="00A04092" w:rsidRDefault="00467E8C" w:rsidP="00707E57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 xml:space="preserve">w pogłębionym stopniu wybrane zagadnienia z zakresu biologii </w:t>
            </w:r>
            <w:r w:rsidR="00707E57">
              <w:rPr>
                <w:rFonts w:ascii="Corbel" w:eastAsia="Corbel" w:hAnsi="Corbel" w:cs="Corbel"/>
                <w:sz w:val="21"/>
              </w:rPr>
              <w:br/>
            </w:r>
            <w:r>
              <w:rPr>
                <w:rFonts w:ascii="Corbel" w:eastAsia="Corbel" w:hAnsi="Corbel" w:cs="Corbel"/>
                <w:sz w:val="21"/>
              </w:rPr>
              <w:t xml:space="preserve">i chemii </w:t>
            </w:r>
            <w:r w:rsidR="00707E57"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niezbędne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do </w:t>
            </w:r>
            <w:r>
              <w:rPr>
                <w:rFonts w:ascii="Corbel" w:eastAsia="Corbel" w:hAnsi="Corbel" w:cs="Corbel"/>
                <w:sz w:val="21"/>
              </w:rPr>
              <w:t>zastosowania w naukach rolniczych</w:t>
            </w:r>
          </w:p>
        </w:tc>
        <w:tc>
          <w:tcPr>
            <w:tcW w:w="2268" w:type="dxa"/>
            <w:vAlign w:val="center"/>
          </w:tcPr>
          <w:p w14:paraId="047004E5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10334D8D" w14:textId="77777777" w:rsidTr="00707E57">
        <w:trPr>
          <w:trHeight w:val="1117"/>
        </w:trPr>
        <w:tc>
          <w:tcPr>
            <w:tcW w:w="1696" w:type="dxa"/>
            <w:vAlign w:val="center"/>
          </w:tcPr>
          <w:p w14:paraId="1F5599D5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067" w:type="dxa"/>
            <w:gridSpan w:val="2"/>
            <w:vAlign w:val="center"/>
          </w:tcPr>
          <w:p w14:paraId="31FB3FB2" w14:textId="77777777" w:rsidR="00046941" w:rsidRPr="00E44084" w:rsidRDefault="00707E57" w:rsidP="00707E57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w pogłębionym stopniu zasady planowania, formułowania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br/>
              <w:t>i testowania hipotez, prowadzenia badań rolniczych: pobierania prób, stosowania urządzeń pomiarowych oraz analizy i interpretacji otrzymanych wyników</w:t>
            </w:r>
          </w:p>
        </w:tc>
        <w:tc>
          <w:tcPr>
            <w:tcW w:w="2268" w:type="dxa"/>
            <w:vAlign w:val="center"/>
          </w:tcPr>
          <w:p w14:paraId="0EC755CD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1312A10A" w14:textId="77777777" w:rsidTr="00166F15">
        <w:trPr>
          <w:trHeight w:val="1402"/>
        </w:trPr>
        <w:tc>
          <w:tcPr>
            <w:tcW w:w="1696" w:type="dxa"/>
            <w:vAlign w:val="center"/>
          </w:tcPr>
          <w:p w14:paraId="1B32D6EB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067" w:type="dxa"/>
            <w:gridSpan w:val="2"/>
            <w:vAlign w:val="center"/>
          </w:tcPr>
          <w:p w14:paraId="086BADCC" w14:textId="2444041C" w:rsidR="00046941" w:rsidRPr="00A04092" w:rsidRDefault="00166F15" w:rsidP="00166F1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w pogłębionym stopniu znaczenie </w:t>
            </w:r>
            <w:proofErr w:type="spellStart"/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>agrobiotechnologii</w:t>
            </w:r>
            <w:proofErr w:type="spellEnd"/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 w rolnictwie oraz innowacyjnych </w:t>
            </w:r>
            <w:r w:rsidRPr="00E44084">
              <w:rPr>
                <w:rFonts w:ascii="Corbel" w:eastAsia="Corbel" w:hAnsi="Corbel" w:cs="Corbel"/>
                <w:sz w:val="21"/>
              </w:rPr>
              <w:t xml:space="preserve">technologii dla optymalizacji metod, technik </w:t>
            </w:r>
            <w:r w:rsidR="00922D5C">
              <w:rPr>
                <w:rFonts w:ascii="Corbel" w:eastAsia="Corbel" w:hAnsi="Corbel" w:cs="Corbel"/>
                <w:sz w:val="21"/>
              </w:rPr>
              <w:br/>
            </w:r>
            <w:r w:rsidRPr="00E44084">
              <w:rPr>
                <w:rFonts w:ascii="Corbel" w:eastAsia="Corbel" w:hAnsi="Corbel" w:cs="Corbel"/>
                <w:sz w:val="21"/>
              </w:rPr>
              <w:t>i technologii w produkcji roślinnej i zwierzęcej, pozwalających wykorzystywać i kształtować potencjał przyrody w celu poprawy jakości życia człowieka</w:t>
            </w:r>
          </w:p>
        </w:tc>
        <w:tc>
          <w:tcPr>
            <w:tcW w:w="2268" w:type="dxa"/>
            <w:vAlign w:val="center"/>
          </w:tcPr>
          <w:p w14:paraId="25F715F8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579D5FA1" w14:textId="77777777" w:rsidTr="00832B8F">
        <w:trPr>
          <w:trHeight w:val="1125"/>
        </w:trPr>
        <w:tc>
          <w:tcPr>
            <w:tcW w:w="1696" w:type="dxa"/>
            <w:vAlign w:val="center"/>
          </w:tcPr>
          <w:p w14:paraId="4CB8BD38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067" w:type="dxa"/>
            <w:gridSpan w:val="2"/>
            <w:vAlign w:val="center"/>
          </w:tcPr>
          <w:p w14:paraId="663FFD36" w14:textId="637C3538" w:rsidR="0026691F" w:rsidRPr="0026691F" w:rsidRDefault="00832B8F" w:rsidP="00832B8F">
            <w:pPr>
              <w:jc w:val="both"/>
              <w:rPr>
                <w:rFonts w:ascii="Corbel" w:eastAsia="Corbel" w:hAnsi="Corbel" w:cs="Corbel"/>
                <w:sz w:val="21"/>
              </w:rPr>
            </w:pP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w pogłębionym stopniu znaczenie </w:t>
            </w:r>
            <w:r>
              <w:rPr>
                <w:rFonts w:ascii="Corbel" w:eastAsia="Corbel" w:hAnsi="Corbel" w:cs="Corbel"/>
                <w:sz w:val="21"/>
              </w:rPr>
              <w:t>postępu biologicznego, jako determinant</w:t>
            </w:r>
            <w:r w:rsidR="00E44084">
              <w:rPr>
                <w:rFonts w:ascii="Corbel" w:eastAsia="Corbel" w:hAnsi="Corbel" w:cs="Corbel"/>
                <w:sz w:val="21"/>
              </w:rPr>
              <w:t>u</w:t>
            </w:r>
            <w:r>
              <w:rPr>
                <w:rFonts w:ascii="Corbel" w:eastAsia="Corbel" w:hAnsi="Corbel" w:cs="Corbel"/>
                <w:sz w:val="21"/>
              </w:rPr>
              <w:t xml:space="preserve"> wzrostu plonów i </w:t>
            </w:r>
            <w:r w:rsidRPr="00E44084">
              <w:rPr>
                <w:rFonts w:ascii="Corbel" w:eastAsia="Corbel" w:hAnsi="Corbel" w:cs="Corbel"/>
                <w:sz w:val="21"/>
              </w:rPr>
              <w:t>wydajności oraz udział</w:t>
            </w:r>
            <w:r w:rsidR="00E44084" w:rsidRPr="00E44084">
              <w:rPr>
                <w:rFonts w:ascii="Corbel" w:eastAsia="Corbel" w:hAnsi="Corbel" w:cs="Corbel"/>
                <w:sz w:val="21"/>
              </w:rPr>
              <w:t>u</w:t>
            </w:r>
            <w:r>
              <w:rPr>
                <w:rFonts w:ascii="Corbel" w:eastAsia="Corbel" w:hAnsi="Corbel" w:cs="Corbel"/>
                <w:sz w:val="21"/>
              </w:rPr>
              <w:t xml:space="preserve"> nowych odmian roślin i ras zwierząt w kształtowaniu efektywności produkcji rolniczej</w:t>
            </w:r>
          </w:p>
        </w:tc>
        <w:tc>
          <w:tcPr>
            <w:tcW w:w="2268" w:type="dxa"/>
            <w:vAlign w:val="center"/>
          </w:tcPr>
          <w:p w14:paraId="3FE1E1B9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7D26793E" w14:textId="77777777" w:rsidTr="0026691F">
        <w:trPr>
          <w:trHeight w:val="708"/>
        </w:trPr>
        <w:tc>
          <w:tcPr>
            <w:tcW w:w="1696" w:type="dxa"/>
            <w:vAlign w:val="center"/>
          </w:tcPr>
          <w:p w14:paraId="4B6A9322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067" w:type="dxa"/>
            <w:gridSpan w:val="2"/>
            <w:vAlign w:val="center"/>
          </w:tcPr>
          <w:p w14:paraId="529B4B8E" w14:textId="1E655406" w:rsidR="00046941" w:rsidRPr="00A04092" w:rsidRDefault="00832B8F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w pogłębionym stopniu zagadnienia z zakresu techniki rolniczej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br/>
              <w:t>i kształtowania środowiska</w:t>
            </w:r>
            <w:r w:rsidR="00445F2B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 </w:t>
            </w:r>
            <w:r w:rsidR="00445F2B" w:rsidRPr="0026691F">
              <w:rPr>
                <w:rFonts w:ascii="Corbel" w:eastAsia="Corbel" w:hAnsi="Corbel" w:cs="Corbel"/>
                <w:sz w:val="21"/>
              </w:rPr>
              <w:t>przyrodniczego</w:t>
            </w:r>
            <w:r w:rsidRPr="0026691F">
              <w:rPr>
                <w:rFonts w:ascii="Corbel" w:eastAsia="Corbel" w:hAnsi="Corbel" w:cs="Corbel"/>
                <w:sz w:val="21"/>
              </w:rPr>
              <w:t xml:space="preserve">, </w:t>
            </w:r>
            <w:r>
              <w:rPr>
                <w:rFonts w:ascii="Corbel" w:eastAsia="Corbel" w:hAnsi="Corbel" w:cs="Corbel"/>
                <w:sz w:val="21"/>
              </w:rPr>
              <w:t>a także jego zagrożenia</w:t>
            </w:r>
          </w:p>
        </w:tc>
        <w:tc>
          <w:tcPr>
            <w:tcW w:w="2268" w:type="dxa"/>
            <w:vAlign w:val="center"/>
          </w:tcPr>
          <w:p w14:paraId="2AAE5603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33B7C5B4" w14:textId="77777777" w:rsidTr="00832B8F">
        <w:trPr>
          <w:trHeight w:val="566"/>
        </w:trPr>
        <w:tc>
          <w:tcPr>
            <w:tcW w:w="1696" w:type="dxa"/>
            <w:vAlign w:val="center"/>
          </w:tcPr>
          <w:p w14:paraId="48063CA7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lastRenderedPageBreak/>
              <w:t>K_W0</w:t>
            </w:r>
            <w:r>
              <w:rPr>
                <w:rFonts w:ascii="Corbel" w:hAnsi="Corbel"/>
              </w:rPr>
              <w:t>7</w:t>
            </w:r>
          </w:p>
        </w:tc>
        <w:tc>
          <w:tcPr>
            <w:tcW w:w="6067" w:type="dxa"/>
            <w:gridSpan w:val="2"/>
            <w:vAlign w:val="center"/>
          </w:tcPr>
          <w:p w14:paraId="3251B9B2" w14:textId="77777777" w:rsidR="00046941" w:rsidRPr="00A04092" w:rsidRDefault="00832B8F" w:rsidP="00832B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w pogłębionym stopniu </w:t>
            </w:r>
            <w:r>
              <w:rPr>
                <w:rFonts w:ascii="Corbel" w:eastAsia="Corbel" w:hAnsi="Corbel" w:cs="Corbel"/>
                <w:sz w:val="21"/>
              </w:rPr>
              <w:t>znaczenie podejmowanych działań na rzecz zrównoważonego rozwoju i ochrony bioróżnorodności w rolnictwie oraz czynników determinujących funkcjonowanie i rozwój obszarów wiejskich</w:t>
            </w:r>
          </w:p>
        </w:tc>
        <w:tc>
          <w:tcPr>
            <w:tcW w:w="2268" w:type="dxa"/>
            <w:vAlign w:val="center"/>
          </w:tcPr>
          <w:p w14:paraId="044DB224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P7S_WG</w:t>
            </w:r>
          </w:p>
        </w:tc>
      </w:tr>
      <w:tr w:rsidR="00046941" w:rsidRPr="00A04092" w14:paraId="47C49C20" w14:textId="77777777" w:rsidTr="00922D5C">
        <w:trPr>
          <w:trHeight w:val="808"/>
        </w:trPr>
        <w:tc>
          <w:tcPr>
            <w:tcW w:w="1696" w:type="dxa"/>
            <w:vAlign w:val="center"/>
          </w:tcPr>
          <w:p w14:paraId="2C284DD4" w14:textId="77777777" w:rsidR="00046941" w:rsidRPr="00E44084" w:rsidRDefault="00CF23F2" w:rsidP="005B4C0E">
            <w:pPr>
              <w:rPr>
                <w:rFonts w:ascii="Corbel" w:hAnsi="Corbel"/>
              </w:rPr>
            </w:pPr>
            <w:r w:rsidRPr="00E44084">
              <w:rPr>
                <w:rFonts w:ascii="Corbel" w:hAnsi="Corbel"/>
              </w:rPr>
              <w:t>K_W08</w:t>
            </w:r>
          </w:p>
        </w:tc>
        <w:tc>
          <w:tcPr>
            <w:tcW w:w="6067" w:type="dxa"/>
            <w:gridSpan w:val="2"/>
            <w:vAlign w:val="center"/>
          </w:tcPr>
          <w:p w14:paraId="213E83C7" w14:textId="5D7E0771" w:rsidR="00046941" w:rsidRPr="00E44084" w:rsidRDefault="00440913" w:rsidP="00832B8F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922D5C">
              <w:rPr>
                <w:rFonts w:ascii="Corbel" w:eastAsia="Corbel" w:hAnsi="Corbel" w:cs="Corbel"/>
                <w:color w:val="000000" w:themeColor="text1"/>
                <w:sz w:val="21"/>
              </w:rPr>
              <w:t>złożone</w:t>
            </w:r>
            <w:r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 </w:t>
            </w:r>
            <w:r w:rsidR="00832B8F"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>uwarunkowania ekonomiczne, prawne, społeczne i etyczne w odniesieniu do rolnictwa jako gałęzi gospodarki, w tym z zakresu ochrony własności przemysłowej i prawa autorskiego</w:t>
            </w:r>
          </w:p>
        </w:tc>
        <w:tc>
          <w:tcPr>
            <w:tcW w:w="2268" w:type="dxa"/>
            <w:vAlign w:val="center"/>
          </w:tcPr>
          <w:p w14:paraId="765220E3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P7S_WK</w:t>
            </w:r>
          </w:p>
        </w:tc>
      </w:tr>
      <w:tr w:rsidR="00760EE0" w:rsidRPr="00A04092" w14:paraId="58ABF384" w14:textId="77777777" w:rsidTr="00922D5C">
        <w:trPr>
          <w:trHeight w:val="549"/>
        </w:trPr>
        <w:tc>
          <w:tcPr>
            <w:tcW w:w="1696" w:type="dxa"/>
            <w:vAlign w:val="center"/>
          </w:tcPr>
          <w:p w14:paraId="5CA6549C" w14:textId="77777777" w:rsidR="00760EE0" w:rsidRPr="00E44084" w:rsidRDefault="00CF23F2" w:rsidP="005B4C0E">
            <w:pPr>
              <w:rPr>
                <w:rFonts w:ascii="Corbel" w:hAnsi="Corbel"/>
              </w:rPr>
            </w:pPr>
            <w:r w:rsidRPr="00E44084">
              <w:rPr>
                <w:rFonts w:ascii="Corbel" w:hAnsi="Corbel"/>
              </w:rPr>
              <w:t>K_W09</w:t>
            </w:r>
          </w:p>
        </w:tc>
        <w:tc>
          <w:tcPr>
            <w:tcW w:w="6067" w:type="dxa"/>
            <w:gridSpan w:val="2"/>
            <w:vAlign w:val="center"/>
          </w:tcPr>
          <w:p w14:paraId="7408CE78" w14:textId="4B5BAFB9" w:rsidR="00760EE0" w:rsidRPr="00E44084" w:rsidRDefault="00832B8F" w:rsidP="00832B8F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>zasady tworzenia i rozwoju form indywidualnej przedsiębiorczości wykorzystującej wiedzę z zakresu rolnictwa</w:t>
            </w:r>
          </w:p>
        </w:tc>
        <w:tc>
          <w:tcPr>
            <w:tcW w:w="2268" w:type="dxa"/>
            <w:vAlign w:val="center"/>
          </w:tcPr>
          <w:p w14:paraId="10E5BDB8" w14:textId="77777777" w:rsidR="00760EE0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P7S_WK</w:t>
            </w:r>
          </w:p>
        </w:tc>
      </w:tr>
      <w:tr w:rsidR="00760EE0" w:rsidRPr="00A04092" w14:paraId="2C182823" w14:textId="77777777" w:rsidTr="00353A57">
        <w:trPr>
          <w:trHeight w:val="517"/>
        </w:trPr>
        <w:tc>
          <w:tcPr>
            <w:tcW w:w="10031" w:type="dxa"/>
            <w:gridSpan w:val="4"/>
            <w:vAlign w:val="center"/>
          </w:tcPr>
          <w:p w14:paraId="57A9E738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53A57">
              <w:rPr>
                <w:rFonts w:ascii="Corbel" w:hAnsi="Corbel"/>
                <w:b/>
                <w:sz w:val="24"/>
                <w:szCs w:val="24"/>
              </w:rPr>
              <w:t>Umiejętności: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760EE0" w:rsidRPr="00A04092" w14:paraId="21340FE8" w14:textId="77777777" w:rsidTr="00997DFB">
        <w:trPr>
          <w:trHeight w:val="1871"/>
        </w:trPr>
        <w:tc>
          <w:tcPr>
            <w:tcW w:w="1696" w:type="dxa"/>
            <w:vAlign w:val="center"/>
          </w:tcPr>
          <w:p w14:paraId="35C8838F" w14:textId="77777777" w:rsidR="00760EE0" w:rsidRPr="00046941" w:rsidRDefault="00760EE0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K_U01</w:t>
            </w:r>
          </w:p>
        </w:tc>
        <w:tc>
          <w:tcPr>
            <w:tcW w:w="6067" w:type="dxa"/>
            <w:gridSpan w:val="2"/>
            <w:vAlign w:val="center"/>
          </w:tcPr>
          <w:p w14:paraId="686BCB4E" w14:textId="77777777" w:rsidR="00760EE0" w:rsidRPr="00A04092" w:rsidRDefault="00D85110" w:rsidP="00D85110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>umiejętnie wykorzystywać informacje z różnych źródeł, np. baz danych, publikacji rolniczych, w języku polskim i obcym oraz dokonywać oceny, krytycznej analizy i twórczej interpretacji uzyskanych informacji wykorzystując język naukowy w dyskusji ze specjalistami z zakresu rolnictwa i interpretacji poglądów prezentowanych przez innych w czasie dyskusji z zakresu szeroko rozumianego rolnictwa</w:t>
            </w:r>
          </w:p>
        </w:tc>
        <w:tc>
          <w:tcPr>
            <w:tcW w:w="2268" w:type="dxa"/>
            <w:vAlign w:val="center"/>
          </w:tcPr>
          <w:p w14:paraId="0A635EAF" w14:textId="77777777" w:rsidR="00760EE0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P7S_UW</w:t>
            </w:r>
          </w:p>
        </w:tc>
      </w:tr>
      <w:tr w:rsidR="00046941" w:rsidRPr="00A04092" w14:paraId="393EC1D0" w14:textId="77777777" w:rsidTr="009B630C">
        <w:trPr>
          <w:trHeight w:val="835"/>
        </w:trPr>
        <w:tc>
          <w:tcPr>
            <w:tcW w:w="1696" w:type="dxa"/>
            <w:vAlign w:val="center"/>
          </w:tcPr>
          <w:p w14:paraId="6552F0D3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067" w:type="dxa"/>
            <w:gridSpan w:val="2"/>
            <w:vAlign w:val="center"/>
          </w:tcPr>
          <w:p w14:paraId="39EDBBAC" w14:textId="77777777" w:rsidR="00046941" w:rsidRPr="009B630C" w:rsidRDefault="009B630C" w:rsidP="009B630C">
            <w:pPr>
              <w:ind w:left="1"/>
              <w:jc w:val="both"/>
            </w:pPr>
            <w:r>
              <w:rPr>
                <w:rFonts w:ascii="Corbel" w:eastAsia="Corbel" w:hAnsi="Corbel" w:cs="Corbel"/>
                <w:sz w:val="21"/>
              </w:rPr>
              <w:t>zastosować odpowiednie technologie informatyczne, techniki informacyjno-komunikacyjne w toku zbierania danych, przy wykonywaniu obliczeń i prezentowaniu wyników badań rolniczych</w:t>
            </w:r>
          </w:p>
        </w:tc>
        <w:tc>
          <w:tcPr>
            <w:tcW w:w="2268" w:type="dxa"/>
            <w:vAlign w:val="center"/>
          </w:tcPr>
          <w:p w14:paraId="70459A56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P7S_UW</w:t>
            </w:r>
          </w:p>
        </w:tc>
      </w:tr>
      <w:tr w:rsidR="00046941" w:rsidRPr="00A04092" w14:paraId="7671544B" w14:textId="77777777" w:rsidTr="00770365">
        <w:trPr>
          <w:trHeight w:val="1400"/>
        </w:trPr>
        <w:tc>
          <w:tcPr>
            <w:tcW w:w="1696" w:type="dxa"/>
            <w:vAlign w:val="center"/>
          </w:tcPr>
          <w:p w14:paraId="379E2A0C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067" w:type="dxa"/>
            <w:gridSpan w:val="2"/>
            <w:vAlign w:val="center"/>
          </w:tcPr>
          <w:p w14:paraId="49BFCDE6" w14:textId="1B015A85" w:rsidR="00046941" w:rsidRPr="00A04092" w:rsidRDefault="009B630C" w:rsidP="009B630C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>wykorzystać posiadaną wiedzę do formułowania, testowania hipotez i rozwiązywania zadań badawczych i nietypowych problemów, wykonywać projekty i ekspertyzy oraz formułować wnioski na podstawie danych pochodzących z różnych źródeł</w:t>
            </w:r>
            <w:r w:rsidR="00E44084">
              <w:rPr>
                <w:rFonts w:ascii="Corbel" w:eastAsia="Corbel" w:hAnsi="Corbel" w:cs="Corbel"/>
                <w:sz w:val="21"/>
              </w:rPr>
              <w:t xml:space="preserve"> </w:t>
            </w:r>
            <w:r w:rsidR="00F41EB7">
              <w:rPr>
                <w:rFonts w:ascii="Corbel" w:eastAsia="Corbel" w:hAnsi="Corbel" w:cs="Corbel"/>
                <w:sz w:val="21"/>
              </w:rPr>
              <w:br/>
            </w:r>
            <w:r w:rsidR="00E44084">
              <w:rPr>
                <w:rFonts w:ascii="Corbel" w:eastAsia="Corbel" w:hAnsi="Corbel" w:cs="Corbel"/>
                <w:sz w:val="21"/>
              </w:rPr>
              <w:t>z zakresu nauk rolniczych</w:t>
            </w:r>
          </w:p>
        </w:tc>
        <w:tc>
          <w:tcPr>
            <w:tcW w:w="2268" w:type="dxa"/>
            <w:vAlign w:val="center"/>
          </w:tcPr>
          <w:p w14:paraId="5E4ACB97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P7S_UW</w:t>
            </w:r>
          </w:p>
        </w:tc>
      </w:tr>
      <w:tr w:rsidR="00046941" w:rsidRPr="00A04092" w14:paraId="3F8EF8C6" w14:textId="77777777" w:rsidTr="00C22529">
        <w:trPr>
          <w:trHeight w:val="1276"/>
        </w:trPr>
        <w:tc>
          <w:tcPr>
            <w:tcW w:w="1696" w:type="dxa"/>
            <w:vAlign w:val="center"/>
          </w:tcPr>
          <w:p w14:paraId="74BBA56C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067" w:type="dxa"/>
            <w:gridSpan w:val="2"/>
            <w:vAlign w:val="center"/>
          </w:tcPr>
          <w:p w14:paraId="5DC61AE4" w14:textId="1DFA70F1" w:rsidR="00046941" w:rsidRPr="00A04092" w:rsidRDefault="009B630C" w:rsidP="009B630C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 xml:space="preserve">zastosować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>właściwe</w:t>
            </w:r>
            <w:r w:rsidR="00E44084"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techniki i technologie w rolnictwie oraz określić determinanty </w:t>
            </w:r>
            <w:r>
              <w:rPr>
                <w:rFonts w:ascii="Corbel" w:eastAsia="Corbel" w:hAnsi="Corbel" w:cs="Corbel"/>
                <w:sz w:val="21"/>
              </w:rPr>
              <w:t>optymalizacji i postępu rolniczego, w tym ekonomiczne, a także wykorzystać odpowiednie metody badawcze, w tym analizy instrumentalne w celu poprawy jakości życia człowieka</w:t>
            </w:r>
          </w:p>
        </w:tc>
        <w:tc>
          <w:tcPr>
            <w:tcW w:w="2268" w:type="dxa"/>
            <w:vAlign w:val="center"/>
          </w:tcPr>
          <w:p w14:paraId="14028402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P7S_UW</w:t>
            </w:r>
          </w:p>
        </w:tc>
      </w:tr>
      <w:tr w:rsidR="009B630C" w:rsidRPr="00A04092" w14:paraId="1D23AA67" w14:textId="77777777" w:rsidTr="00F41EB7">
        <w:trPr>
          <w:trHeight w:val="1396"/>
        </w:trPr>
        <w:tc>
          <w:tcPr>
            <w:tcW w:w="1696" w:type="dxa"/>
            <w:vAlign w:val="center"/>
          </w:tcPr>
          <w:p w14:paraId="6AEA98AC" w14:textId="77777777" w:rsidR="009B630C" w:rsidRPr="00046941" w:rsidRDefault="009B630C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067" w:type="dxa"/>
            <w:gridSpan w:val="2"/>
            <w:vAlign w:val="center"/>
          </w:tcPr>
          <w:p w14:paraId="44EFE908" w14:textId="77777777" w:rsidR="009B630C" w:rsidRDefault="009B630C" w:rsidP="009B630C">
            <w:pPr>
              <w:jc w:val="both"/>
              <w:rPr>
                <w:rFonts w:ascii="Corbel" w:eastAsia="Corbel" w:hAnsi="Corbel" w:cs="Corbel"/>
                <w:sz w:val="21"/>
              </w:rPr>
            </w:pPr>
            <w:r>
              <w:rPr>
                <w:rFonts w:ascii="Corbel" w:eastAsia="Corbel" w:hAnsi="Corbel" w:cs="Corbel"/>
                <w:sz w:val="21"/>
              </w:rPr>
              <w:t xml:space="preserve">komunikować się i prowadzić debatę na tematy specjalistyczne ze zróżnicowanymi kręgami odbiorców w naukach rolniczych, także </w:t>
            </w:r>
            <w:r>
              <w:rPr>
                <w:rFonts w:ascii="Corbel" w:eastAsia="Corbel" w:hAnsi="Corbel" w:cs="Corbel"/>
                <w:sz w:val="21"/>
              </w:rPr>
              <w:br/>
              <w:t xml:space="preserve">w języku obcym, samodzielnie przygotować pracę pisemną </w:t>
            </w:r>
            <w:r>
              <w:rPr>
                <w:rFonts w:ascii="Corbel" w:eastAsia="Corbel" w:hAnsi="Corbel" w:cs="Corbel"/>
                <w:sz w:val="21"/>
              </w:rPr>
              <w:br/>
              <w:t>i wystąpienie ustne z zakresu rolnictwa w języku polskim oraz obcym na poziomie B2+ Europejskiego Opisu Kształcenia Językowego</w:t>
            </w:r>
          </w:p>
        </w:tc>
        <w:tc>
          <w:tcPr>
            <w:tcW w:w="2268" w:type="dxa"/>
            <w:vAlign w:val="center"/>
          </w:tcPr>
          <w:p w14:paraId="42CBBD22" w14:textId="77777777" w:rsidR="009B630C" w:rsidRDefault="009B630C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P7S_UK</w:t>
            </w:r>
          </w:p>
        </w:tc>
      </w:tr>
      <w:tr w:rsidR="00046941" w:rsidRPr="00A04092" w14:paraId="1601809C" w14:textId="77777777" w:rsidTr="009B630C">
        <w:trPr>
          <w:trHeight w:val="839"/>
        </w:trPr>
        <w:tc>
          <w:tcPr>
            <w:tcW w:w="1696" w:type="dxa"/>
            <w:vAlign w:val="center"/>
          </w:tcPr>
          <w:p w14:paraId="7C4CFE37" w14:textId="77777777" w:rsidR="00046941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067" w:type="dxa"/>
            <w:gridSpan w:val="2"/>
            <w:vAlign w:val="center"/>
          </w:tcPr>
          <w:p w14:paraId="30C18B27" w14:textId="77777777" w:rsidR="00046941" w:rsidRPr="00A04092" w:rsidRDefault="009B630C" w:rsidP="009B630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odz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el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 xml:space="preserve">c </w:t>
            </w:r>
            <w:r w:rsidRPr="004A21CF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zo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ć p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my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j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 p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4A21CF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ak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ć ż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śc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, zd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l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 xml:space="preserve">dzi i 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 xml:space="preserve">n 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 xml:space="preserve">ka 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tu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i z</w:t>
            </w:r>
            <w:r w:rsidRPr="004A21CF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4A21CF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tur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4A21CF">
              <w:rPr>
                <w:rFonts w:ascii="Corbel" w:eastAsia="Corbel" w:hAnsi="Corbel" w:cs="Corbel"/>
                <w:sz w:val="21"/>
                <w:szCs w:val="21"/>
              </w:rPr>
              <w:t>ych</w:t>
            </w:r>
          </w:p>
        </w:tc>
        <w:tc>
          <w:tcPr>
            <w:tcW w:w="2268" w:type="dxa"/>
            <w:vAlign w:val="center"/>
          </w:tcPr>
          <w:p w14:paraId="0C0424B9" w14:textId="77777777" w:rsidR="00046941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P7S_UO</w:t>
            </w:r>
          </w:p>
        </w:tc>
      </w:tr>
      <w:tr w:rsidR="003625C8" w:rsidRPr="00A04092" w14:paraId="0113EF34" w14:textId="77777777" w:rsidTr="00F41EB7">
        <w:trPr>
          <w:trHeight w:val="677"/>
        </w:trPr>
        <w:tc>
          <w:tcPr>
            <w:tcW w:w="1696" w:type="dxa"/>
            <w:vAlign w:val="center"/>
          </w:tcPr>
          <w:p w14:paraId="52AFAB60" w14:textId="77777777" w:rsidR="003625C8" w:rsidRPr="00046941" w:rsidRDefault="003625C8" w:rsidP="005B4C0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K_U07</w:t>
            </w:r>
          </w:p>
        </w:tc>
        <w:tc>
          <w:tcPr>
            <w:tcW w:w="6067" w:type="dxa"/>
            <w:gridSpan w:val="2"/>
            <w:vAlign w:val="center"/>
          </w:tcPr>
          <w:p w14:paraId="384E5F63" w14:textId="77777777" w:rsidR="003625C8" w:rsidRPr="004A21CF" w:rsidRDefault="003625C8" w:rsidP="009B630C">
            <w:pPr>
              <w:jc w:val="both"/>
              <w:rPr>
                <w:rFonts w:ascii="Corbel" w:eastAsia="Corbel" w:hAnsi="Corbel" w:cs="Corbel"/>
                <w:spacing w:val="1"/>
                <w:sz w:val="21"/>
                <w:szCs w:val="21"/>
              </w:rPr>
            </w:pP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samodzielnie planować i realizować własne uczenie się przez całe życie, a także ukierunkowywać innych do dokształcania się i  uczenia</w:t>
            </w:r>
          </w:p>
        </w:tc>
        <w:tc>
          <w:tcPr>
            <w:tcW w:w="2268" w:type="dxa"/>
            <w:vAlign w:val="center"/>
          </w:tcPr>
          <w:p w14:paraId="31AE26D1" w14:textId="77777777" w:rsidR="003625C8" w:rsidRDefault="003625C8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P7S_UU</w:t>
            </w:r>
          </w:p>
        </w:tc>
      </w:tr>
      <w:tr w:rsidR="00760EE0" w:rsidRPr="00A04092" w14:paraId="5E5D092E" w14:textId="77777777" w:rsidTr="00353A57">
        <w:trPr>
          <w:trHeight w:val="518"/>
        </w:trPr>
        <w:tc>
          <w:tcPr>
            <w:tcW w:w="10031" w:type="dxa"/>
            <w:gridSpan w:val="4"/>
            <w:vAlign w:val="center"/>
          </w:tcPr>
          <w:p w14:paraId="74CC581B" w14:textId="551A3F6F" w:rsidR="007736C3" w:rsidRPr="00A04092" w:rsidRDefault="00760EE0" w:rsidP="007736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53A57">
              <w:rPr>
                <w:rFonts w:ascii="Corbel" w:hAnsi="Corbel"/>
                <w:b/>
                <w:sz w:val="24"/>
                <w:szCs w:val="24"/>
              </w:rPr>
              <w:t>Kompetencje społeczne: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760EE0" w:rsidRPr="00A04092" w14:paraId="260415D6" w14:textId="77777777" w:rsidTr="007736C3">
        <w:trPr>
          <w:trHeight w:val="566"/>
        </w:trPr>
        <w:tc>
          <w:tcPr>
            <w:tcW w:w="1696" w:type="dxa"/>
            <w:vAlign w:val="center"/>
          </w:tcPr>
          <w:p w14:paraId="32361B61" w14:textId="77777777" w:rsidR="00760EE0" w:rsidRPr="00046941" w:rsidRDefault="00760EE0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K_K01</w:t>
            </w:r>
          </w:p>
        </w:tc>
        <w:tc>
          <w:tcPr>
            <w:tcW w:w="6067" w:type="dxa"/>
            <w:gridSpan w:val="2"/>
            <w:vAlign w:val="center"/>
          </w:tcPr>
          <w:p w14:paraId="60C520C4" w14:textId="7052F678" w:rsidR="00F41EB7" w:rsidRPr="00F41EB7" w:rsidRDefault="003625C8" w:rsidP="003625C8">
            <w:pPr>
              <w:jc w:val="both"/>
              <w:rPr>
                <w:rFonts w:ascii="Corbel" w:eastAsia="Corbel" w:hAnsi="Corbel" w:cs="Corbel"/>
                <w:sz w:val="21"/>
              </w:rPr>
            </w:pPr>
            <w:r>
              <w:rPr>
                <w:rFonts w:ascii="Corbel" w:eastAsia="Corbel" w:hAnsi="Corbel" w:cs="Corbel"/>
                <w:sz w:val="21"/>
              </w:rPr>
              <w:t xml:space="preserve">krytycznej oceny posiadanej wiedzy i odbieranych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treści </w:t>
            </w:r>
            <w:r w:rsidR="002A2A33"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z </w:t>
            </w:r>
            <w:r w:rsidRPr="00E44084">
              <w:rPr>
                <w:rFonts w:ascii="Corbel" w:eastAsia="Corbel" w:hAnsi="Corbel" w:cs="Corbel"/>
                <w:color w:val="000000" w:themeColor="text1"/>
                <w:sz w:val="21"/>
              </w:rPr>
              <w:t xml:space="preserve">zakresu </w:t>
            </w:r>
            <w:r>
              <w:rPr>
                <w:rFonts w:ascii="Corbel" w:eastAsia="Corbel" w:hAnsi="Corbel" w:cs="Corbel"/>
                <w:sz w:val="21"/>
              </w:rPr>
              <w:t>nauk rolniczych</w:t>
            </w:r>
          </w:p>
        </w:tc>
        <w:tc>
          <w:tcPr>
            <w:tcW w:w="2268" w:type="dxa"/>
            <w:vAlign w:val="center"/>
          </w:tcPr>
          <w:p w14:paraId="0586F8D1" w14:textId="77777777" w:rsidR="00760EE0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P7S_KK</w:t>
            </w:r>
          </w:p>
        </w:tc>
      </w:tr>
      <w:tr w:rsidR="000E160A" w:rsidRPr="00A04092" w14:paraId="276C6BD0" w14:textId="77777777" w:rsidTr="007736C3">
        <w:trPr>
          <w:trHeight w:val="850"/>
        </w:trPr>
        <w:tc>
          <w:tcPr>
            <w:tcW w:w="1696" w:type="dxa"/>
            <w:vAlign w:val="center"/>
          </w:tcPr>
          <w:p w14:paraId="05C67728" w14:textId="77777777" w:rsidR="000E160A" w:rsidRPr="00046941" w:rsidRDefault="000E160A" w:rsidP="005B4C0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K_K02</w:t>
            </w:r>
          </w:p>
        </w:tc>
        <w:tc>
          <w:tcPr>
            <w:tcW w:w="6067" w:type="dxa"/>
            <w:gridSpan w:val="2"/>
            <w:vAlign w:val="center"/>
          </w:tcPr>
          <w:p w14:paraId="0E03A223" w14:textId="38D6B1A7" w:rsidR="000E160A" w:rsidRDefault="000E160A" w:rsidP="003625C8">
            <w:pPr>
              <w:jc w:val="both"/>
              <w:rPr>
                <w:rFonts w:ascii="Corbel" w:eastAsia="Corbel" w:hAnsi="Corbel" w:cs="Corbel"/>
                <w:sz w:val="21"/>
              </w:rPr>
            </w:pPr>
            <w:r>
              <w:rPr>
                <w:rFonts w:ascii="Corbel" w:eastAsia="Corbel" w:hAnsi="Corbel" w:cs="Corbel"/>
                <w:sz w:val="21"/>
              </w:rPr>
              <w:t>uznawania znaczenia wiedzy i opinii ekspertów w przypadku trudności z samodzielnym rozwiązaniem nietypowych problemów</w:t>
            </w:r>
            <w:r w:rsidR="00E44084">
              <w:rPr>
                <w:rFonts w:ascii="Corbel" w:eastAsia="Corbel" w:hAnsi="Corbel" w:cs="Corbel"/>
                <w:sz w:val="21"/>
              </w:rPr>
              <w:t xml:space="preserve"> </w:t>
            </w:r>
            <w:r w:rsidR="00F41EB7">
              <w:rPr>
                <w:rFonts w:ascii="Corbel" w:eastAsia="Corbel" w:hAnsi="Corbel" w:cs="Corbel"/>
                <w:sz w:val="21"/>
              </w:rPr>
              <w:br/>
            </w:r>
            <w:r w:rsidR="00E44084">
              <w:rPr>
                <w:rFonts w:ascii="Corbel" w:eastAsia="Corbel" w:hAnsi="Corbel" w:cs="Corbel"/>
                <w:sz w:val="21"/>
              </w:rPr>
              <w:t>z zakresu nauk rolniczych</w:t>
            </w:r>
          </w:p>
        </w:tc>
        <w:tc>
          <w:tcPr>
            <w:tcW w:w="2268" w:type="dxa"/>
            <w:vAlign w:val="center"/>
          </w:tcPr>
          <w:p w14:paraId="3C6FC885" w14:textId="77777777" w:rsidR="000E160A" w:rsidRDefault="000E160A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P7S_KK</w:t>
            </w:r>
          </w:p>
        </w:tc>
      </w:tr>
      <w:tr w:rsidR="00760EE0" w:rsidRPr="00A04092" w14:paraId="498B2BF4" w14:textId="77777777" w:rsidTr="00F41EB7">
        <w:trPr>
          <w:trHeight w:val="850"/>
        </w:trPr>
        <w:tc>
          <w:tcPr>
            <w:tcW w:w="1696" w:type="dxa"/>
            <w:vAlign w:val="center"/>
          </w:tcPr>
          <w:p w14:paraId="0570C7B5" w14:textId="77777777" w:rsidR="00760EE0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lastRenderedPageBreak/>
              <w:t>K_K0</w:t>
            </w:r>
            <w:r>
              <w:rPr>
                <w:rFonts w:ascii="Corbel" w:hAnsi="Corbel"/>
              </w:rPr>
              <w:t>3</w:t>
            </w:r>
            <w:r w:rsidRPr="00046941">
              <w:rPr>
                <w:rFonts w:ascii="Corbel" w:hAnsi="Corbel"/>
              </w:rPr>
              <w:t xml:space="preserve"> </w:t>
            </w:r>
          </w:p>
        </w:tc>
        <w:tc>
          <w:tcPr>
            <w:tcW w:w="6067" w:type="dxa"/>
            <w:gridSpan w:val="2"/>
            <w:vAlign w:val="center"/>
          </w:tcPr>
          <w:p w14:paraId="52AA269F" w14:textId="2783CDA8" w:rsidR="00760EE0" w:rsidRPr="00A04092" w:rsidRDefault="000E160A" w:rsidP="000E160A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>podejmowani</w:t>
            </w:r>
            <w:r w:rsidR="00E44084">
              <w:rPr>
                <w:rFonts w:ascii="Corbel" w:eastAsia="Corbel" w:hAnsi="Corbel" w:cs="Corbel"/>
                <w:sz w:val="21"/>
              </w:rPr>
              <w:t>a</w:t>
            </w:r>
            <w:r>
              <w:rPr>
                <w:rFonts w:ascii="Corbel" w:eastAsia="Corbel" w:hAnsi="Corbel" w:cs="Corbel"/>
                <w:sz w:val="21"/>
              </w:rPr>
              <w:t xml:space="preserve"> działań i wypełniani</w:t>
            </w:r>
            <w:r w:rsidR="00E44084">
              <w:rPr>
                <w:rFonts w:ascii="Corbel" w:eastAsia="Corbel" w:hAnsi="Corbel" w:cs="Corbel"/>
                <w:sz w:val="21"/>
              </w:rPr>
              <w:t>a</w:t>
            </w:r>
            <w:r>
              <w:rPr>
                <w:rFonts w:ascii="Corbel" w:eastAsia="Corbel" w:hAnsi="Corbel" w:cs="Corbel"/>
                <w:sz w:val="21"/>
              </w:rPr>
              <w:t xml:space="preserve"> zobowiązań społecznych na rzecz środowiska społecznego i interesu publicznego</w:t>
            </w:r>
            <w:r w:rsidR="002A2A33">
              <w:rPr>
                <w:rFonts w:ascii="Corbel" w:eastAsia="Corbel" w:hAnsi="Corbel" w:cs="Corbel"/>
                <w:sz w:val="21"/>
              </w:rPr>
              <w:t>,</w:t>
            </w:r>
            <w:r>
              <w:rPr>
                <w:rFonts w:ascii="Corbel" w:eastAsia="Corbel" w:hAnsi="Corbel" w:cs="Corbel"/>
                <w:sz w:val="21"/>
              </w:rPr>
              <w:t xml:space="preserve"> a także myślenia i działania w sposób przedsiębiorczy</w:t>
            </w:r>
          </w:p>
        </w:tc>
        <w:tc>
          <w:tcPr>
            <w:tcW w:w="2268" w:type="dxa"/>
            <w:vAlign w:val="center"/>
          </w:tcPr>
          <w:p w14:paraId="6498809E" w14:textId="77777777" w:rsidR="00760EE0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P7S_KO</w:t>
            </w:r>
          </w:p>
        </w:tc>
      </w:tr>
      <w:tr w:rsidR="00CF23F2" w:rsidRPr="00A04092" w14:paraId="08BDDD2E" w14:textId="77777777" w:rsidTr="000E160A">
        <w:trPr>
          <w:trHeight w:val="968"/>
        </w:trPr>
        <w:tc>
          <w:tcPr>
            <w:tcW w:w="1696" w:type="dxa"/>
            <w:vAlign w:val="center"/>
          </w:tcPr>
          <w:p w14:paraId="7B220176" w14:textId="77777777" w:rsidR="00CF23F2" w:rsidRPr="00046941" w:rsidRDefault="00CF23F2" w:rsidP="005B4C0E">
            <w:pPr>
              <w:rPr>
                <w:rFonts w:ascii="Corbel" w:hAnsi="Corbel"/>
              </w:rPr>
            </w:pPr>
            <w:r w:rsidRPr="00046941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067" w:type="dxa"/>
            <w:gridSpan w:val="2"/>
            <w:vAlign w:val="center"/>
          </w:tcPr>
          <w:p w14:paraId="629EF331" w14:textId="77777777" w:rsidR="00CF23F2" w:rsidRPr="00A04092" w:rsidRDefault="000E160A" w:rsidP="000E160A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1"/>
              </w:rPr>
              <w:t>odpowiedzialnego pełnienia ról zawodowych, w tym rozwijania dorobku zawodowego a także przestrzegania i rozwijania zasad etyki zawodowej oraz działania na rzecz przestrzegania tych zasad</w:t>
            </w:r>
          </w:p>
        </w:tc>
        <w:tc>
          <w:tcPr>
            <w:tcW w:w="2268" w:type="dxa"/>
            <w:vAlign w:val="center"/>
          </w:tcPr>
          <w:p w14:paraId="06E48B3A" w14:textId="77777777" w:rsidR="00CF23F2" w:rsidRPr="00046941" w:rsidRDefault="00CF23F2" w:rsidP="00046941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P7S_KR</w:t>
            </w:r>
          </w:p>
        </w:tc>
      </w:tr>
    </w:tbl>
    <w:p w14:paraId="76DAEE85" w14:textId="77777777" w:rsidR="00760EE0" w:rsidRPr="00A04092" w:rsidRDefault="00760EE0" w:rsidP="00760EE0">
      <w:pPr>
        <w:rPr>
          <w:rFonts w:ascii="Corbel" w:hAnsi="Corbel"/>
          <w:sz w:val="24"/>
          <w:szCs w:val="24"/>
        </w:rPr>
      </w:pPr>
    </w:p>
    <w:p w14:paraId="619EF618" w14:textId="77777777" w:rsidR="00CF497F" w:rsidRDefault="00CF497F" w:rsidP="00CF497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2A53E9BC" w14:textId="77777777" w:rsidR="00CF497F" w:rsidRDefault="00CF497F" w:rsidP="00CF497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703AA42A" w14:textId="77777777" w:rsidR="00CF497F" w:rsidRPr="005040F7" w:rsidRDefault="00CF497F" w:rsidP="00CF497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14B8DB6B" w14:textId="77777777" w:rsidR="00CF497F" w:rsidRDefault="00CF497F" w:rsidP="00CF497F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dr hab. </w:t>
      </w:r>
      <w:r>
        <w:rPr>
          <w:sz w:val="24"/>
          <w:szCs w:val="24"/>
        </w:rPr>
        <w:t>Adam Reich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47FD6917" w14:textId="77777777" w:rsidR="00760EE0" w:rsidRDefault="00760EE0" w:rsidP="00760EE0">
      <w:bookmarkStart w:id="0" w:name="_GoBack"/>
      <w:bookmarkEnd w:id="0"/>
    </w:p>
    <w:p w14:paraId="5FB56C19" w14:textId="77777777" w:rsidR="00760EE0" w:rsidRDefault="00760EE0" w:rsidP="00760EE0"/>
    <w:p w14:paraId="4E00E5A1" w14:textId="77777777" w:rsidR="000650CE" w:rsidRDefault="000650CE" w:rsidP="00760EE0"/>
    <w:sectPr w:rsidR="0006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24EA2"/>
    <w:rsid w:val="00046941"/>
    <w:rsid w:val="000650CE"/>
    <w:rsid w:val="000E160A"/>
    <w:rsid w:val="001029C0"/>
    <w:rsid w:val="00166F15"/>
    <w:rsid w:val="001860FD"/>
    <w:rsid w:val="002544CE"/>
    <w:rsid w:val="0026691F"/>
    <w:rsid w:val="002A2503"/>
    <w:rsid w:val="002A2A33"/>
    <w:rsid w:val="002E2249"/>
    <w:rsid w:val="00353A57"/>
    <w:rsid w:val="003625C8"/>
    <w:rsid w:val="00440913"/>
    <w:rsid w:val="00445F2B"/>
    <w:rsid w:val="00467E8C"/>
    <w:rsid w:val="00512A72"/>
    <w:rsid w:val="00536148"/>
    <w:rsid w:val="005639AE"/>
    <w:rsid w:val="005848C8"/>
    <w:rsid w:val="005B1F88"/>
    <w:rsid w:val="00697F72"/>
    <w:rsid w:val="00707E57"/>
    <w:rsid w:val="00760EE0"/>
    <w:rsid w:val="00770365"/>
    <w:rsid w:val="007736C3"/>
    <w:rsid w:val="00775DF6"/>
    <w:rsid w:val="007955D4"/>
    <w:rsid w:val="00832B8F"/>
    <w:rsid w:val="00842209"/>
    <w:rsid w:val="008D4803"/>
    <w:rsid w:val="00913ECA"/>
    <w:rsid w:val="00922D5C"/>
    <w:rsid w:val="009362CA"/>
    <w:rsid w:val="009824AD"/>
    <w:rsid w:val="00997DFB"/>
    <w:rsid w:val="009B630C"/>
    <w:rsid w:val="00A50F90"/>
    <w:rsid w:val="00BD546A"/>
    <w:rsid w:val="00C22529"/>
    <w:rsid w:val="00C507A9"/>
    <w:rsid w:val="00C916C7"/>
    <w:rsid w:val="00CF23F2"/>
    <w:rsid w:val="00CF497F"/>
    <w:rsid w:val="00D76ECA"/>
    <w:rsid w:val="00D80198"/>
    <w:rsid w:val="00D85110"/>
    <w:rsid w:val="00E44084"/>
    <w:rsid w:val="00F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A16C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2023-01-10T08:42:00Z</cp:lastPrinted>
  <dcterms:created xsi:type="dcterms:W3CDTF">2024-10-02T19:20:00Z</dcterms:created>
  <dcterms:modified xsi:type="dcterms:W3CDTF">2024-11-08T07:06:00Z</dcterms:modified>
</cp:coreProperties>
</file>