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6C84" w14:textId="77777777" w:rsidR="006E5D65" w:rsidRPr="00F66A4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3742C5" w:rsidRPr="00F66A4F">
        <w:rPr>
          <w:i/>
        </w:rPr>
        <w:t xml:space="preserve">Załącznik nr 1.5 do Zarządzenia Rektora UR  nr </w:t>
      </w:r>
      <w:r w:rsidR="00FF0970">
        <w:rPr>
          <w:i/>
        </w:rPr>
        <w:t>7/2023</w:t>
      </w:r>
    </w:p>
    <w:p w14:paraId="7D98025B" w14:textId="77777777" w:rsidR="0085747A" w:rsidRPr="009C54AE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SYLABUS</w:t>
      </w:r>
    </w:p>
    <w:p w14:paraId="4B9F474E" w14:textId="77777777" w:rsidR="0085747A" w:rsidRPr="009C54AE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9C54AE">
        <w:rPr>
          <w:rFonts w:ascii="Corbel" w:hAnsi="Corbel"/>
          <w:b/>
          <w:smallCaps/>
          <w:sz w:val="24"/>
          <w:szCs w:val="24"/>
        </w:rPr>
        <w:t xml:space="preserve"> </w:t>
      </w:r>
      <w:r w:rsidR="003702C8">
        <w:rPr>
          <w:rFonts w:ascii="Corbel" w:hAnsi="Corbel"/>
          <w:i/>
          <w:smallCaps/>
          <w:sz w:val="24"/>
          <w:szCs w:val="24"/>
        </w:rPr>
        <w:t xml:space="preserve"> 202</w:t>
      </w:r>
      <w:r w:rsidR="003D3D81">
        <w:rPr>
          <w:rFonts w:ascii="Corbel" w:hAnsi="Corbel"/>
          <w:i/>
          <w:smallCaps/>
          <w:sz w:val="24"/>
          <w:szCs w:val="24"/>
        </w:rPr>
        <w:t>3</w:t>
      </w:r>
      <w:r w:rsidR="003702C8">
        <w:rPr>
          <w:rFonts w:ascii="Corbel" w:hAnsi="Corbel"/>
          <w:i/>
          <w:smallCaps/>
          <w:sz w:val="24"/>
          <w:szCs w:val="24"/>
        </w:rPr>
        <w:t>/202</w:t>
      </w:r>
      <w:r w:rsidR="003D3D81">
        <w:rPr>
          <w:rFonts w:ascii="Corbel" w:hAnsi="Corbel"/>
          <w:i/>
          <w:smallCaps/>
          <w:sz w:val="24"/>
          <w:szCs w:val="24"/>
        </w:rPr>
        <w:t>4</w:t>
      </w:r>
      <w:r w:rsidR="003702C8">
        <w:rPr>
          <w:rFonts w:ascii="Corbel" w:hAnsi="Corbel"/>
          <w:i/>
          <w:smallCaps/>
          <w:sz w:val="24"/>
          <w:szCs w:val="24"/>
        </w:rPr>
        <w:t>-202</w:t>
      </w:r>
      <w:r w:rsidR="003D3D81">
        <w:rPr>
          <w:rFonts w:ascii="Corbel" w:hAnsi="Corbel"/>
          <w:i/>
          <w:smallCaps/>
          <w:sz w:val="24"/>
          <w:szCs w:val="24"/>
        </w:rPr>
        <w:t>6</w:t>
      </w:r>
      <w:r w:rsidR="003702C8">
        <w:rPr>
          <w:rFonts w:ascii="Corbel" w:hAnsi="Corbel"/>
          <w:i/>
          <w:smallCaps/>
          <w:sz w:val="24"/>
          <w:szCs w:val="24"/>
        </w:rPr>
        <w:t>/202</w:t>
      </w:r>
      <w:r w:rsidR="003D3D81">
        <w:rPr>
          <w:rFonts w:ascii="Corbel" w:hAnsi="Corbel"/>
          <w:i/>
          <w:smallCaps/>
          <w:sz w:val="24"/>
          <w:szCs w:val="24"/>
        </w:rPr>
        <w:t>7</w:t>
      </w:r>
    </w:p>
    <w:p w14:paraId="387F6B0E" w14:textId="77777777" w:rsidR="0085747A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85747A" w:rsidRPr="00EA4832">
        <w:rPr>
          <w:rFonts w:ascii="Corbel" w:hAnsi="Corbel"/>
          <w:i/>
          <w:sz w:val="20"/>
          <w:szCs w:val="20"/>
        </w:rPr>
        <w:t>(skrajne daty</w:t>
      </w:r>
      <w:r w:rsidR="0085747A" w:rsidRPr="00EA4832">
        <w:rPr>
          <w:rFonts w:ascii="Corbel" w:hAnsi="Corbel"/>
          <w:sz w:val="20"/>
          <w:szCs w:val="20"/>
        </w:rPr>
        <w:t>)</w:t>
      </w:r>
    </w:p>
    <w:p w14:paraId="0B3ACB43" w14:textId="77777777" w:rsidR="00445970" w:rsidRPr="00EA4832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  <w:t>R</w:t>
      </w:r>
      <w:r w:rsidR="00205800">
        <w:rPr>
          <w:rFonts w:ascii="Corbel" w:hAnsi="Corbel"/>
          <w:sz w:val="20"/>
          <w:szCs w:val="20"/>
        </w:rPr>
        <w:t xml:space="preserve">ok akademicki   </w:t>
      </w:r>
      <w:r w:rsidR="00735F75">
        <w:rPr>
          <w:rFonts w:ascii="Corbel" w:hAnsi="Corbel"/>
          <w:sz w:val="20"/>
          <w:szCs w:val="20"/>
        </w:rPr>
        <w:t>202</w:t>
      </w:r>
      <w:r w:rsidR="003D3D81">
        <w:rPr>
          <w:rFonts w:ascii="Corbel" w:hAnsi="Corbel"/>
          <w:sz w:val="20"/>
          <w:szCs w:val="20"/>
        </w:rPr>
        <w:t>4</w:t>
      </w:r>
      <w:r w:rsidR="003702C8">
        <w:rPr>
          <w:rFonts w:ascii="Corbel" w:hAnsi="Corbel"/>
          <w:sz w:val="20"/>
          <w:szCs w:val="20"/>
        </w:rPr>
        <w:t>/202</w:t>
      </w:r>
      <w:r w:rsidR="003D3D81">
        <w:rPr>
          <w:rFonts w:ascii="Corbel" w:hAnsi="Corbel"/>
          <w:sz w:val="20"/>
          <w:szCs w:val="20"/>
        </w:rPr>
        <w:t>5</w:t>
      </w:r>
    </w:p>
    <w:p w14:paraId="69946E47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E5788AF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9C54AE">
        <w:rPr>
          <w:rFonts w:ascii="Corbel" w:hAnsi="Corbel"/>
          <w:szCs w:val="24"/>
        </w:rPr>
        <w:t xml:space="preserve">1. </w:t>
      </w:r>
      <w:r w:rsidR="0085747A" w:rsidRPr="009C54AE">
        <w:rPr>
          <w:rFonts w:ascii="Corbel" w:hAnsi="Corbel"/>
          <w:szCs w:val="24"/>
        </w:rPr>
        <w:t xml:space="preserve">Podstawowe </w:t>
      </w:r>
      <w:r w:rsidR="00445970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9C54AE" w14:paraId="2585F6B0" w14:textId="77777777" w:rsidTr="00F25A3B">
        <w:tc>
          <w:tcPr>
            <w:tcW w:w="2694" w:type="dxa"/>
            <w:vAlign w:val="center"/>
          </w:tcPr>
          <w:p w14:paraId="7F239B2E" w14:textId="77777777" w:rsidR="0085747A" w:rsidRPr="009C54A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14052C6C" w14:textId="77777777" w:rsidR="0085747A" w:rsidRPr="00205800" w:rsidRDefault="00205800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 w:rsidRPr="00205800">
              <w:rPr>
                <w:rFonts w:ascii="Corbel" w:hAnsi="Corbel"/>
                <w:sz w:val="24"/>
                <w:szCs w:val="24"/>
              </w:rPr>
              <w:t>Podstawy biotechnologii przemysłowej</w:t>
            </w:r>
          </w:p>
        </w:tc>
      </w:tr>
      <w:tr w:rsidR="0085747A" w:rsidRPr="009C54AE" w14:paraId="5F2F060A" w14:textId="77777777" w:rsidTr="00F25A3B">
        <w:tc>
          <w:tcPr>
            <w:tcW w:w="2694" w:type="dxa"/>
            <w:vAlign w:val="center"/>
          </w:tcPr>
          <w:p w14:paraId="1F559468" w14:textId="77777777" w:rsidR="0085747A" w:rsidRPr="009C54A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312B24C9" w14:textId="77777777" w:rsidR="0085747A" w:rsidRPr="009C54AE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9C54AE" w14:paraId="3157D972" w14:textId="77777777" w:rsidTr="00F25A3B">
        <w:tc>
          <w:tcPr>
            <w:tcW w:w="2694" w:type="dxa"/>
            <w:vAlign w:val="center"/>
          </w:tcPr>
          <w:p w14:paraId="2A07915D" w14:textId="77777777" w:rsidR="0085747A" w:rsidRPr="009C54AE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nazwa</w:t>
            </w:r>
            <w:r w:rsidR="00C05F44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7F606D8E" w14:textId="77777777" w:rsidR="0085747A" w:rsidRPr="009C54AE" w:rsidRDefault="001A523C" w:rsidP="003742C5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Kolegium Nauk Przyrodniczych</w:t>
            </w:r>
          </w:p>
        </w:tc>
      </w:tr>
      <w:tr w:rsidR="00F25A3B" w:rsidRPr="009C54AE" w14:paraId="5E102590" w14:textId="77777777" w:rsidTr="00F25A3B">
        <w:tc>
          <w:tcPr>
            <w:tcW w:w="2694" w:type="dxa"/>
            <w:vAlign w:val="center"/>
          </w:tcPr>
          <w:p w14:paraId="123DC3CE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668D840F" w14:textId="77777777" w:rsidR="00F25A3B" w:rsidRPr="009C54AE" w:rsidRDefault="003742C5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892D6F">
              <w:rPr>
                <w:rFonts w:ascii="Corbel" w:hAnsi="Corbel"/>
                <w:b w:val="0"/>
                <w:bCs/>
                <w:sz w:val="24"/>
                <w:szCs w:val="24"/>
              </w:rPr>
              <w:t>Kolegium Nauk Przyrodniczych, Instytut Biotechnologii</w:t>
            </w:r>
          </w:p>
        </w:tc>
      </w:tr>
      <w:tr w:rsidR="00F25A3B" w:rsidRPr="009C54AE" w14:paraId="4F72CFBE" w14:textId="77777777" w:rsidTr="00F25A3B">
        <w:tc>
          <w:tcPr>
            <w:tcW w:w="2694" w:type="dxa"/>
            <w:vAlign w:val="center"/>
          </w:tcPr>
          <w:p w14:paraId="2C7DF7A8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7792A28C" w14:textId="77777777" w:rsidR="00F25A3B" w:rsidRPr="009C54AE" w:rsidRDefault="00F25A3B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F25A3B" w:rsidRPr="009C54AE" w14:paraId="0BE5A686" w14:textId="77777777" w:rsidTr="00F25A3B">
        <w:tc>
          <w:tcPr>
            <w:tcW w:w="2694" w:type="dxa"/>
            <w:vAlign w:val="center"/>
          </w:tcPr>
          <w:p w14:paraId="029881AC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2FB34833" w14:textId="77777777" w:rsidR="00F25A3B" w:rsidRPr="009C54AE" w:rsidRDefault="001A523C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I</w:t>
            </w:r>
            <w:r w:rsidR="003742C5">
              <w:rPr>
                <w:rFonts w:ascii="Corbel" w:hAnsi="Corbel"/>
                <w:b w:val="0"/>
                <w:sz w:val="24"/>
                <w:szCs w:val="24"/>
              </w:rPr>
              <w:t xml:space="preserve"> stopień</w:t>
            </w:r>
          </w:p>
        </w:tc>
      </w:tr>
      <w:tr w:rsidR="00F25A3B" w:rsidRPr="009C54AE" w14:paraId="48268846" w14:textId="77777777" w:rsidTr="00F25A3B">
        <w:tc>
          <w:tcPr>
            <w:tcW w:w="2694" w:type="dxa"/>
            <w:vAlign w:val="center"/>
          </w:tcPr>
          <w:p w14:paraId="04320C92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0F18DEC3" w14:textId="77777777" w:rsidR="00F25A3B" w:rsidRPr="009C54AE" w:rsidRDefault="001A523C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="00F25A3B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</w:p>
        </w:tc>
      </w:tr>
      <w:tr w:rsidR="00F25A3B" w:rsidRPr="009C54AE" w14:paraId="0C0E6404" w14:textId="77777777" w:rsidTr="00F25A3B">
        <w:tc>
          <w:tcPr>
            <w:tcW w:w="2694" w:type="dxa"/>
            <w:vAlign w:val="center"/>
          </w:tcPr>
          <w:p w14:paraId="0946D06E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7CB6CE1F" w14:textId="77777777" w:rsidR="00F25A3B" w:rsidRPr="009C54AE" w:rsidRDefault="00F25A3B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F25A3B" w:rsidRPr="009C54AE" w14:paraId="0E3E613E" w14:textId="77777777" w:rsidTr="00F25A3B">
        <w:tc>
          <w:tcPr>
            <w:tcW w:w="2694" w:type="dxa"/>
            <w:vAlign w:val="center"/>
          </w:tcPr>
          <w:p w14:paraId="1F1F9E89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Rok i semestr</w:t>
            </w:r>
            <w:r>
              <w:rPr>
                <w:rFonts w:ascii="Corbel" w:hAnsi="Corbel"/>
                <w:sz w:val="24"/>
                <w:szCs w:val="24"/>
              </w:rPr>
              <w:t>/y</w:t>
            </w:r>
            <w:r w:rsidRPr="009C54AE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1B11A046" w14:textId="77777777" w:rsidR="00F25A3B" w:rsidRPr="009C54AE" w:rsidRDefault="006F2D93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</w:t>
            </w:r>
            <w:r w:rsidR="001A523C">
              <w:rPr>
                <w:rFonts w:ascii="Corbel" w:hAnsi="Corbel"/>
                <w:b w:val="0"/>
                <w:sz w:val="24"/>
                <w:szCs w:val="24"/>
              </w:rPr>
              <w:t>ok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 II</w:t>
            </w:r>
            <w:r w:rsidR="001A523C">
              <w:rPr>
                <w:rFonts w:ascii="Corbel" w:hAnsi="Corbel"/>
                <w:b w:val="0"/>
                <w:sz w:val="24"/>
                <w:szCs w:val="24"/>
              </w:rPr>
              <w:t xml:space="preserve">, </w:t>
            </w:r>
            <w:r w:rsidR="00F25A3B">
              <w:rPr>
                <w:rFonts w:ascii="Corbel" w:hAnsi="Corbel"/>
                <w:b w:val="0"/>
                <w:sz w:val="24"/>
                <w:szCs w:val="24"/>
              </w:rPr>
              <w:t>semestr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3</w:t>
            </w:r>
          </w:p>
        </w:tc>
      </w:tr>
      <w:tr w:rsidR="00F25A3B" w:rsidRPr="009C54AE" w14:paraId="2ACE5C56" w14:textId="77777777" w:rsidTr="00F25A3B">
        <w:tc>
          <w:tcPr>
            <w:tcW w:w="2694" w:type="dxa"/>
            <w:vAlign w:val="center"/>
          </w:tcPr>
          <w:p w14:paraId="0A2549C3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38B8732" w14:textId="77777777" w:rsidR="00F25A3B" w:rsidRPr="009C54AE" w:rsidRDefault="00F25A3B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F25A3B" w:rsidRPr="009C54AE" w14:paraId="69D91092" w14:textId="77777777" w:rsidTr="00F25A3B">
        <w:tc>
          <w:tcPr>
            <w:tcW w:w="2694" w:type="dxa"/>
            <w:vAlign w:val="center"/>
          </w:tcPr>
          <w:p w14:paraId="49B91A8B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D3C3563" w14:textId="77777777" w:rsidR="00F25A3B" w:rsidRPr="009C54AE" w:rsidRDefault="00F25A3B" w:rsidP="00F25A3B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F25A3B" w:rsidRPr="00021B84" w14:paraId="7BB9B598" w14:textId="77777777" w:rsidTr="00F25A3B">
        <w:tc>
          <w:tcPr>
            <w:tcW w:w="2694" w:type="dxa"/>
            <w:vAlign w:val="center"/>
          </w:tcPr>
          <w:p w14:paraId="475DA9AC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6F431641" w14:textId="77777777" w:rsidR="00F25A3B" w:rsidRPr="00F5121F" w:rsidRDefault="006F2D93" w:rsidP="00F5121F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 w:val="24"/>
                <w:szCs w:val="24"/>
                <w:lang w:val="en-US"/>
              </w:rPr>
              <w:t>p</w:t>
            </w:r>
            <w:r w:rsidR="00F5121F" w:rsidRPr="00F5121F"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rof. </w:t>
            </w:r>
            <w:proofErr w:type="spellStart"/>
            <w:r w:rsidR="00F5121F" w:rsidRPr="00F5121F">
              <w:rPr>
                <w:rFonts w:ascii="Corbel" w:hAnsi="Corbel"/>
                <w:b w:val="0"/>
                <w:sz w:val="24"/>
                <w:szCs w:val="24"/>
                <w:lang w:val="en-US"/>
              </w:rPr>
              <w:t>dr</w:t>
            </w:r>
            <w:proofErr w:type="spellEnd"/>
            <w:r w:rsidR="00F5121F" w:rsidRPr="00F5121F"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 hab. Andriy</w:t>
            </w:r>
            <w:r w:rsidR="006E1471" w:rsidRPr="00F5121F"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 Sybirny</w:t>
            </w:r>
            <w:r w:rsidR="00F5121F">
              <w:rPr>
                <w:rFonts w:ascii="Corbel" w:hAnsi="Corbel"/>
                <w:b w:val="0"/>
                <w:sz w:val="24"/>
                <w:szCs w:val="24"/>
                <w:lang w:val="en-US"/>
              </w:rPr>
              <w:t>y</w:t>
            </w:r>
          </w:p>
        </w:tc>
      </w:tr>
      <w:tr w:rsidR="00F25A3B" w:rsidRPr="009C54AE" w14:paraId="20485198" w14:textId="77777777" w:rsidTr="00F25A3B">
        <w:tc>
          <w:tcPr>
            <w:tcW w:w="2694" w:type="dxa"/>
            <w:vAlign w:val="center"/>
          </w:tcPr>
          <w:p w14:paraId="1E787D56" w14:textId="77777777" w:rsidR="00F25A3B" w:rsidRPr="009C54AE" w:rsidRDefault="00F25A3B" w:rsidP="00F25A3B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F6CFC20" w14:textId="77777777" w:rsidR="0065530B" w:rsidRDefault="006F2D93" w:rsidP="0065530B">
            <w:pPr>
              <w:pStyle w:val="Odpowiedzi"/>
              <w:spacing w:before="100" w:before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F5121F">
              <w:rPr>
                <w:rFonts w:ascii="Corbel" w:hAnsi="Corbel"/>
                <w:b w:val="0"/>
                <w:sz w:val="24"/>
                <w:szCs w:val="24"/>
              </w:rPr>
              <w:t>rof. dr hab. Andriy</w:t>
            </w:r>
            <w:r w:rsidR="006E1471">
              <w:rPr>
                <w:rFonts w:ascii="Corbel" w:hAnsi="Corbel"/>
                <w:b w:val="0"/>
                <w:sz w:val="24"/>
                <w:szCs w:val="24"/>
              </w:rPr>
              <w:t xml:space="preserve"> Sybirny</w:t>
            </w:r>
            <w:r w:rsidR="00F5121F">
              <w:rPr>
                <w:rFonts w:ascii="Corbel" w:hAnsi="Corbel"/>
                <w:b w:val="0"/>
                <w:sz w:val="24"/>
                <w:szCs w:val="24"/>
              </w:rPr>
              <w:t>y</w:t>
            </w:r>
            <w:r w:rsidR="0065530B">
              <w:rPr>
                <w:rFonts w:ascii="Corbel" w:hAnsi="Corbel"/>
                <w:b w:val="0"/>
                <w:sz w:val="24"/>
                <w:szCs w:val="24"/>
              </w:rPr>
              <w:t xml:space="preserve"> (W)</w:t>
            </w:r>
          </w:p>
          <w:p w14:paraId="63110DB9" w14:textId="77777777" w:rsidR="00E53FE4" w:rsidRPr="009C54AE" w:rsidRDefault="00F25A3B" w:rsidP="00D560A3">
            <w:pPr>
              <w:pStyle w:val="Odpowiedzi"/>
              <w:spacing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dr Daniel Broda, </w:t>
            </w:r>
            <w:r w:rsidR="000C72DD">
              <w:rPr>
                <w:rFonts w:ascii="Corbel" w:hAnsi="Corbel"/>
                <w:b w:val="0"/>
                <w:sz w:val="24"/>
                <w:szCs w:val="24"/>
              </w:rPr>
              <w:t xml:space="preserve">dr Leszek Potocki, </w:t>
            </w:r>
            <w:r w:rsidR="003702C8">
              <w:rPr>
                <w:rFonts w:ascii="Corbel" w:hAnsi="Corbel"/>
                <w:b w:val="0"/>
                <w:sz w:val="24"/>
                <w:szCs w:val="24"/>
              </w:rPr>
              <w:t>mgr</w:t>
            </w:r>
            <w:r w:rsidR="00CC2DD0">
              <w:rPr>
                <w:rFonts w:ascii="Corbel" w:hAnsi="Corbel"/>
                <w:b w:val="0"/>
                <w:sz w:val="24"/>
                <w:szCs w:val="24"/>
              </w:rPr>
              <w:t> </w:t>
            </w:r>
            <w:r w:rsidR="003702C8">
              <w:rPr>
                <w:rFonts w:ascii="Corbel" w:hAnsi="Corbel"/>
                <w:b w:val="0"/>
                <w:sz w:val="24"/>
                <w:szCs w:val="24"/>
              </w:rPr>
              <w:t>inż.</w:t>
            </w:r>
            <w:r w:rsidR="00CC2DD0">
              <w:rPr>
                <w:rFonts w:ascii="Corbel" w:hAnsi="Corbel"/>
                <w:b w:val="0"/>
                <w:sz w:val="24"/>
                <w:szCs w:val="24"/>
              </w:rPr>
              <w:t> </w:t>
            </w:r>
            <w:r w:rsidR="003702C8">
              <w:rPr>
                <w:rFonts w:ascii="Corbel" w:hAnsi="Corbel"/>
                <w:b w:val="0"/>
                <w:sz w:val="24"/>
                <w:szCs w:val="24"/>
              </w:rPr>
              <w:t xml:space="preserve">Alicja </w:t>
            </w:r>
            <w:r w:rsidR="00CC2DD0">
              <w:rPr>
                <w:rFonts w:ascii="Corbel" w:hAnsi="Corbel"/>
                <w:b w:val="0"/>
                <w:sz w:val="24"/>
                <w:szCs w:val="24"/>
              </w:rPr>
              <w:t> </w:t>
            </w:r>
            <w:r w:rsidR="003702C8">
              <w:rPr>
                <w:rFonts w:ascii="Corbel" w:hAnsi="Corbel"/>
                <w:b w:val="0"/>
                <w:sz w:val="24"/>
                <w:szCs w:val="24"/>
              </w:rPr>
              <w:t>Najdecka</w:t>
            </w:r>
            <w:r w:rsidR="0065530B">
              <w:rPr>
                <w:rFonts w:ascii="Corbel" w:hAnsi="Corbel"/>
                <w:b w:val="0"/>
                <w:sz w:val="24"/>
                <w:szCs w:val="24"/>
              </w:rPr>
              <w:t xml:space="preserve"> (Ćw lab)</w:t>
            </w:r>
            <w:r w:rsidR="00D560A3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="00731B59">
              <w:rPr>
                <w:rFonts w:ascii="Corbel" w:hAnsi="Corbel"/>
                <w:b w:val="0"/>
                <w:sz w:val="24"/>
                <w:szCs w:val="24"/>
              </w:rPr>
              <w:t xml:space="preserve">mgr </w:t>
            </w:r>
            <w:r w:rsidR="00A71B00">
              <w:rPr>
                <w:rFonts w:ascii="Corbel" w:hAnsi="Corbel"/>
                <w:b w:val="0"/>
                <w:sz w:val="24"/>
                <w:szCs w:val="24"/>
              </w:rPr>
              <w:t xml:space="preserve">inż. </w:t>
            </w:r>
            <w:r w:rsidR="00E53FE4" w:rsidRPr="00481B9D">
              <w:rPr>
                <w:rFonts w:ascii="Corbel" w:hAnsi="Corbel"/>
                <w:b w:val="0"/>
                <w:color w:val="auto"/>
                <w:sz w:val="24"/>
                <w:szCs w:val="24"/>
              </w:rPr>
              <w:t>Monika</w:t>
            </w:r>
            <w:r w:rsidR="00E53FE4" w:rsidRPr="00917C52">
              <w:rPr>
                <w:rFonts w:ascii="Corbel" w:hAnsi="Corbel"/>
                <w:b w:val="0"/>
                <w:color w:val="00B050"/>
                <w:sz w:val="24"/>
                <w:szCs w:val="24"/>
              </w:rPr>
              <w:t xml:space="preserve"> </w:t>
            </w:r>
            <w:r w:rsidR="00E53FE4" w:rsidRPr="00735F75">
              <w:rPr>
                <w:rFonts w:ascii="Corbel" w:hAnsi="Corbel"/>
                <w:b w:val="0"/>
                <w:sz w:val="24"/>
                <w:szCs w:val="24"/>
              </w:rPr>
              <w:t>Myśliwiec (Sanofi)</w:t>
            </w:r>
            <w:r w:rsidR="0065530B">
              <w:rPr>
                <w:rFonts w:ascii="Corbel" w:hAnsi="Corbel"/>
                <w:b w:val="0"/>
                <w:sz w:val="24"/>
                <w:szCs w:val="24"/>
              </w:rPr>
              <w:t xml:space="preserve"> (Ćw)</w:t>
            </w:r>
          </w:p>
        </w:tc>
      </w:tr>
    </w:tbl>
    <w:p w14:paraId="116EF077" w14:textId="77777777" w:rsidR="0085747A" w:rsidRPr="009C54AE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* </w:t>
      </w:r>
      <w:r w:rsidRPr="009C54AE">
        <w:rPr>
          <w:rFonts w:ascii="Corbel" w:hAnsi="Corbel"/>
          <w:i/>
          <w:sz w:val="24"/>
          <w:szCs w:val="24"/>
        </w:rPr>
        <w:t>-</w:t>
      </w:r>
      <w:r w:rsidR="00B90885" w:rsidRPr="00B90885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90885">
        <w:rPr>
          <w:rFonts w:ascii="Corbel" w:hAnsi="Corbel"/>
          <w:b w:val="0"/>
          <w:sz w:val="24"/>
          <w:szCs w:val="24"/>
        </w:rPr>
        <w:t>e,</w:t>
      </w:r>
      <w:r w:rsidRPr="009C54AE">
        <w:rPr>
          <w:rFonts w:ascii="Corbel" w:hAnsi="Corbel"/>
          <w:i/>
          <w:sz w:val="24"/>
          <w:szCs w:val="24"/>
        </w:rPr>
        <w:t xml:space="preserve"> </w:t>
      </w:r>
      <w:r w:rsidRPr="009C54AE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>
        <w:rPr>
          <w:rFonts w:ascii="Corbel" w:hAnsi="Corbel"/>
          <w:b w:val="0"/>
          <w:i/>
          <w:sz w:val="24"/>
          <w:szCs w:val="24"/>
        </w:rPr>
        <w:t>w Jednostce</w:t>
      </w:r>
    </w:p>
    <w:p w14:paraId="680BBA34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24F346D7" w14:textId="77777777" w:rsidR="0085747A" w:rsidRPr="009C54AE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1.</w:t>
      </w:r>
      <w:r w:rsidR="00E22FBC" w:rsidRPr="009C54AE">
        <w:rPr>
          <w:rFonts w:ascii="Corbel" w:hAnsi="Corbel"/>
          <w:sz w:val="24"/>
          <w:szCs w:val="24"/>
        </w:rPr>
        <w:t>1</w:t>
      </w:r>
      <w:r w:rsidRPr="009C54AE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23F179CD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9C54AE" w14:paraId="0D13AD66" w14:textId="77777777" w:rsidTr="00E374D8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32" w14:textId="77777777" w:rsidR="00015B8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Semestr</w:t>
            </w:r>
          </w:p>
          <w:p w14:paraId="36E7C0D9" w14:textId="77777777" w:rsidR="00015B8F" w:rsidRPr="009C54AE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(</w:t>
            </w:r>
            <w:r w:rsidR="00363F78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AB3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3C04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2A03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6A6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24CF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167B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3B22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6802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FAB5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9C54AE">
              <w:rPr>
                <w:rFonts w:ascii="Corbel" w:hAnsi="Corbel"/>
                <w:b/>
                <w:szCs w:val="24"/>
              </w:rPr>
              <w:t>Liczba pkt</w:t>
            </w:r>
            <w:r w:rsidR="00B90885">
              <w:rPr>
                <w:rFonts w:ascii="Corbel" w:hAnsi="Corbel"/>
                <w:b/>
                <w:szCs w:val="24"/>
              </w:rPr>
              <w:t>.</w:t>
            </w:r>
            <w:r w:rsidRPr="009C54AE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9C54AE" w14:paraId="4D3220C8" w14:textId="77777777" w:rsidTr="00E374D8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EC02" w14:textId="77777777" w:rsidR="00015B8F" w:rsidRPr="009C54AE" w:rsidRDefault="00E374D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ED47" w14:textId="77777777" w:rsidR="00015B8F" w:rsidRPr="009C54AE" w:rsidRDefault="00E374D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3DB" w14:textId="77777777" w:rsidR="00015B8F" w:rsidRPr="009C54AE" w:rsidRDefault="00F274A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429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D4D" w14:textId="77777777" w:rsidR="00015B8F" w:rsidRPr="009C54AE" w:rsidRDefault="00E374D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5BD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E113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3CDE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581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34C" w14:textId="77777777" w:rsidR="00015B8F" w:rsidRPr="009C54AE" w:rsidRDefault="00B90BDC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17207F03" w14:textId="77777777" w:rsidR="00923D7D" w:rsidRPr="009C54AE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54B54E36" w14:textId="77777777" w:rsidR="00923D7D" w:rsidRPr="009C54AE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4A864954" w14:textId="77777777" w:rsidR="0085747A" w:rsidRPr="009C54AE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1.</w:t>
      </w:r>
      <w:r w:rsidR="00E22FBC" w:rsidRPr="009C54AE">
        <w:rPr>
          <w:rFonts w:ascii="Corbel" w:hAnsi="Corbel"/>
          <w:smallCaps w:val="0"/>
          <w:szCs w:val="24"/>
        </w:rPr>
        <w:t>2</w:t>
      </w:r>
      <w:r w:rsidR="00F83B28">
        <w:rPr>
          <w:rFonts w:ascii="Corbel" w:hAnsi="Corbel"/>
          <w:smallCaps w:val="0"/>
          <w:szCs w:val="24"/>
        </w:rPr>
        <w:t>.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 xml:space="preserve">Sposób realizacji zajęć  </w:t>
      </w:r>
    </w:p>
    <w:p w14:paraId="1CB801F2" w14:textId="77777777" w:rsidR="0085747A" w:rsidRPr="009C54AE" w:rsidRDefault="001241A0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1241A0">
        <w:rPr>
          <w:rFonts w:ascii="MS Gothic" w:eastAsia="MS Gothic" w:hAnsi="MS Gothic" w:cs="MS Gothic"/>
          <w:b w:val="0"/>
          <w:szCs w:val="24"/>
        </w:rPr>
        <w:t>☒</w:t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5A2F6001" w14:textId="77777777" w:rsidR="0085747A" w:rsidRPr="009C54AE" w:rsidRDefault="00B90BDC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MS Gothic" w:eastAsia="MS Gothic" w:hAnsi="MS Gothic" w:cs="MS Gothic" w:hint="eastAsia"/>
          <w:b w:val="0"/>
          <w:szCs w:val="24"/>
        </w:rPr>
        <w:t>☐</w:t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6682DDF4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4589C071" w14:textId="77777777" w:rsidR="00E22FBC" w:rsidRPr="009C54AE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1.3 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>For</w:t>
      </w:r>
      <w:r w:rsidR="00445970">
        <w:rPr>
          <w:rFonts w:ascii="Corbel" w:hAnsi="Corbel"/>
          <w:smallCaps w:val="0"/>
          <w:szCs w:val="24"/>
        </w:rPr>
        <w:t xml:space="preserve">ma zaliczenia przedmiotu </w:t>
      </w:r>
      <w:r w:rsidRPr="009C54AE">
        <w:rPr>
          <w:rFonts w:ascii="Corbel" w:hAnsi="Corbel"/>
          <w:smallCaps w:val="0"/>
          <w:szCs w:val="24"/>
        </w:rPr>
        <w:t xml:space="preserve"> (z toku) </w:t>
      </w:r>
      <w:r w:rsidRPr="009C54AE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0A890FB" w14:textId="77777777" w:rsidR="009C54AE" w:rsidRDefault="001241A0" w:rsidP="001241A0">
      <w:pPr>
        <w:pStyle w:val="Punktygwne"/>
        <w:spacing w:before="0" w:after="0"/>
        <w:ind w:firstLine="284"/>
        <w:rPr>
          <w:rFonts w:ascii="Corbel" w:hAnsi="Corbel"/>
          <w:b w:val="0"/>
          <w:szCs w:val="24"/>
        </w:rPr>
      </w:pPr>
      <w:r w:rsidRPr="001241A0">
        <w:rPr>
          <w:rFonts w:ascii="Corbel" w:hAnsi="Corbel"/>
          <w:b w:val="0"/>
          <w:szCs w:val="24"/>
        </w:rPr>
        <w:t>Zaliczenie z oceną</w:t>
      </w:r>
    </w:p>
    <w:p w14:paraId="6DCED688" w14:textId="77777777" w:rsidR="00E960BB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3090815" w14:textId="77777777" w:rsidR="00E960BB" w:rsidRPr="009C54A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035D8891" w14:textId="77777777" w:rsidTr="00745302">
        <w:tc>
          <w:tcPr>
            <w:tcW w:w="9670" w:type="dxa"/>
          </w:tcPr>
          <w:p w14:paraId="7C87DE06" w14:textId="77777777" w:rsidR="0085747A" w:rsidRPr="009C54AE" w:rsidRDefault="001241A0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1241A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Znajomość podstaw chemii, biochemii, mikrobiologii.</w:t>
            </w:r>
          </w:p>
        </w:tc>
      </w:tr>
    </w:tbl>
    <w:p w14:paraId="364CC3DF" w14:textId="77777777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A030765" w14:textId="77777777" w:rsidR="00670196" w:rsidRDefault="00670196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13F8F2D" w14:textId="77777777" w:rsidR="00670196" w:rsidRDefault="00670196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1E6470E4" w14:textId="77777777" w:rsidR="0085747A" w:rsidRPr="00C05F44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lastRenderedPageBreak/>
        <w:t>3.</w:t>
      </w:r>
      <w:r w:rsidR="0085747A" w:rsidRPr="009C54AE">
        <w:rPr>
          <w:rFonts w:ascii="Corbel" w:hAnsi="Corbel"/>
          <w:szCs w:val="24"/>
        </w:rPr>
        <w:t xml:space="preserve"> </w:t>
      </w:r>
      <w:r w:rsidR="00A84C85">
        <w:rPr>
          <w:rFonts w:ascii="Corbel" w:hAnsi="Corbel"/>
          <w:szCs w:val="24"/>
        </w:rPr>
        <w:t>cele, efekty uczenia się</w:t>
      </w:r>
      <w:r w:rsidR="0085747A" w:rsidRPr="00C05F44">
        <w:rPr>
          <w:rFonts w:ascii="Corbel" w:hAnsi="Corbel"/>
          <w:szCs w:val="24"/>
        </w:rPr>
        <w:t xml:space="preserve"> , treści Programowe i stosowane metody Dydaktyczne</w:t>
      </w:r>
    </w:p>
    <w:p w14:paraId="0E4B8F82" w14:textId="77777777" w:rsidR="0085747A" w:rsidRPr="00C05F4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3CD15F1" w14:textId="77777777" w:rsidR="0085747A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3.1 </w:t>
      </w:r>
      <w:r w:rsidR="00C05F44">
        <w:rPr>
          <w:rFonts w:ascii="Corbel" w:hAnsi="Corbel"/>
          <w:sz w:val="24"/>
          <w:szCs w:val="24"/>
        </w:rPr>
        <w:t>Cele przedmiotu</w:t>
      </w:r>
    </w:p>
    <w:p w14:paraId="6DCF7C5D" w14:textId="77777777" w:rsidR="00F83B28" w:rsidRPr="009C54AE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9C54AE" w14:paraId="233829B9" w14:textId="77777777" w:rsidTr="00923D7D">
        <w:tc>
          <w:tcPr>
            <w:tcW w:w="851" w:type="dxa"/>
            <w:vAlign w:val="center"/>
          </w:tcPr>
          <w:p w14:paraId="4BE2F65E" w14:textId="77777777" w:rsidR="0085747A" w:rsidRPr="009C54AE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9C54AE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5D125448" w14:textId="77777777" w:rsidR="0085747A" w:rsidRPr="009C54AE" w:rsidRDefault="001241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241A0">
              <w:rPr>
                <w:rFonts w:ascii="Corbel" w:hAnsi="Corbel"/>
                <w:b w:val="0"/>
                <w:sz w:val="24"/>
                <w:szCs w:val="24"/>
              </w:rPr>
              <w:t>Celem nauczania przedmiotu jest zapoznanie studentów z wybranymi zagadnieniami metabolizmu mikroorganizmów i ich hodowlą w aspekcie ich przemysłowego zastosowania.</w:t>
            </w:r>
          </w:p>
        </w:tc>
      </w:tr>
      <w:tr w:rsidR="0085747A" w:rsidRPr="009C54AE" w14:paraId="1C8D703F" w14:textId="77777777" w:rsidTr="00923D7D">
        <w:tc>
          <w:tcPr>
            <w:tcW w:w="851" w:type="dxa"/>
            <w:vAlign w:val="center"/>
          </w:tcPr>
          <w:p w14:paraId="3CA55056" w14:textId="77777777" w:rsidR="0085747A" w:rsidRPr="009C54AE" w:rsidRDefault="001241A0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2D07BA93" w14:textId="77777777" w:rsidR="0085747A" w:rsidRPr="009C54AE" w:rsidRDefault="001241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241A0">
              <w:rPr>
                <w:rFonts w:ascii="Corbel" w:hAnsi="Corbel"/>
                <w:b w:val="0"/>
                <w:sz w:val="24"/>
                <w:szCs w:val="24"/>
              </w:rPr>
              <w:t>Ogólnymi zasadami procesów mikrobiologicznych, na których głównie bazuje biotechnologia, zagadnieniami inżynierii bioreaktorów w aspekcie przebiegających w nich procesów (mikrobiologicznych, biochemicznych, a także fizycznych).</w:t>
            </w:r>
          </w:p>
        </w:tc>
      </w:tr>
      <w:tr w:rsidR="0085747A" w:rsidRPr="009C54AE" w14:paraId="472663C6" w14:textId="77777777" w:rsidTr="00923D7D">
        <w:tc>
          <w:tcPr>
            <w:tcW w:w="851" w:type="dxa"/>
            <w:vAlign w:val="center"/>
          </w:tcPr>
          <w:p w14:paraId="7917E85D" w14:textId="77777777" w:rsidR="0085747A" w:rsidRPr="009C54AE" w:rsidRDefault="001241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253A42EE" w14:textId="77777777" w:rsidR="0085747A" w:rsidRPr="009C54AE" w:rsidRDefault="001241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241A0">
              <w:rPr>
                <w:rFonts w:ascii="Corbel" w:hAnsi="Corbel"/>
                <w:b w:val="0"/>
                <w:sz w:val="24"/>
                <w:szCs w:val="24"/>
              </w:rPr>
              <w:t>Metodami wydzielania, oczyszczania i utrwalania bioproduktów odprowadzanych z bioreaktorów oraz rolę i zastosowanie enzymów w technologii bio.</w:t>
            </w:r>
          </w:p>
        </w:tc>
      </w:tr>
      <w:tr w:rsidR="001241A0" w:rsidRPr="009C54AE" w14:paraId="7289F352" w14:textId="77777777" w:rsidTr="00923D7D">
        <w:tc>
          <w:tcPr>
            <w:tcW w:w="851" w:type="dxa"/>
            <w:vAlign w:val="center"/>
          </w:tcPr>
          <w:p w14:paraId="26CE8F6D" w14:textId="77777777" w:rsidR="001241A0" w:rsidRPr="009C54AE" w:rsidRDefault="001241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5D612309" w14:textId="77777777" w:rsidR="001241A0" w:rsidRPr="009C54AE" w:rsidRDefault="001241A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241A0">
              <w:rPr>
                <w:rFonts w:ascii="Corbel" w:hAnsi="Corbel"/>
                <w:b w:val="0"/>
                <w:sz w:val="24"/>
                <w:szCs w:val="24"/>
              </w:rPr>
              <w:t>Zapoznanie z kierunkiem wytwarzania bioproduktów, takich jak preparaty enzymatyczne, lipidy, kwasy organiczne, alkohole, polisacharydy, aminokwasy, witaminy.</w:t>
            </w:r>
          </w:p>
        </w:tc>
      </w:tr>
    </w:tbl>
    <w:p w14:paraId="314895F0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8ACE97C" w14:textId="77777777" w:rsidR="001D7B54" w:rsidRPr="009C54AE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3.2 </w:t>
      </w:r>
      <w:r w:rsidR="001D7B54" w:rsidRPr="009C54AE">
        <w:rPr>
          <w:rFonts w:ascii="Corbel" w:hAnsi="Corbel"/>
          <w:b/>
          <w:sz w:val="24"/>
          <w:szCs w:val="24"/>
        </w:rPr>
        <w:t xml:space="preserve">Efekty </w:t>
      </w:r>
      <w:r w:rsidR="00C05F44">
        <w:rPr>
          <w:rFonts w:ascii="Corbel" w:hAnsi="Corbel"/>
          <w:b/>
          <w:sz w:val="24"/>
          <w:szCs w:val="24"/>
        </w:rPr>
        <w:t xml:space="preserve">uczenia się </w:t>
      </w:r>
      <w:r w:rsidR="001D7B54" w:rsidRPr="009C54AE">
        <w:rPr>
          <w:rFonts w:ascii="Corbel" w:hAnsi="Corbel"/>
          <w:b/>
          <w:sz w:val="24"/>
          <w:szCs w:val="24"/>
        </w:rPr>
        <w:t>dla przedmiotu</w:t>
      </w:r>
      <w:r w:rsidR="00445970">
        <w:rPr>
          <w:rFonts w:ascii="Corbel" w:hAnsi="Corbel"/>
          <w:sz w:val="24"/>
          <w:szCs w:val="24"/>
        </w:rPr>
        <w:t xml:space="preserve"> </w:t>
      </w:r>
    </w:p>
    <w:p w14:paraId="2C8616F6" w14:textId="77777777" w:rsidR="001D7B54" w:rsidRPr="009C54AE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7"/>
        <w:gridCol w:w="1865"/>
      </w:tblGrid>
      <w:tr w:rsidR="0085747A" w:rsidRPr="009C54AE" w14:paraId="316D5E27" w14:textId="77777777" w:rsidTr="00EB44BE">
        <w:tc>
          <w:tcPr>
            <w:tcW w:w="1678" w:type="dxa"/>
            <w:vAlign w:val="center"/>
          </w:tcPr>
          <w:p w14:paraId="2F2B97D6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smallCaps w:val="0"/>
                <w:szCs w:val="24"/>
              </w:rPr>
              <w:t>EK</w:t>
            </w:r>
            <w:r w:rsidR="00A84C8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9C54A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7" w:type="dxa"/>
            <w:vAlign w:val="center"/>
          </w:tcPr>
          <w:p w14:paraId="366CB69F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5" w:type="dxa"/>
            <w:vAlign w:val="center"/>
          </w:tcPr>
          <w:p w14:paraId="03A6CF5A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9C54AE" w14:paraId="15999203" w14:textId="77777777" w:rsidTr="00EB44BE">
        <w:tc>
          <w:tcPr>
            <w:tcW w:w="1678" w:type="dxa"/>
          </w:tcPr>
          <w:p w14:paraId="4BC1C952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77" w:type="dxa"/>
          </w:tcPr>
          <w:p w14:paraId="64552FBF" w14:textId="77777777" w:rsidR="0085747A" w:rsidRPr="009C54AE" w:rsidRDefault="00D63586" w:rsidP="0035567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Zna podstawowe techniki, narzędzia, aparaty i urządzenia stosowane w biotechnologii</w:t>
            </w:r>
          </w:p>
        </w:tc>
        <w:tc>
          <w:tcPr>
            <w:tcW w:w="1865" w:type="dxa"/>
          </w:tcPr>
          <w:p w14:paraId="33158DE0" w14:textId="77777777" w:rsidR="0085747A" w:rsidRDefault="00D6358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K_W04</w:t>
            </w:r>
          </w:p>
          <w:p w14:paraId="5CF09BE5" w14:textId="77777777" w:rsidR="00D63586" w:rsidRPr="009C54AE" w:rsidRDefault="00D6358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K_W05</w:t>
            </w:r>
          </w:p>
        </w:tc>
      </w:tr>
      <w:tr w:rsidR="00D63586" w:rsidRPr="009C54AE" w14:paraId="0B53707A" w14:textId="77777777" w:rsidTr="00EB44BE">
        <w:tc>
          <w:tcPr>
            <w:tcW w:w="1678" w:type="dxa"/>
          </w:tcPr>
          <w:p w14:paraId="3F832D32" w14:textId="77777777" w:rsidR="00D63586" w:rsidRPr="009C54AE" w:rsidRDefault="00D6358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77" w:type="dxa"/>
          </w:tcPr>
          <w:p w14:paraId="2669A22B" w14:textId="77777777" w:rsidR="00D63586" w:rsidRDefault="00D63586" w:rsidP="0035567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Zna podstawowe zasady stosowania technik</w:t>
            </w:r>
            <w:r w:rsidR="00862FBE">
              <w:rPr>
                <w:rFonts w:ascii="Corbel" w:hAnsi="Corbel"/>
                <w:b w:val="0"/>
                <w:smallCaps w:val="0"/>
                <w:szCs w:val="24"/>
              </w:rPr>
              <w:t xml:space="preserve"> biotechnologii i możliwości ich zastosowań w praktyce</w:t>
            </w:r>
          </w:p>
        </w:tc>
        <w:tc>
          <w:tcPr>
            <w:tcW w:w="1865" w:type="dxa"/>
          </w:tcPr>
          <w:p w14:paraId="3D7F1EA4" w14:textId="77777777" w:rsidR="00D63586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K_W07</w:t>
            </w:r>
          </w:p>
          <w:p w14:paraId="50C75D4F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K_W08</w:t>
            </w:r>
          </w:p>
        </w:tc>
      </w:tr>
      <w:tr w:rsidR="00862FBE" w:rsidRPr="009C54AE" w14:paraId="099D3409" w14:textId="77777777" w:rsidTr="00EB44BE">
        <w:tc>
          <w:tcPr>
            <w:tcW w:w="1678" w:type="dxa"/>
          </w:tcPr>
          <w:p w14:paraId="1B0EA475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977" w:type="dxa"/>
          </w:tcPr>
          <w:p w14:paraId="1BC7CF75" w14:textId="77777777" w:rsidR="00862FBE" w:rsidRDefault="00862FBE" w:rsidP="0079350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Ma wiedzę w zakresie ekonomicznych aspektów funkcjonowania biotechnologii oraz zna technologie inżynierskie w </w:t>
            </w:r>
            <w:r w:rsidR="0079350D">
              <w:rPr>
                <w:rFonts w:ascii="Corbel" w:hAnsi="Corbel"/>
                <w:b w:val="0"/>
                <w:smallCaps w:val="0"/>
                <w:szCs w:val="24"/>
              </w:rPr>
              <w:t xml:space="preserve">jej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zakresie </w:t>
            </w:r>
          </w:p>
        </w:tc>
        <w:tc>
          <w:tcPr>
            <w:tcW w:w="1865" w:type="dxa"/>
          </w:tcPr>
          <w:p w14:paraId="5B6E82C2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K_W12</w:t>
            </w:r>
          </w:p>
          <w:p w14:paraId="399B42B7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K_W14</w:t>
            </w:r>
          </w:p>
          <w:p w14:paraId="145B3216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K_W15</w:t>
            </w:r>
          </w:p>
        </w:tc>
      </w:tr>
      <w:tr w:rsidR="00862FBE" w:rsidRPr="009C54AE" w14:paraId="06EED084" w14:textId="77777777" w:rsidTr="00EB44BE">
        <w:tc>
          <w:tcPr>
            <w:tcW w:w="1678" w:type="dxa"/>
          </w:tcPr>
          <w:p w14:paraId="6EE20007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977" w:type="dxa"/>
          </w:tcPr>
          <w:p w14:paraId="6F2806AC" w14:textId="77777777" w:rsidR="00862FBE" w:rsidRDefault="00862FBE" w:rsidP="00862FB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Stosuje podstawowe techniki i narzędzia badawcze stosowane w biotechnologii</w:t>
            </w:r>
          </w:p>
        </w:tc>
        <w:tc>
          <w:tcPr>
            <w:tcW w:w="1865" w:type="dxa"/>
          </w:tcPr>
          <w:p w14:paraId="6D94F7AE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K_U02</w:t>
            </w:r>
          </w:p>
        </w:tc>
      </w:tr>
      <w:tr w:rsidR="00862FBE" w:rsidRPr="009C54AE" w14:paraId="0D7B57C6" w14:textId="77777777" w:rsidTr="00EB44BE">
        <w:tc>
          <w:tcPr>
            <w:tcW w:w="1678" w:type="dxa"/>
          </w:tcPr>
          <w:p w14:paraId="12C206A3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5977" w:type="dxa"/>
          </w:tcPr>
          <w:p w14:paraId="388554E9" w14:textId="77777777" w:rsidR="00862FBE" w:rsidRDefault="00862FBE" w:rsidP="00862FB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Zna potencjalne ryzyko związane z nowymi technikami stosowanymi  w biotechnologii</w:t>
            </w:r>
          </w:p>
        </w:tc>
        <w:tc>
          <w:tcPr>
            <w:tcW w:w="1865" w:type="dxa"/>
          </w:tcPr>
          <w:p w14:paraId="6E17433C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K_U08</w:t>
            </w:r>
          </w:p>
        </w:tc>
      </w:tr>
      <w:tr w:rsidR="00862FBE" w:rsidRPr="009C54AE" w14:paraId="27BD518B" w14:textId="77777777" w:rsidTr="00EB44BE">
        <w:tc>
          <w:tcPr>
            <w:tcW w:w="1678" w:type="dxa"/>
          </w:tcPr>
          <w:p w14:paraId="4FE30DE3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EK_06</w:t>
            </w:r>
          </w:p>
        </w:tc>
        <w:tc>
          <w:tcPr>
            <w:tcW w:w="5977" w:type="dxa"/>
          </w:tcPr>
          <w:p w14:paraId="549897D4" w14:textId="77777777" w:rsidR="00862FBE" w:rsidRDefault="00862FBE" w:rsidP="00862FB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Potrafi samodzielnie przeprowadzić eksperyment oraz zdobywać wiedzę w celu realizacji procesu uczenia się</w:t>
            </w:r>
          </w:p>
        </w:tc>
        <w:tc>
          <w:tcPr>
            <w:tcW w:w="1865" w:type="dxa"/>
          </w:tcPr>
          <w:p w14:paraId="7D057C19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K_U11</w:t>
            </w:r>
          </w:p>
          <w:p w14:paraId="5676D45A" w14:textId="77777777" w:rsidR="00862FBE" w:rsidRDefault="00862F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K_U12</w:t>
            </w:r>
          </w:p>
        </w:tc>
      </w:tr>
      <w:tr w:rsidR="007526E1" w:rsidRPr="009C54AE" w14:paraId="18540511" w14:textId="77777777" w:rsidTr="00EB44BE">
        <w:tc>
          <w:tcPr>
            <w:tcW w:w="1678" w:type="dxa"/>
          </w:tcPr>
          <w:p w14:paraId="24EE1AF6" w14:textId="77777777" w:rsidR="007526E1" w:rsidRDefault="00845076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EK_07</w:t>
            </w:r>
          </w:p>
        </w:tc>
        <w:tc>
          <w:tcPr>
            <w:tcW w:w="5977" w:type="dxa"/>
          </w:tcPr>
          <w:p w14:paraId="5D8D248F" w14:textId="77777777" w:rsidR="007526E1" w:rsidRDefault="00845076" w:rsidP="00862FB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Jest gotów do wykorzystania zdobytej wiedzy w celu realizacji postawionych mu zadań.</w:t>
            </w:r>
          </w:p>
        </w:tc>
        <w:tc>
          <w:tcPr>
            <w:tcW w:w="1865" w:type="dxa"/>
          </w:tcPr>
          <w:p w14:paraId="0AC06FF3" w14:textId="77777777" w:rsidR="00845076" w:rsidRDefault="00845076" w:rsidP="0084507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K_K05</w:t>
            </w:r>
          </w:p>
          <w:p w14:paraId="13936345" w14:textId="77777777" w:rsidR="007526E1" w:rsidRDefault="00845076" w:rsidP="00845076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K_K08</w:t>
            </w:r>
          </w:p>
        </w:tc>
      </w:tr>
    </w:tbl>
    <w:p w14:paraId="6A531D16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18FD2E0" w14:textId="77777777" w:rsidR="0085747A" w:rsidRPr="009C54AE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>3.3</w:t>
      </w:r>
      <w:r w:rsidR="001D7B54" w:rsidRPr="009C54AE">
        <w:rPr>
          <w:rFonts w:ascii="Corbel" w:hAnsi="Corbel"/>
          <w:b/>
          <w:sz w:val="24"/>
          <w:szCs w:val="24"/>
        </w:rPr>
        <w:t xml:space="preserve"> </w:t>
      </w:r>
      <w:r w:rsidR="0085747A" w:rsidRPr="009C54AE">
        <w:rPr>
          <w:rFonts w:ascii="Corbel" w:hAnsi="Corbel"/>
          <w:b/>
          <w:sz w:val="24"/>
          <w:szCs w:val="24"/>
        </w:rPr>
        <w:t>T</w:t>
      </w:r>
      <w:r w:rsidR="001D7B54" w:rsidRPr="009C54AE">
        <w:rPr>
          <w:rFonts w:ascii="Corbel" w:hAnsi="Corbel"/>
          <w:b/>
          <w:sz w:val="24"/>
          <w:szCs w:val="24"/>
        </w:rPr>
        <w:t xml:space="preserve">reści programowe </w:t>
      </w:r>
      <w:r w:rsidR="007327BD">
        <w:rPr>
          <w:rFonts w:ascii="Corbel" w:hAnsi="Corbel"/>
          <w:sz w:val="24"/>
          <w:szCs w:val="24"/>
        </w:rPr>
        <w:t xml:space="preserve">  </w:t>
      </w:r>
    </w:p>
    <w:p w14:paraId="559994D8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Problematyka wykładu </w:t>
      </w:r>
    </w:p>
    <w:p w14:paraId="7FF00884" w14:textId="77777777" w:rsidR="00675843" w:rsidRPr="009C54AE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774E6627" w14:textId="77777777" w:rsidTr="00592A8E">
        <w:tc>
          <w:tcPr>
            <w:tcW w:w="9520" w:type="dxa"/>
          </w:tcPr>
          <w:p w14:paraId="3683BF4B" w14:textId="77777777" w:rsidR="0085747A" w:rsidRPr="009C54AE" w:rsidRDefault="0085747A" w:rsidP="0016394A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9C54AE" w14:paraId="34ED7818" w14:textId="77777777" w:rsidTr="00592A8E">
        <w:tc>
          <w:tcPr>
            <w:tcW w:w="9520" w:type="dxa"/>
          </w:tcPr>
          <w:p w14:paraId="15B1D211" w14:textId="77777777" w:rsidR="0016394A" w:rsidRDefault="00A004DB" w:rsidP="0016394A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Wprowadzenie do biotechnologii przemysłowej. Historia „białej” biotechnologii i jej </w:t>
            </w:r>
            <w:r w:rsidR="0016394A">
              <w:rPr>
                <w:rFonts w:ascii="Corbel" w:hAnsi="Corbel"/>
                <w:sz w:val="24"/>
                <w:szCs w:val="24"/>
              </w:rPr>
              <w:t>znaczenie</w:t>
            </w:r>
          </w:p>
          <w:p w14:paraId="61D49F3B" w14:textId="77777777" w:rsidR="0085747A" w:rsidRPr="009C54AE" w:rsidRDefault="0016394A" w:rsidP="0016394A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A004DB">
              <w:rPr>
                <w:rFonts w:ascii="Corbel" w:hAnsi="Corbel"/>
                <w:sz w:val="24"/>
                <w:szCs w:val="24"/>
              </w:rPr>
              <w:t>la nauki, przemysłu, rolnictwa, medycyny i środowiska.</w:t>
            </w:r>
          </w:p>
        </w:tc>
      </w:tr>
      <w:tr w:rsidR="00A33728" w:rsidRPr="009C54AE" w14:paraId="0C160D3F" w14:textId="77777777" w:rsidTr="00592A8E">
        <w:tc>
          <w:tcPr>
            <w:tcW w:w="9520" w:type="dxa"/>
          </w:tcPr>
          <w:p w14:paraId="32B2AFFB" w14:textId="7EA77699" w:rsidR="00A33728" w:rsidRDefault="00A33728" w:rsidP="00A33728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Wyjaławianie, pasteryzacja, sterylizacja i podstawowe zagadnienia dotyczące kontroli jakości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A33728" w:rsidRPr="009C54AE" w14:paraId="6DC34DAA" w14:textId="77777777" w:rsidTr="00592A8E">
        <w:tc>
          <w:tcPr>
            <w:tcW w:w="9520" w:type="dxa"/>
          </w:tcPr>
          <w:p w14:paraId="278D2B4F" w14:textId="74EEF446" w:rsidR="00A33728" w:rsidRPr="00A33728" w:rsidRDefault="00A33728" w:rsidP="00A33728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A004DB">
              <w:rPr>
                <w:rFonts w:ascii="Corbel" w:hAnsi="Corbel"/>
                <w:sz w:val="24"/>
                <w:szCs w:val="24"/>
              </w:rPr>
              <w:t>Charakterystyka mikroorganizmów o znaczeniu przemysłowym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A33728" w:rsidRPr="009C54AE" w14:paraId="62FB0110" w14:textId="77777777" w:rsidTr="00592A8E">
        <w:tc>
          <w:tcPr>
            <w:tcW w:w="9520" w:type="dxa"/>
          </w:tcPr>
          <w:p w14:paraId="409D05F9" w14:textId="08F53F49" w:rsidR="00A33728" w:rsidRPr="00353CFB" w:rsidRDefault="00A33728" w:rsidP="00A33728">
            <w:pPr>
              <w:pStyle w:val="Akapitzlist"/>
              <w:spacing w:after="0" w:line="240" w:lineRule="auto"/>
              <w:ind w:left="0"/>
              <w:rPr>
                <w:rFonts w:ascii="Corbel" w:hAnsi="Corbel"/>
                <w:color w:val="FF0000"/>
                <w:sz w:val="24"/>
                <w:szCs w:val="24"/>
              </w:rPr>
            </w:pPr>
            <w:r w:rsidRPr="00444D90">
              <w:rPr>
                <w:rFonts w:ascii="Corbel" w:hAnsi="Corbel"/>
                <w:sz w:val="24"/>
                <w:szCs w:val="24"/>
              </w:rPr>
              <w:lastRenderedPageBreak/>
              <w:t>Komórki zwierzęce i roślinne w biotechnologii. Uzyskanie hormonów oraz czy</w:t>
            </w:r>
            <w:r w:rsidR="00021B84">
              <w:rPr>
                <w:rFonts w:ascii="Corbel" w:hAnsi="Corbel"/>
                <w:sz w:val="24"/>
                <w:szCs w:val="24"/>
              </w:rPr>
              <w:t>n</w:t>
            </w:r>
            <w:r w:rsidRPr="00444D90">
              <w:rPr>
                <w:rFonts w:ascii="Corbel" w:hAnsi="Corbel"/>
                <w:sz w:val="24"/>
                <w:szCs w:val="24"/>
              </w:rPr>
              <w:t>ników wzrostu w   hodowlach komórek zwierzęcych. Podłoża, kultury pierwotne i wtórne komórek zwierzęcych. Totipotencja komórek roślinnych. Wykorzystanie kultur komórek roślinnych w procesie selekcy</w:t>
            </w:r>
            <w:r w:rsidR="00DF4750">
              <w:rPr>
                <w:rFonts w:ascii="Corbel" w:hAnsi="Corbel"/>
                <w:sz w:val="24"/>
                <w:szCs w:val="24"/>
              </w:rPr>
              <w:t>j</w:t>
            </w:r>
            <w:r w:rsidRPr="00444D90">
              <w:rPr>
                <w:rFonts w:ascii="Corbel" w:hAnsi="Corbel"/>
                <w:sz w:val="24"/>
                <w:szCs w:val="24"/>
              </w:rPr>
              <w:t>nym oraz dla uzyskania alkaloidów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B5815" w:rsidRPr="009C54AE" w14:paraId="54838873" w14:textId="77777777" w:rsidTr="00592A8E">
        <w:tc>
          <w:tcPr>
            <w:tcW w:w="9520" w:type="dxa"/>
          </w:tcPr>
          <w:p w14:paraId="06FFA3B4" w14:textId="77777777" w:rsidR="002B5815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Biozwiązki organiczne w teorii i praktyce biotechnologicznej. Dobór sub</w:t>
            </w:r>
            <w:r>
              <w:rPr>
                <w:rFonts w:ascii="Corbel" w:hAnsi="Corbel"/>
                <w:sz w:val="24"/>
                <w:szCs w:val="24"/>
              </w:rPr>
              <w:t>stratów i mediów do</w:t>
            </w:r>
          </w:p>
          <w:p w14:paraId="1837D33C" w14:textId="77777777" w:rsidR="002B5815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biosyntezy, </w:t>
            </w:r>
            <w:r w:rsidRPr="0016394A">
              <w:rPr>
                <w:rFonts w:ascii="Corbel" w:hAnsi="Corbel"/>
                <w:sz w:val="24"/>
                <w:szCs w:val="24"/>
              </w:rPr>
              <w:t>biokonwersji, biotransformacji w procesach technologicznych. Podstawy</w:t>
            </w:r>
          </w:p>
          <w:p w14:paraId="30AF6A08" w14:textId="288531F5" w:rsidR="002B5815" w:rsidRPr="0016394A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opracowania i organizacji procesu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16394A">
              <w:rPr>
                <w:rFonts w:ascii="Corbel" w:hAnsi="Corbel"/>
                <w:sz w:val="24"/>
                <w:szCs w:val="24"/>
              </w:rPr>
              <w:t>biotechnologicznego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B5815" w:rsidRPr="009C54AE" w14:paraId="4AA6EC4C" w14:textId="77777777" w:rsidTr="00592A8E">
        <w:tc>
          <w:tcPr>
            <w:tcW w:w="9520" w:type="dxa"/>
          </w:tcPr>
          <w:p w14:paraId="5DE8E505" w14:textId="587F58F9" w:rsidR="002B5815" w:rsidRPr="0061567C" w:rsidRDefault="002B5815" w:rsidP="002B581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1567C">
              <w:rPr>
                <w:rFonts w:ascii="Corbel" w:hAnsi="Corbel"/>
                <w:sz w:val="24"/>
                <w:szCs w:val="24"/>
              </w:rPr>
              <w:t>Hybrydomy i spos</w:t>
            </w:r>
            <w:r>
              <w:rPr>
                <w:rFonts w:ascii="Corbel" w:hAnsi="Corbel"/>
                <w:sz w:val="24"/>
                <w:szCs w:val="24"/>
              </w:rPr>
              <w:t>ó</w:t>
            </w:r>
            <w:r w:rsidRPr="0061567C">
              <w:rPr>
                <w:rFonts w:ascii="Corbel" w:hAnsi="Corbel"/>
                <w:sz w:val="24"/>
                <w:szCs w:val="24"/>
              </w:rPr>
              <w:t>b ich uzyskania. Przeciwcia</w:t>
            </w:r>
            <w:r>
              <w:rPr>
                <w:rFonts w:ascii="Corbel" w:hAnsi="Corbel"/>
                <w:sz w:val="24"/>
                <w:szCs w:val="24"/>
              </w:rPr>
              <w:t>ł</w:t>
            </w:r>
            <w:r w:rsidRPr="0061567C">
              <w:rPr>
                <w:rFonts w:ascii="Corbel" w:hAnsi="Corbel"/>
                <w:sz w:val="24"/>
                <w:szCs w:val="24"/>
              </w:rPr>
              <w:t>a poliklonalne i monoklonalne. Zastosowanie przeciwcia</w:t>
            </w:r>
            <w:r>
              <w:rPr>
                <w:rFonts w:ascii="Corbel" w:hAnsi="Corbel"/>
                <w:sz w:val="24"/>
                <w:szCs w:val="24"/>
              </w:rPr>
              <w:t>ł</w:t>
            </w:r>
            <w:r w:rsidRPr="0061567C">
              <w:rPr>
                <w:rFonts w:ascii="Corbel" w:hAnsi="Corbel"/>
                <w:sz w:val="24"/>
                <w:szCs w:val="24"/>
              </w:rPr>
              <w:t xml:space="preserve"> monoklonalnych w praktyce analitycznej oraz w lecznictwie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B5815" w:rsidRPr="009C54AE" w14:paraId="37232226" w14:textId="77777777" w:rsidTr="00592A8E">
        <w:tc>
          <w:tcPr>
            <w:tcW w:w="9520" w:type="dxa"/>
          </w:tcPr>
          <w:p w14:paraId="00C406A4" w14:textId="77777777" w:rsidR="002B5815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Metody wyodrębniania i oczyszczania bioproduktów. Ogólne informacje na temat techn</w:t>
            </w:r>
            <w:r>
              <w:rPr>
                <w:rFonts w:ascii="Corbel" w:hAnsi="Corbel"/>
                <w:sz w:val="24"/>
                <w:szCs w:val="24"/>
              </w:rPr>
              <w:t xml:space="preserve">ik </w:t>
            </w:r>
          </w:p>
          <w:p w14:paraId="7B3F6BAF" w14:textId="77777777" w:rsidR="002B5815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separacji stosowanych w </w:t>
            </w:r>
            <w:r w:rsidRPr="0016394A">
              <w:rPr>
                <w:rFonts w:ascii="Corbel" w:hAnsi="Corbel"/>
                <w:sz w:val="24"/>
                <w:szCs w:val="24"/>
              </w:rPr>
              <w:t>biotechnologii: wirowanie, filt</w:t>
            </w:r>
            <w:r>
              <w:rPr>
                <w:rFonts w:ascii="Corbel" w:hAnsi="Corbel"/>
                <w:sz w:val="24"/>
                <w:szCs w:val="24"/>
              </w:rPr>
              <w:t>racja, ultrafiltracja, dializa,</w:t>
            </w:r>
          </w:p>
          <w:p w14:paraId="4B131BED" w14:textId="174F4E66" w:rsidR="002B5815" w:rsidRPr="0016394A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chromatografia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B5815" w:rsidRPr="009C54AE" w14:paraId="53DB7F17" w14:textId="77777777" w:rsidTr="00592A8E">
        <w:tc>
          <w:tcPr>
            <w:tcW w:w="9520" w:type="dxa"/>
          </w:tcPr>
          <w:p w14:paraId="59E1D77B" w14:textId="77777777" w:rsidR="002B5815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Biotechnologia farmaceutyczna: produkcja antybiotyków (</w:t>
            </w:r>
            <w:r>
              <w:rPr>
                <w:rFonts w:ascii="Corbel" w:hAnsi="Corbel"/>
                <w:sz w:val="24"/>
                <w:szCs w:val="24"/>
              </w:rPr>
              <w:t>penicyliny G i V), otrzymywanie</w:t>
            </w:r>
          </w:p>
          <w:p w14:paraId="4814750E" w14:textId="0DF8A7F0" w:rsidR="002B5815" w:rsidRPr="0016394A" w:rsidRDefault="002B5815" w:rsidP="002B5815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16394A">
              <w:rPr>
                <w:rFonts w:ascii="Corbel" w:hAnsi="Corbel"/>
                <w:sz w:val="24"/>
                <w:szCs w:val="24"/>
              </w:rPr>
              <w:t>Insuliny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B5815" w:rsidRPr="009C54AE" w14:paraId="7F872CA9" w14:textId="77777777" w:rsidTr="00592A8E">
        <w:tc>
          <w:tcPr>
            <w:tcW w:w="9520" w:type="dxa"/>
          </w:tcPr>
          <w:p w14:paraId="26A76980" w14:textId="3E11848B" w:rsidR="002B5815" w:rsidRPr="002E1322" w:rsidRDefault="002B5815" w:rsidP="002B5815">
            <w:pPr>
              <w:pStyle w:val="Akapitzlist"/>
              <w:spacing w:after="0" w:line="240" w:lineRule="auto"/>
              <w:ind w:left="0"/>
              <w:rPr>
                <w:rFonts w:ascii="Corbel" w:hAnsi="Corbel"/>
                <w:color w:val="FF0000"/>
                <w:sz w:val="24"/>
                <w:szCs w:val="24"/>
              </w:rPr>
            </w:pPr>
            <w:r w:rsidRPr="00336A06">
              <w:rPr>
                <w:rFonts w:ascii="Corbel" w:hAnsi="Corbel"/>
                <w:sz w:val="24"/>
                <w:szCs w:val="24"/>
              </w:rPr>
              <w:t>Biochemia techniczna (enzymologia inżynieryjna). Wykorzystanie enzymów w medycynie, przemyśle spożywczym, chemicznym itp. Immobilizowane enzymy. Wykorzystanie enzymów w praktyce analitycznej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4446246C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51F00B2A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Problematyka ćwiczeń audytoryjnych, konwersatoryjnych, laboratoryjnych</w:t>
      </w:r>
      <w:r w:rsidR="009F4610" w:rsidRPr="009C54AE">
        <w:rPr>
          <w:rFonts w:ascii="Corbel" w:hAnsi="Corbel"/>
          <w:sz w:val="24"/>
          <w:szCs w:val="24"/>
        </w:rPr>
        <w:t xml:space="preserve">, </w:t>
      </w:r>
      <w:r w:rsidRPr="009C54AE">
        <w:rPr>
          <w:rFonts w:ascii="Corbel" w:hAnsi="Corbel"/>
          <w:sz w:val="24"/>
          <w:szCs w:val="24"/>
        </w:rPr>
        <w:t xml:space="preserve">zajęć praktycznych </w:t>
      </w:r>
    </w:p>
    <w:p w14:paraId="00E9327D" w14:textId="77777777" w:rsidR="0085747A" w:rsidRPr="009C54AE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4CFEC483" w14:textId="77777777" w:rsidTr="00E53FE4">
        <w:tc>
          <w:tcPr>
            <w:tcW w:w="9520" w:type="dxa"/>
          </w:tcPr>
          <w:p w14:paraId="0D428BED" w14:textId="77777777" w:rsidR="0085747A" w:rsidRPr="009C54AE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9C54AE" w14:paraId="0E2B9912" w14:textId="77777777" w:rsidTr="00E53FE4">
        <w:tc>
          <w:tcPr>
            <w:tcW w:w="9520" w:type="dxa"/>
          </w:tcPr>
          <w:p w14:paraId="64C5AA85" w14:textId="77777777" w:rsidR="0085747A" w:rsidRPr="009C54AE" w:rsidRDefault="00F475F6" w:rsidP="00F475F6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475F6">
              <w:rPr>
                <w:rFonts w:ascii="Corbel" w:hAnsi="Corbel"/>
                <w:sz w:val="24"/>
                <w:szCs w:val="24"/>
              </w:rPr>
              <w:t xml:space="preserve">Zapoznanie się z regulaminem BHP oraz </w:t>
            </w:r>
            <w:r>
              <w:rPr>
                <w:rFonts w:ascii="Corbel" w:hAnsi="Corbel"/>
                <w:sz w:val="24"/>
                <w:szCs w:val="24"/>
              </w:rPr>
              <w:t xml:space="preserve">sprzętem </w:t>
            </w:r>
            <w:r w:rsidRPr="00F475F6">
              <w:rPr>
                <w:rFonts w:ascii="Corbel" w:hAnsi="Corbel"/>
                <w:sz w:val="24"/>
                <w:szCs w:val="24"/>
              </w:rPr>
              <w:t>laboratorium mikrobiologicznego.</w:t>
            </w:r>
          </w:p>
        </w:tc>
      </w:tr>
      <w:tr w:rsidR="0085747A" w:rsidRPr="009C54AE" w14:paraId="2F97DE86" w14:textId="77777777" w:rsidTr="00E53FE4">
        <w:tc>
          <w:tcPr>
            <w:tcW w:w="9520" w:type="dxa"/>
          </w:tcPr>
          <w:p w14:paraId="399BF878" w14:textId="77777777" w:rsidR="0085747A" w:rsidRPr="009C54AE" w:rsidRDefault="00A142ED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A142ED">
              <w:rPr>
                <w:rFonts w:ascii="Corbel" w:hAnsi="Corbel"/>
                <w:sz w:val="24"/>
                <w:szCs w:val="24"/>
              </w:rPr>
              <w:t xml:space="preserve">Izolacja </w:t>
            </w:r>
            <w:r w:rsidR="004002FB">
              <w:rPr>
                <w:rFonts w:ascii="Corbel" w:hAnsi="Corbel"/>
                <w:sz w:val="24"/>
                <w:szCs w:val="24"/>
              </w:rPr>
              <w:t xml:space="preserve">mikroorganizmów </w:t>
            </w:r>
            <w:r w:rsidRPr="00A142ED">
              <w:rPr>
                <w:rFonts w:ascii="Corbel" w:hAnsi="Corbel"/>
                <w:sz w:val="24"/>
                <w:szCs w:val="24"/>
              </w:rPr>
              <w:t xml:space="preserve">z wody, </w:t>
            </w:r>
            <w:r w:rsidR="004002FB">
              <w:rPr>
                <w:rFonts w:ascii="Corbel" w:hAnsi="Corbel"/>
                <w:sz w:val="24"/>
                <w:szCs w:val="24"/>
              </w:rPr>
              <w:t xml:space="preserve">oznaczenie miana coli, </w:t>
            </w:r>
            <w:r w:rsidRPr="00A142ED">
              <w:rPr>
                <w:rFonts w:ascii="Corbel" w:hAnsi="Corbel"/>
                <w:sz w:val="24"/>
                <w:szCs w:val="24"/>
              </w:rPr>
              <w:t>znaczenie zachowania warunków aseptycznych w przemyśle biotechnologicznym.</w:t>
            </w:r>
          </w:p>
        </w:tc>
      </w:tr>
      <w:tr w:rsidR="0085747A" w:rsidRPr="009C54AE" w14:paraId="767D9BC8" w14:textId="77777777" w:rsidTr="00E53FE4">
        <w:tc>
          <w:tcPr>
            <w:tcW w:w="9520" w:type="dxa"/>
          </w:tcPr>
          <w:p w14:paraId="704086BB" w14:textId="77777777" w:rsidR="0085747A" w:rsidRPr="009C54AE" w:rsidRDefault="004002FB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4002FB">
              <w:rPr>
                <w:rFonts w:ascii="Corbel" w:hAnsi="Corbel"/>
                <w:sz w:val="24"/>
                <w:szCs w:val="24"/>
              </w:rPr>
              <w:t>Namnażanie materiału posiewowego - charakterystyka ilościowa i jakościowa. Metody oznaczania biomasy (hemocytometr, OD600).</w:t>
            </w:r>
          </w:p>
        </w:tc>
      </w:tr>
      <w:tr w:rsidR="00F402DF" w:rsidRPr="009C54AE" w14:paraId="424324B5" w14:textId="77777777" w:rsidTr="00E53FE4">
        <w:tc>
          <w:tcPr>
            <w:tcW w:w="9520" w:type="dxa"/>
          </w:tcPr>
          <w:p w14:paraId="4BCE3E91" w14:textId="77777777" w:rsidR="00F402DF" w:rsidRPr="00F402DF" w:rsidRDefault="00F402DF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402DF">
              <w:rPr>
                <w:rFonts w:ascii="Corbel" w:hAnsi="Corbel"/>
                <w:sz w:val="24"/>
                <w:szCs w:val="24"/>
              </w:rPr>
              <w:t>Wpływ warunków fizyko-chemicznych (pH, temperatura, skład pożywki hodowlanej) na rozwój mikroorganizmów.</w:t>
            </w:r>
          </w:p>
        </w:tc>
      </w:tr>
      <w:tr w:rsidR="00EB562E" w:rsidRPr="009C54AE" w14:paraId="58FC13A5" w14:textId="77777777" w:rsidTr="00E53FE4">
        <w:tc>
          <w:tcPr>
            <w:tcW w:w="9520" w:type="dxa"/>
          </w:tcPr>
          <w:p w14:paraId="24E3FA0A" w14:textId="77777777" w:rsidR="00EB562E" w:rsidRPr="00F402DF" w:rsidRDefault="00EB562E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402DF">
              <w:rPr>
                <w:rFonts w:ascii="Corbel" w:hAnsi="Corbel"/>
                <w:sz w:val="24"/>
                <w:szCs w:val="24"/>
              </w:rPr>
              <w:t>Mikrobiologiczna produkcja ryboflawiny.</w:t>
            </w:r>
          </w:p>
        </w:tc>
      </w:tr>
      <w:tr w:rsidR="00F402DF" w:rsidRPr="009C54AE" w14:paraId="30BA7AA6" w14:textId="77777777" w:rsidTr="00E53FE4">
        <w:tc>
          <w:tcPr>
            <w:tcW w:w="9520" w:type="dxa"/>
          </w:tcPr>
          <w:p w14:paraId="598A7BC1" w14:textId="77777777" w:rsidR="00F402DF" w:rsidRPr="00F402DF" w:rsidRDefault="00F402DF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402DF">
              <w:rPr>
                <w:rFonts w:ascii="Corbel" w:hAnsi="Corbel"/>
                <w:sz w:val="24"/>
                <w:szCs w:val="24"/>
              </w:rPr>
              <w:t>Hodowla okresowa w bioreaktorze – zapoznanie z budową i obsługą bioreaktora BioFlo 115 firmy New Brunswick.</w:t>
            </w:r>
          </w:p>
        </w:tc>
      </w:tr>
      <w:tr w:rsidR="00ED17A5" w:rsidRPr="009C54AE" w14:paraId="0385F425" w14:textId="77777777" w:rsidTr="00E53FE4">
        <w:tc>
          <w:tcPr>
            <w:tcW w:w="9520" w:type="dxa"/>
          </w:tcPr>
          <w:p w14:paraId="7CFFFC7B" w14:textId="77777777" w:rsidR="00ED17A5" w:rsidRPr="00F402DF" w:rsidRDefault="00ED17A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402DF">
              <w:rPr>
                <w:rFonts w:ascii="Corbel" w:hAnsi="Corbel"/>
                <w:sz w:val="24"/>
                <w:szCs w:val="24"/>
              </w:rPr>
              <w:t>Produkcja immobilizowanego biokatalizatora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F402DF" w:rsidRPr="009C54AE" w14:paraId="5DDEC5D0" w14:textId="77777777" w:rsidTr="00E53FE4">
        <w:tc>
          <w:tcPr>
            <w:tcW w:w="9520" w:type="dxa"/>
          </w:tcPr>
          <w:p w14:paraId="44F3F3DA" w14:textId="77777777" w:rsidR="00F402DF" w:rsidRPr="00F402DF" w:rsidRDefault="00F402DF" w:rsidP="00E53F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402DF">
              <w:rPr>
                <w:rFonts w:ascii="Corbel" w:hAnsi="Corbel"/>
                <w:sz w:val="24"/>
                <w:szCs w:val="24"/>
              </w:rPr>
              <w:t>Proces</w:t>
            </w:r>
            <w:r w:rsidR="00E53FE4">
              <w:rPr>
                <w:rFonts w:ascii="Corbel" w:hAnsi="Corbel"/>
                <w:sz w:val="24"/>
                <w:szCs w:val="24"/>
              </w:rPr>
              <w:t xml:space="preserve"> technologiczny produkcji piwa.</w:t>
            </w:r>
          </w:p>
        </w:tc>
      </w:tr>
      <w:tr w:rsidR="00731B59" w:rsidRPr="009C54AE" w14:paraId="2D481004" w14:textId="77777777" w:rsidTr="00E53FE4">
        <w:tc>
          <w:tcPr>
            <w:tcW w:w="9520" w:type="dxa"/>
          </w:tcPr>
          <w:p w14:paraId="4657B1AD" w14:textId="75E48CFC" w:rsidR="00731B59" w:rsidRPr="00F402DF" w:rsidRDefault="00592A8E" w:rsidP="00592A8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592A8E">
              <w:rPr>
                <w:rFonts w:ascii="Corbel" w:hAnsi="Corbel"/>
                <w:sz w:val="24"/>
                <w:szCs w:val="24"/>
              </w:rPr>
              <w:t>Dobra praktyka laboratoryjna w przemyśle farmaceutycznym.</w:t>
            </w:r>
          </w:p>
        </w:tc>
      </w:tr>
      <w:tr w:rsidR="00D27DC3" w:rsidRPr="009C54AE" w14:paraId="76D00582" w14:textId="77777777" w:rsidTr="00E53FE4">
        <w:tc>
          <w:tcPr>
            <w:tcW w:w="9520" w:type="dxa"/>
          </w:tcPr>
          <w:p w14:paraId="3B2ADF94" w14:textId="0BA01537" w:rsidR="00D27DC3" w:rsidRDefault="00592A8E" w:rsidP="00E53FE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Podstawy technologii leków i suplementów diety.</w:t>
            </w:r>
          </w:p>
        </w:tc>
      </w:tr>
    </w:tbl>
    <w:p w14:paraId="409B3EF2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ECAAD6C" w14:textId="77777777" w:rsidR="00D647BE" w:rsidRPr="009C54AE" w:rsidRDefault="00D647B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06BC41A" w14:textId="77777777" w:rsidR="0085747A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3.4 Metody dydaktyczne</w:t>
      </w:r>
      <w:r w:rsidRPr="009C54AE">
        <w:rPr>
          <w:rFonts w:ascii="Corbel" w:hAnsi="Corbel"/>
          <w:b w:val="0"/>
          <w:smallCaps w:val="0"/>
          <w:szCs w:val="24"/>
        </w:rPr>
        <w:t xml:space="preserve"> </w:t>
      </w:r>
    </w:p>
    <w:p w14:paraId="214EF84F" w14:textId="77777777" w:rsidR="00150D50" w:rsidRPr="00153C41" w:rsidRDefault="00150D50" w:rsidP="00150D50">
      <w:pPr>
        <w:pStyle w:val="Punktygwne"/>
        <w:spacing w:after="0"/>
        <w:jc w:val="both"/>
        <w:rPr>
          <w:rFonts w:ascii="Corbel" w:hAnsi="Corbel"/>
          <w:sz w:val="20"/>
          <w:szCs w:val="20"/>
        </w:rPr>
      </w:pPr>
      <w:r w:rsidRPr="00153C41">
        <w:rPr>
          <w:rFonts w:ascii="Corbel" w:hAnsi="Corbel"/>
          <w:b w:val="0"/>
          <w:smallCaps w:val="0"/>
          <w:sz w:val="20"/>
          <w:szCs w:val="20"/>
        </w:rPr>
        <w:t>Np</w:t>
      </w:r>
      <w:r w:rsidRPr="00153C41">
        <w:rPr>
          <w:rFonts w:ascii="Corbel" w:hAnsi="Corbel"/>
          <w:sz w:val="20"/>
          <w:szCs w:val="20"/>
        </w:rPr>
        <w:t xml:space="preserve">.: </w:t>
      </w:r>
    </w:p>
    <w:p w14:paraId="6D98A086" w14:textId="77777777" w:rsidR="00150D50" w:rsidRDefault="00150D50" w:rsidP="00150D50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3C41">
        <w:rPr>
          <w:rFonts w:ascii="Corbel" w:hAnsi="Corbel"/>
          <w:b w:val="0"/>
          <w:i/>
          <w:sz w:val="20"/>
          <w:szCs w:val="20"/>
        </w:rPr>
        <w:t xml:space="preserve"> 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Wykład: wykład problemowy, wykład z prezentacją multimedialną, metody kształcenia na odległość </w:t>
      </w:r>
    </w:p>
    <w:p w14:paraId="13532CDE" w14:textId="77777777" w:rsidR="00150D50" w:rsidRDefault="00150D50" w:rsidP="00150D50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3C41">
        <w:rPr>
          <w:rFonts w:ascii="Corbel" w:hAnsi="Corbel"/>
          <w:b w:val="0"/>
          <w:i/>
          <w:smallCaps w:val="0"/>
          <w:sz w:val="20"/>
          <w:szCs w:val="20"/>
        </w:rPr>
        <w:t>Ćwiczenia: analiza tekstów z dyskusją, metoda projektów (projekt badawczy, wdrożeniowy, praktyczny),</w:t>
      </w:r>
      <w:r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>grupach (rozwiązywanie zadań, dyskusja),</w:t>
      </w:r>
      <w:r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78ED019C" w14:textId="77777777" w:rsidR="00150D50" w:rsidRPr="009C54AE" w:rsidRDefault="00150D50" w:rsidP="00150D50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153C41">
        <w:rPr>
          <w:rFonts w:ascii="Corbel" w:hAnsi="Corbel"/>
          <w:b w:val="0"/>
          <w:i/>
          <w:smallCaps w:val="0"/>
          <w:sz w:val="20"/>
          <w:szCs w:val="20"/>
        </w:rPr>
        <w:t>Laboratorium: wykonywanie doświadczeń, projektowanie doświadczeń</w:t>
      </w:r>
    </w:p>
    <w:p w14:paraId="3763AA05" w14:textId="77777777" w:rsidR="00F402DF" w:rsidRPr="00F402DF" w:rsidRDefault="00F402DF" w:rsidP="00D647B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>W</w:t>
      </w:r>
      <w:r w:rsidR="00F60621">
        <w:rPr>
          <w:rFonts w:ascii="Corbel" w:hAnsi="Corbel"/>
          <w:b w:val="0"/>
          <w:smallCaps w:val="0"/>
          <w:szCs w:val="24"/>
        </w:rPr>
        <w:t>ykład – wykład problemowy</w:t>
      </w:r>
    </w:p>
    <w:p w14:paraId="057E4E79" w14:textId="77777777" w:rsidR="0085747A" w:rsidRDefault="00F402DF" w:rsidP="00F402DF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F402DF">
        <w:rPr>
          <w:rFonts w:ascii="Corbel" w:hAnsi="Corbel"/>
          <w:b w:val="0"/>
          <w:smallCaps w:val="0"/>
          <w:szCs w:val="24"/>
        </w:rPr>
        <w:t xml:space="preserve">Ćwiczenia laboratoryjne – praca w laboratorium, praca w grupach, </w:t>
      </w:r>
      <w:r>
        <w:rPr>
          <w:rFonts w:ascii="Corbel" w:hAnsi="Corbel"/>
          <w:b w:val="0"/>
          <w:smallCaps w:val="0"/>
          <w:szCs w:val="24"/>
        </w:rPr>
        <w:t>wykonywanie doświadczeń</w:t>
      </w:r>
      <w:r w:rsidR="00D647BE">
        <w:rPr>
          <w:rFonts w:ascii="Corbel" w:hAnsi="Corbel"/>
          <w:b w:val="0"/>
          <w:smallCaps w:val="0"/>
          <w:szCs w:val="24"/>
        </w:rPr>
        <w:t xml:space="preserve">, </w:t>
      </w:r>
    </w:p>
    <w:p w14:paraId="59952477" w14:textId="77777777" w:rsidR="00AB6EEF" w:rsidRPr="009C54AE" w:rsidRDefault="00AB6EEF" w:rsidP="00F402DF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AB6EEF">
        <w:rPr>
          <w:rFonts w:ascii="Corbel" w:hAnsi="Corbel"/>
          <w:b w:val="0"/>
          <w:smallCaps w:val="0"/>
          <w:szCs w:val="24"/>
        </w:rPr>
        <w:t>Ćwiczenia audytoryjne – analiza i rozwiązywanie problemów, przykładów procesów biotechnologicznych, dyskusja.</w:t>
      </w:r>
    </w:p>
    <w:p w14:paraId="49A4BF06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0412232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DC9A9E9" w14:textId="77777777" w:rsidR="00F402DF" w:rsidRDefault="00F402DF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C883000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FA6609E" w14:textId="77777777" w:rsidR="0085747A" w:rsidRPr="009C54A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 </w:t>
      </w:r>
      <w:r w:rsidR="0085747A" w:rsidRPr="009C54AE">
        <w:rPr>
          <w:rFonts w:ascii="Corbel" w:hAnsi="Corbel"/>
          <w:smallCaps w:val="0"/>
          <w:szCs w:val="24"/>
        </w:rPr>
        <w:t>METODY I KRYTERIA OCENY</w:t>
      </w:r>
      <w:r w:rsidR="009F4610" w:rsidRPr="009C54AE">
        <w:rPr>
          <w:rFonts w:ascii="Corbel" w:hAnsi="Corbel"/>
          <w:smallCaps w:val="0"/>
          <w:szCs w:val="24"/>
        </w:rPr>
        <w:t xml:space="preserve"> </w:t>
      </w:r>
    </w:p>
    <w:p w14:paraId="6CD56789" w14:textId="77777777" w:rsidR="00923D7D" w:rsidRPr="009C54AE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1F1E050" w14:textId="77777777" w:rsidR="0085747A" w:rsidRPr="009C54A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4.1 Sposoby weryfikacji efektów </w:t>
      </w:r>
      <w:r w:rsidR="00C05F44">
        <w:rPr>
          <w:rFonts w:ascii="Corbel" w:hAnsi="Corbel"/>
          <w:smallCaps w:val="0"/>
          <w:szCs w:val="24"/>
        </w:rPr>
        <w:t>uczenia się</w:t>
      </w:r>
    </w:p>
    <w:p w14:paraId="47374C7B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9C54AE" w14:paraId="0E2E414B" w14:textId="77777777" w:rsidTr="00C05F44">
        <w:tc>
          <w:tcPr>
            <w:tcW w:w="1985" w:type="dxa"/>
            <w:vAlign w:val="center"/>
          </w:tcPr>
          <w:p w14:paraId="2F7DE858" w14:textId="77777777" w:rsidR="0085747A" w:rsidRPr="009C54A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0C4753C2" w14:textId="77777777" w:rsidR="0085747A" w:rsidRPr="009C54AE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sie</w:t>
            </w:r>
          </w:p>
          <w:p w14:paraId="27650083" w14:textId="77777777" w:rsidR="0085747A" w:rsidRPr="009C54A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68D15C8E" w14:textId="77777777" w:rsidR="00923D7D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42D8B1EA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9C54AE" w14:paraId="4F52365A" w14:textId="77777777" w:rsidTr="00C05F44">
        <w:tc>
          <w:tcPr>
            <w:tcW w:w="1985" w:type="dxa"/>
          </w:tcPr>
          <w:p w14:paraId="1F8B8136" w14:textId="77777777" w:rsidR="0085747A" w:rsidRPr="009C54AE" w:rsidRDefault="00CD10B9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</w:t>
            </w:r>
            <w:r w:rsidR="00315BEA">
              <w:rPr>
                <w:rFonts w:ascii="Corbel" w:hAnsi="Corbel"/>
                <w:b w:val="0"/>
                <w:szCs w:val="24"/>
              </w:rPr>
              <w:t>_ 01-05</w:t>
            </w:r>
          </w:p>
        </w:tc>
        <w:tc>
          <w:tcPr>
            <w:tcW w:w="5528" w:type="dxa"/>
          </w:tcPr>
          <w:p w14:paraId="45E8B97A" w14:textId="77777777" w:rsidR="0085747A" w:rsidRPr="00F402DF" w:rsidRDefault="00F402DF" w:rsidP="00F402DF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402DF">
              <w:rPr>
                <w:rFonts w:ascii="Corbel" w:hAnsi="Corbel"/>
                <w:b w:val="0"/>
                <w:szCs w:val="24"/>
              </w:rPr>
              <w:t>Obecność na wykładach</w:t>
            </w:r>
            <w:r>
              <w:rPr>
                <w:rFonts w:ascii="Corbel" w:hAnsi="Corbel"/>
                <w:b w:val="0"/>
                <w:szCs w:val="24"/>
              </w:rPr>
              <w:t xml:space="preserve">, dyskusja i aktywność w czasie </w:t>
            </w:r>
            <w:r w:rsidRPr="00F402DF">
              <w:rPr>
                <w:rFonts w:ascii="Corbel" w:hAnsi="Corbel"/>
                <w:b w:val="0"/>
                <w:szCs w:val="24"/>
              </w:rPr>
              <w:t>wykładów i/lub złożenie pracy pisemnej</w:t>
            </w:r>
          </w:p>
        </w:tc>
        <w:tc>
          <w:tcPr>
            <w:tcW w:w="2126" w:type="dxa"/>
          </w:tcPr>
          <w:p w14:paraId="0C205464" w14:textId="77777777" w:rsidR="0085747A" w:rsidRPr="009C54AE" w:rsidRDefault="00F402DF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W</w:t>
            </w:r>
          </w:p>
        </w:tc>
      </w:tr>
      <w:tr w:rsidR="0085747A" w:rsidRPr="009C54AE" w14:paraId="0765166D" w14:textId="77777777" w:rsidTr="00C05F44">
        <w:tc>
          <w:tcPr>
            <w:tcW w:w="1985" w:type="dxa"/>
          </w:tcPr>
          <w:p w14:paraId="1FFBF31D" w14:textId="77777777" w:rsidR="0085747A" w:rsidRPr="009C54AE" w:rsidRDefault="00315BE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Ek_ 01-0</w:t>
            </w:r>
            <w:r w:rsidR="007F5A70">
              <w:rPr>
                <w:rFonts w:ascii="Corbel" w:hAnsi="Corbel"/>
                <w:b w:val="0"/>
                <w:szCs w:val="24"/>
              </w:rPr>
              <w:t>7</w:t>
            </w:r>
          </w:p>
        </w:tc>
        <w:tc>
          <w:tcPr>
            <w:tcW w:w="5528" w:type="dxa"/>
          </w:tcPr>
          <w:p w14:paraId="1FAA5FE7" w14:textId="77777777" w:rsidR="0085747A" w:rsidRPr="009C54AE" w:rsidRDefault="00F402DF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402DF">
              <w:rPr>
                <w:rFonts w:ascii="Corbel" w:hAnsi="Corbel"/>
                <w:b w:val="0"/>
                <w:szCs w:val="24"/>
              </w:rPr>
              <w:t>Kolokwium, sprawozdanie, obserwacja w trakcie zajęć</w:t>
            </w:r>
          </w:p>
        </w:tc>
        <w:tc>
          <w:tcPr>
            <w:tcW w:w="2126" w:type="dxa"/>
          </w:tcPr>
          <w:p w14:paraId="662DD584" w14:textId="77777777" w:rsidR="0085747A" w:rsidRPr="009C54AE" w:rsidRDefault="00C81E41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</w:t>
            </w:r>
            <w:r w:rsidR="00ED7D8B">
              <w:rPr>
                <w:rFonts w:ascii="Corbel" w:hAnsi="Corbel"/>
                <w:b w:val="0"/>
                <w:szCs w:val="24"/>
              </w:rPr>
              <w:t>.</w:t>
            </w:r>
            <w:r w:rsidR="00315BEA">
              <w:rPr>
                <w:rFonts w:ascii="Corbel" w:hAnsi="Corbel"/>
                <w:b w:val="0"/>
                <w:szCs w:val="24"/>
              </w:rPr>
              <w:t xml:space="preserve"> lab</w:t>
            </w:r>
            <w:r w:rsidR="00ED7D8B">
              <w:rPr>
                <w:rFonts w:ascii="Corbel" w:hAnsi="Corbel"/>
                <w:b w:val="0"/>
                <w:szCs w:val="24"/>
              </w:rPr>
              <w:t>.</w:t>
            </w:r>
          </w:p>
        </w:tc>
      </w:tr>
      <w:tr w:rsidR="00ED7D8B" w:rsidRPr="009C54AE" w14:paraId="5D67AE1B" w14:textId="77777777" w:rsidTr="00C05F44">
        <w:tc>
          <w:tcPr>
            <w:tcW w:w="1985" w:type="dxa"/>
          </w:tcPr>
          <w:p w14:paraId="4C1A1589" w14:textId="77777777" w:rsidR="00ED7D8B" w:rsidRDefault="00ED7D8B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Ek_ 01-07</w:t>
            </w:r>
          </w:p>
        </w:tc>
        <w:tc>
          <w:tcPr>
            <w:tcW w:w="5528" w:type="dxa"/>
          </w:tcPr>
          <w:p w14:paraId="1FB8FC9E" w14:textId="416723B3" w:rsidR="00ED7D8B" w:rsidRPr="00F402DF" w:rsidRDefault="00C54E32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ED7D8B">
              <w:rPr>
                <w:rFonts w:ascii="Corbel" w:hAnsi="Corbel"/>
                <w:b w:val="0"/>
                <w:szCs w:val="24"/>
              </w:rPr>
              <w:t>dyskusja i aktywność na zajęciach</w:t>
            </w:r>
          </w:p>
        </w:tc>
        <w:tc>
          <w:tcPr>
            <w:tcW w:w="2126" w:type="dxa"/>
          </w:tcPr>
          <w:p w14:paraId="16BFF6B1" w14:textId="77777777" w:rsidR="00ED7D8B" w:rsidRDefault="00ED7D8B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Ćw. aud.</w:t>
            </w:r>
          </w:p>
        </w:tc>
      </w:tr>
    </w:tbl>
    <w:p w14:paraId="6D8F186C" w14:textId="77777777" w:rsidR="00923D7D" w:rsidRPr="009C54AE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5A8E68A" w14:textId="77777777" w:rsidR="0085747A" w:rsidRPr="009C54AE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4.2 </w:t>
      </w:r>
      <w:r w:rsidR="0085747A" w:rsidRPr="009C54AE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9C54AE">
        <w:rPr>
          <w:rFonts w:ascii="Corbel" w:hAnsi="Corbel"/>
          <w:smallCaps w:val="0"/>
          <w:szCs w:val="24"/>
        </w:rPr>
        <w:t xml:space="preserve"> </w:t>
      </w:r>
    </w:p>
    <w:p w14:paraId="5BA106FC" w14:textId="77777777" w:rsidR="00923D7D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49BDC738" w14:textId="77777777" w:rsidTr="00923D7D">
        <w:tc>
          <w:tcPr>
            <w:tcW w:w="9670" w:type="dxa"/>
          </w:tcPr>
          <w:p w14:paraId="4B95DCFE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Metody oceny:</w:t>
            </w:r>
          </w:p>
          <w:p w14:paraId="4F4BE83F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A: Pytania z zakresu wiadomości do zapamiętania;</w:t>
            </w:r>
          </w:p>
          <w:p w14:paraId="2E1988E9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B: Pytania z zakresu widomości do rozumienia;</w:t>
            </w:r>
          </w:p>
          <w:p w14:paraId="24A62C30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C: Rozwiązywanie zadania pisemnego typowego;</w:t>
            </w:r>
          </w:p>
          <w:p w14:paraId="15F9E33D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D: Rozwiązywanie zadania pisemnego nietypowego;</w:t>
            </w:r>
          </w:p>
          <w:p w14:paraId="2E8F5EAC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Kryteria oceny:</w:t>
            </w:r>
          </w:p>
          <w:p w14:paraId="4D2FB936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- za niewystarczające rozwiązanie zadań tylko z obszaru A i B = ocena 2,0</w:t>
            </w:r>
          </w:p>
          <w:p w14:paraId="3AE12675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- za rozwiązanie zadań tylko z obszaru A i B możliwość uzyskania max. oceny 3,0</w:t>
            </w:r>
          </w:p>
          <w:p w14:paraId="6A8D282C" w14:textId="77777777" w:rsidR="00C81E41" w:rsidRPr="00C81E41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możliwość uzyskania max. oceny 4,0</w:t>
            </w:r>
          </w:p>
          <w:p w14:paraId="444B1FBD" w14:textId="77777777" w:rsidR="00923D7D" w:rsidRPr="009C54AE" w:rsidRDefault="00C81E41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1E41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+ D możliwość uzyskania oceny 5,0</w:t>
            </w:r>
          </w:p>
          <w:p w14:paraId="110D63E3" w14:textId="77777777" w:rsidR="0085747A" w:rsidRPr="009C54AE" w:rsidRDefault="0085747A" w:rsidP="00C81E4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10907B53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1D7D9AD" w14:textId="77777777" w:rsidR="009F4610" w:rsidRPr="009C54A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5. </w:t>
      </w:r>
      <w:r w:rsidR="00C61DC5" w:rsidRPr="009C54A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20C67001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9C54AE" w14:paraId="32F51FFA" w14:textId="77777777" w:rsidTr="003E1941">
        <w:tc>
          <w:tcPr>
            <w:tcW w:w="4962" w:type="dxa"/>
            <w:vAlign w:val="center"/>
          </w:tcPr>
          <w:p w14:paraId="77C3AC01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28AA93CE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9C54A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9C54AE" w14:paraId="1A7E42CB" w14:textId="77777777" w:rsidTr="00923D7D">
        <w:tc>
          <w:tcPr>
            <w:tcW w:w="4962" w:type="dxa"/>
          </w:tcPr>
          <w:p w14:paraId="00D88102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G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9C54AE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9C54AE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9C54AE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0CD9CC46" w14:textId="77777777" w:rsidR="0085747A" w:rsidRPr="009C54AE" w:rsidRDefault="00367D1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C61DC5" w:rsidRPr="009C54AE" w14:paraId="1ED4645A" w14:textId="77777777" w:rsidTr="00923D7D">
        <w:tc>
          <w:tcPr>
            <w:tcW w:w="4962" w:type="dxa"/>
          </w:tcPr>
          <w:p w14:paraId="78D52EE9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25759BF1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2BEC2F04" w14:textId="77777777" w:rsidR="00C61DC5" w:rsidRPr="009C54AE" w:rsidRDefault="00C81E41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9C54AE" w14:paraId="0A2104DA" w14:textId="77777777" w:rsidTr="00923D7D">
        <w:tc>
          <w:tcPr>
            <w:tcW w:w="4962" w:type="dxa"/>
          </w:tcPr>
          <w:p w14:paraId="551A9780" w14:textId="77777777" w:rsidR="0071620A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7832FC49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57058736" w14:textId="77777777" w:rsidR="00C61DC5" w:rsidRPr="009C54AE" w:rsidRDefault="00C81E41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40</w:t>
            </w:r>
          </w:p>
        </w:tc>
      </w:tr>
      <w:tr w:rsidR="0085747A" w:rsidRPr="009C54AE" w14:paraId="4FDFA898" w14:textId="77777777" w:rsidTr="00923D7D">
        <w:tc>
          <w:tcPr>
            <w:tcW w:w="4962" w:type="dxa"/>
          </w:tcPr>
          <w:p w14:paraId="2FC3D7B1" w14:textId="77777777" w:rsidR="0085747A" w:rsidRPr="009C54A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0736797F" w14:textId="77777777" w:rsidR="0085747A" w:rsidRPr="009C54AE" w:rsidRDefault="00367D1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105</w:t>
            </w:r>
          </w:p>
        </w:tc>
      </w:tr>
      <w:tr w:rsidR="0085747A" w:rsidRPr="009C54AE" w14:paraId="3407D0F9" w14:textId="77777777" w:rsidTr="00923D7D">
        <w:tc>
          <w:tcPr>
            <w:tcW w:w="4962" w:type="dxa"/>
          </w:tcPr>
          <w:p w14:paraId="5253B68B" w14:textId="77777777" w:rsidR="0085747A" w:rsidRPr="009C54A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708EDED7" w14:textId="77777777" w:rsidR="0085747A" w:rsidRPr="009C54AE" w:rsidRDefault="00367D1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2AE8A578" w14:textId="77777777" w:rsidR="0085747A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9C54A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9C54A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3A20AB3C" w14:textId="77777777" w:rsidR="003E1941" w:rsidRPr="009C54AE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255F0F2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6. </w:t>
      </w:r>
      <w:r w:rsidR="0085747A" w:rsidRPr="009C54AE">
        <w:rPr>
          <w:rFonts w:ascii="Corbel" w:hAnsi="Corbel"/>
          <w:smallCaps w:val="0"/>
          <w:szCs w:val="24"/>
        </w:rPr>
        <w:t>PRAKTYKI ZAWODOWE W RAMACH PRZEDMIOTU/ MODUŁU</w:t>
      </w:r>
      <w:r w:rsidRPr="009C54AE">
        <w:rPr>
          <w:rFonts w:ascii="Corbel" w:hAnsi="Corbel"/>
          <w:smallCaps w:val="0"/>
          <w:szCs w:val="24"/>
        </w:rPr>
        <w:t xml:space="preserve"> </w:t>
      </w:r>
    </w:p>
    <w:p w14:paraId="060926B8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9C54AE" w14:paraId="24DE4EBB" w14:textId="77777777" w:rsidTr="0071620A">
        <w:trPr>
          <w:trHeight w:val="397"/>
        </w:trPr>
        <w:tc>
          <w:tcPr>
            <w:tcW w:w="3544" w:type="dxa"/>
          </w:tcPr>
          <w:p w14:paraId="281F1A2A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4C3B9560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85747A" w:rsidRPr="009C54AE" w14:paraId="05F25FB3" w14:textId="77777777" w:rsidTr="0071620A">
        <w:trPr>
          <w:trHeight w:val="397"/>
        </w:trPr>
        <w:tc>
          <w:tcPr>
            <w:tcW w:w="3544" w:type="dxa"/>
          </w:tcPr>
          <w:p w14:paraId="7F7F2104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4B22826D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3E4E102C" w14:textId="77777777" w:rsidR="003E1941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3CF4006" w14:textId="77777777" w:rsidR="00894CE9" w:rsidRDefault="00894CE9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0D8106D" w14:textId="77777777" w:rsidR="00894CE9" w:rsidRPr="009C54AE" w:rsidRDefault="00894CE9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BFB152B" w14:textId="77777777" w:rsidR="0085747A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7. </w:t>
      </w:r>
      <w:r w:rsidR="0085747A" w:rsidRPr="009C54AE">
        <w:rPr>
          <w:rFonts w:ascii="Corbel" w:hAnsi="Corbel"/>
          <w:smallCaps w:val="0"/>
          <w:szCs w:val="24"/>
        </w:rPr>
        <w:t>LITERATURA</w:t>
      </w:r>
      <w:r w:rsidRPr="009C54AE">
        <w:rPr>
          <w:rFonts w:ascii="Corbel" w:hAnsi="Corbel"/>
          <w:smallCaps w:val="0"/>
          <w:szCs w:val="24"/>
        </w:rPr>
        <w:t xml:space="preserve"> </w:t>
      </w:r>
    </w:p>
    <w:p w14:paraId="3A67D7DB" w14:textId="77777777" w:rsidR="00675843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9C54AE" w14:paraId="2C25304F" w14:textId="77777777" w:rsidTr="0071620A">
        <w:trPr>
          <w:trHeight w:val="397"/>
        </w:trPr>
        <w:tc>
          <w:tcPr>
            <w:tcW w:w="7513" w:type="dxa"/>
          </w:tcPr>
          <w:p w14:paraId="3CD0C01B" w14:textId="77777777" w:rsidR="00C81E41" w:rsidRPr="00C81E41" w:rsidRDefault="0085747A" w:rsidP="00C81E41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2F669397" w14:textId="77777777" w:rsidR="00C81E41" w:rsidRDefault="001D500C" w:rsidP="00C81E41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1. </w:t>
            </w:r>
            <w:r w:rsidR="00EA7FBB">
              <w:rPr>
                <w:rFonts w:ascii="Corbel" w:hAnsi="Corbel"/>
                <w:b w:val="0"/>
                <w:smallCaps w:val="0"/>
                <w:szCs w:val="24"/>
              </w:rPr>
              <w:t>Chmiel A. „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Biotechnologia. Podstawy biochemiczne i mikrobiologiczne.</w:t>
            </w:r>
            <w:r w:rsidR="00EA7FBB">
              <w:rPr>
                <w:rFonts w:ascii="Corbel" w:hAnsi="Corbel"/>
                <w:b w:val="0"/>
                <w:smallCaps w:val="0"/>
                <w:szCs w:val="24"/>
              </w:rPr>
              <w:t>”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 xml:space="preserve"> PWN, Warszawa, 1998;</w:t>
            </w:r>
          </w:p>
          <w:p w14:paraId="0D38E226" w14:textId="77777777" w:rsidR="00EA7FBB" w:rsidRPr="00C81E41" w:rsidRDefault="001D500C" w:rsidP="00C81E41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2. </w:t>
            </w:r>
            <w:r w:rsidR="00EA7FBB" w:rsidRPr="00EA7FB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C. Ratledge, B. Kristiansen „Podstawy biotechnologii” PWN, W-Wa 2011</w:t>
            </w:r>
          </w:p>
          <w:p w14:paraId="5A487A8F" w14:textId="77777777" w:rsidR="00EA7FBB" w:rsidRDefault="001D500C" w:rsidP="00C81E41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3. </w:t>
            </w:r>
            <w:r w:rsidR="00EA7FBB">
              <w:rPr>
                <w:rFonts w:ascii="Corbel" w:hAnsi="Corbel"/>
                <w:b w:val="0"/>
                <w:smallCaps w:val="0"/>
                <w:szCs w:val="24"/>
              </w:rPr>
              <w:t>Kłyjszejko-Stefanowicz L. „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Ćwiczenia z biotechnologii.</w:t>
            </w:r>
            <w:r w:rsidR="00EA7FBB">
              <w:rPr>
                <w:rFonts w:ascii="Corbel" w:hAnsi="Corbel"/>
                <w:b w:val="0"/>
                <w:smallCaps w:val="0"/>
                <w:szCs w:val="24"/>
              </w:rPr>
              <w:t>”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 xml:space="preserve"> PWN, Warszawa, 2005</w:t>
            </w:r>
            <w:r w:rsidR="00894CE9">
              <w:rPr>
                <w:rFonts w:ascii="Corbel" w:hAnsi="Corbel"/>
                <w:b w:val="0"/>
                <w:smallCaps w:val="0"/>
                <w:szCs w:val="24"/>
              </w:rPr>
              <w:t xml:space="preserve">; </w:t>
            </w:r>
          </w:p>
          <w:p w14:paraId="2992A6FA" w14:textId="77777777" w:rsidR="00C81E41" w:rsidRPr="00C81E41" w:rsidRDefault="001D500C" w:rsidP="00C81E41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4. </w:t>
            </w:r>
            <w:r w:rsidR="003702C8">
              <w:rPr>
                <w:rFonts w:ascii="Corbel" w:hAnsi="Corbel"/>
                <w:b w:val="0"/>
                <w:smallCaps w:val="0"/>
                <w:szCs w:val="24"/>
              </w:rPr>
              <w:t>Fiedurek</w:t>
            </w:r>
            <w:r w:rsidR="00894CE9">
              <w:rPr>
                <w:rFonts w:ascii="Corbel" w:hAnsi="Corbel"/>
                <w:b w:val="0"/>
                <w:smallCaps w:val="0"/>
                <w:szCs w:val="24"/>
              </w:rPr>
              <w:t xml:space="preserve"> J. </w:t>
            </w:r>
            <w:r w:rsidR="00EA7FBB">
              <w:rPr>
                <w:rFonts w:ascii="Corbel" w:hAnsi="Corbel"/>
                <w:b w:val="0"/>
                <w:smallCaps w:val="0"/>
                <w:szCs w:val="24"/>
              </w:rPr>
              <w:t>„</w:t>
            </w:r>
            <w:r w:rsidR="00894CE9">
              <w:rPr>
                <w:rFonts w:ascii="Corbel" w:hAnsi="Corbel"/>
                <w:b w:val="0"/>
                <w:smallCaps w:val="0"/>
                <w:szCs w:val="24"/>
              </w:rPr>
              <w:t xml:space="preserve">Podstawy wybranych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procesów biotechnologicznych.</w:t>
            </w:r>
            <w:r w:rsidR="00EA7FBB">
              <w:rPr>
                <w:rFonts w:ascii="Corbel" w:hAnsi="Corbel"/>
                <w:b w:val="0"/>
                <w:smallCaps w:val="0"/>
                <w:szCs w:val="24"/>
              </w:rPr>
              <w:t>"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 xml:space="preserve"> 2004;</w:t>
            </w:r>
          </w:p>
          <w:p w14:paraId="7A1C954A" w14:textId="77777777" w:rsidR="0085747A" w:rsidRDefault="001D500C" w:rsidP="00894CE9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5.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Praca zbiorowa pod red. W.</w:t>
            </w:r>
            <w:r w:rsidR="00894CE9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Bednarskiego i J.</w:t>
            </w:r>
            <w:r w:rsidR="00894CE9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Fiedurka, Podstawy wybranych pr</w:t>
            </w:r>
            <w:r w:rsidR="00894CE9">
              <w:rPr>
                <w:rFonts w:ascii="Corbel" w:hAnsi="Corbel"/>
                <w:b w:val="0"/>
                <w:smallCaps w:val="0"/>
                <w:szCs w:val="24"/>
              </w:rPr>
              <w:t xml:space="preserve">ocesów biotechnologicznych WNT,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Warszawa 2009</w:t>
            </w:r>
          </w:p>
          <w:p w14:paraId="35983B3C" w14:textId="77777777" w:rsidR="009F6A71" w:rsidRPr="00894CE9" w:rsidRDefault="001D500C" w:rsidP="00894CE9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6. </w:t>
            </w:r>
            <w:r w:rsidR="009F6A71">
              <w:rPr>
                <w:rFonts w:ascii="Corbel" w:hAnsi="Corbel"/>
                <w:b w:val="0"/>
                <w:smallCaps w:val="0"/>
                <w:szCs w:val="24"/>
              </w:rPr>
              <w:t>Praca zbiorowa pod red. W. Bednarskiego i J. Fiedurka, Podstawy biotechnologii przemysłowej, WNT, Warszawa</w:t>
            </w:r>
            <w:r w:rsidR="005D2852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 w:rsidR="009F6A71">
              <w:rPr>
                <w:rFonts w:ascii="Corbel" w:hAnsi="Corbel"/>
                <w:b w:val="0"/>
                <w:smallCaps w:val="0"/>
                <w:szCs w:val="24"/>
              </w:rPr>
              <w:t xml:space="preserve"> 2012</w:t>
            </w:r>
          </w:p>
        </w:tc>
      </w:tr>
      <w:tr w:rsidR="0085747A" w:rsidRPr="009C54AE" w14:paraId="60D3DACF" w14:textId="77777777" w:rsidTr="0071620A">
        <w:trPr>
          <w:trHeight w:val="397"/>
        </w:trPr>
        <w:tc>
          <w:tcPr>
            <w:tcW w:w="7513" w:type="dxa"/>
          </w:tcPr>
          <w:p w14:paraId="29BB136D" w14:textId="77777777" w:rsidR="00EA7FBB" w:rsidRPr="00EA7FBB" w:rsidRDefault="0085747A" w:rsidP="00C81E41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08E51671" w14:textId="77777777" w:rsidR="00C81E41" w:rsidRPr="00C81E41" w:rsidRDefault="001D500C" w:rsidP="00C81E41">
            <w:pPr>
              <w:pStyle w:val="Punktygwne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1.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Aiba S., Humphey A.E. Millis N.F Inżynieria biochemiczna, Warszawa WNT 1997;</w:t>
            </w:r>
          </w:p>
          <w:p w14:paraId="579A985C" w14:textId="77777777" w:rsidR="0085747A" w:rsidRPr="009C54AE" w:rsidRDefault="00A4590B" w:rsidP="00C81E41">
            <w:pPr>
              <w:pStyle w:val="Punktygwne"/>
              <w:spacing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2. </w:t>
            </w:r>
            <w:r w:rsidR="00C81E41" w:rsidRPr="00C81E41">
              <w:rPr>
                <w:rFonts w:ascii="Corbel" w:hAnsi="Corbel"/>
                <w:b w:val="0"/>
                <w:smallCaps w:val="0"/>
                <w:szCs w:val="24"/>
              </w:rPr>
              <w:t>Libudzisz Z., Kowal K.: Mikrobiologia techniczna (tom I i II), PŁ, Łódź, 2007.</w:t>
            </w:r>
          </w:p>
        </w:tc>
      </w:tr>
    </w:tbl>
    <w:p w14:paraId="3A7E2BCA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562B023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060BFAB2" w14:textId="77777777" w:rsidR="0085747A" w:rsidRPr="009C54A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9C54A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9C54A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9395" w14:textId="77777777" w:rsidR="00FB4684" w:rsidRDefault="00FB4684" w:rsidP="00C16ABF">
      <w:pPr>
        <w:spacing w:after="0" w:line="240" w:lineRule="auto"/>
      </w:pPr>
      <w:r>
        <w:separator/>
      </w:r>
    </w:p>
  </w:endnote>
  <w:endnote w:type="continuationSeparator" w:id="0">
    <w:p w14:paraId="58C1D060" w14:textId="77777777" w:rsidR="00FB4684" w:rsidRDefault="00FB4684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8895" w14:textId="77777777" w:rsidR="00FB4684" w:rsidRDefault="00FB4684" w:rsidP="00C16ABF">
      <w:pPr>
        <w:spacing w:after="0" w:line="240" w:lineRule="auto"/>
      </w:pPr>
      <w:r>
        <w:separator/>
      </w:r>
    </w:p>
  </w:footnote>
  <w:footnote w:type="continuationSeparator" w:id="0">
    <w:p w14:paraId="6B6D7F2A" w14:textId="77777777" w:rsidR="00FB4684" w:rsidRDefault="00FB4684" w:rsidP="00C16ABF">
      <w:pPr>
        <w:spacing w:after="0" w:line="240" w:lineRule="auto"/>
      </w:pPr>
      <w:r>
        <w:continuationSeparator/>
      </w:r>
    </w:p>
  </w:footnote>
  <w:footnote w:id="1">
    <w:p w14:paraId="390522D8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91215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16669"/>
    <w:rsid w:val="00021B84"/>
    <w:rsid w:val="00022ECE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6F"/>
    <w:rsid w:val="000A2A28"/>
    <w:rsid w:val="000B192D"/>
    <w:rsid w:val="000B28EE"/>
    <w:rsid w:val="000B3E37"/>
    <w:rsid w:val="000C72DD"/>
    <w:rsid w:val="000D04B0"/>
    <w:rsid w:val="000D4BBE"/>
    <w:rsid w:val="000F1C57"/>
    <w:rsid w:val="000F5615"/>
    <w:rsid w:val="00115D19"/>
    <w:rsid w:val="0011642F"/>
    <w:rsid w:val="00123C32"/>
    <w:rsid w:val="001241A0"/>
    <w:rsid w:val="00124BFF"/>
    <w:rsid w:val="0012560E"/>
    <w:rsid w:val="00127108"/>
    <w:rsid w:val="00134B13"/>
    <w:rsid w:val="00146BC0"/>
    <w:rsid w:val="00150660"/>
    <w:rsid w:val="001509A9"/>
    <w:rsid w:val="00150D50"/>
    <w:rsid w:val="00153C41"/>
    <w:rsid w:val="00154381"/>
    <w:rsid w:val="0016394A"/>
    <w:rsid w:val="001640A7"/>
    <w:rsid w:val="00164FA7"/>
    <w:rsid w:val="00166A03"/>
    <w:rsid w:val="001718A7"/>
    <w:rsid w:val="001737CF"/>
    <w:rsid w:val="00176083"/>
    <w:rsid w:val="00192F37"/>
    <w:rsid w:val="001A523C"/>
    <w:rsid w:val="001A70D2"/>
    <w:rsid w:val="001D500C"/>
    <w:rsid w:val="001D657B"/>
    <w:rsid w:val="001D7B54"/>
    <w:rsid w:val="001E0209"/>
    <w:rsid w:val="001F2CA2"/>
    <w:rsid w:val="00205800"/>
    <w:rsid w:val="002144C0"/>
    <w:rsid w:val="00222E64"/>
    <w:rsid w:val="0022477D"/>
    <w:rsid w:val="002278A9"/>
    <w:rsid w:val="002336F9"/>
    <w:rsid w:val="0024028F"/>
    <w:rsid w:val="002411C0"/>
    <w:rsid w:val="00244ABC"/>
    <w:rsid w:val="00281FF2"/>
    <w:rsid w:val="002857DE"/>
    <w:rsid w:val="00286739"/>
    <w:rsid w:val="00291567"/>
    <w:rsid w:val="002A22BF"/>
    <w:rsid w:val="002A2389"/>
    <w:rsid w:val="002A671D"/>
    <w:rsid w:val="002B4D55"/>
    <w:rsid w:val="002B5815"/>
    <w:rsid w:val="002B5EA0"/>
    <w:rsid w:val="002B6119"/>
    <w:rsid w:val="002C1F06"/>
    <w:rsid w:val="002D3375"/>
    <w:rsid w:val="002D73D4"/>
    <w:rsid w:val="002E1322"/>
    <w:rsid w:val="002E5967"/>
    <w:rsid w:val="002F02A3"/>
    <w:rsid w:val="002F4ABE"/>
    <w:rsid w:val="003018BA"/>
    <w:rsid w:val="0030395F"/>
    <w:rsid w:val="00305C92"/>
    <w:rsid w:val="00311F29"/>
    <w:rsid w:val="003151C5"/>
    <w:rsid w:val="00315BEA"/>
    <w:rsid w:val="003343CF"/>
    <w:rsid w:val="00336A06"/>
    <w:rsid w:val="00346F0D"/>
    <w:rsid w:val="00346FE9"/>
    <w:rsid w:val="0034759A"/>
    <w:rsid w:val="003503F6"/>
    <w:rsid w:val="003530DD"/>
    <w:rsid w:val="00353CFB"/>
    <w:rsid w:val="00355676"/>
    <w:rsid w:val="00363F78"/>
    <w:rsid w:val="00367D1C"/>
    <w:rsid w:val="003702C8"/>
    <w:rsid w:val="003742C5"/>
    <w:rsid w:val="003A0A5B"/>
    <w:rsid w:val="003A1176"/>
    <w:rsid w:val="003C0BAE"/>
    <w:rsid w:val="003D18A9"/>
    <w:rsid w:val="003D3D81"/>
    <w:rsid w:val="003D48AA"/>
    <w:rsid w:val="003D6CE2"/>
    <w:rsid w:val="003E1941"/>
    <w:rsid w:val="003E2FE6"/>
    <w:rsid w:val="003E49D5"/>
    <w:rsid w:val="003F0CE8"/>
    <w:rsid w:val="003F38C0"/>
    <w:rsid w:val="004002FB"/>
    <w:rsid w:val="00414E3C"/>
    <w:rsid w:val="0042244A"/>
    <w:rsid w:val="0042745A"/>
    <w:rsid w:val="00431D5C"/>
    <w:rsid w:val="004362C6"/>
    <w:rsid w:val="00437FA2"/>
    <w:rsid w:val="00444D90"/>
    <w:rsid w:val="00445970"/>
    <w:rsid w:val="00461EFC"/>
    <w:rsid w:val="004652C2"/>
    <w:rsid w:val="004706D1"/>
    <w:rsid w:val="00471326"/>
    <w:rsid w:val="00473253"/>
    <w:rsid w:val="0047598D"/>
    <w:rsid w:val="00481B9D"/>
    <w:rsid w:val="0048385F"/>
    <w:rsid w:val="004840FD"/>
    <w:rsid w:val="00490F7D"/>
    <w:rsid w:val="00491678"/>
    <w:rsid w:val="004968E2"/>
    <w:rsid w:val="004A005F"/>
    <w:rsid w:val="004A3EEA"/>
    <w:rsid w:val="004A4D1F"/>
    <w:rsid w:val="004D4CB8"/>
    <w:rsid w:val="004D5282"/>
    <w:rsid w:val="004F1551"/>
    <w:rsid w:val="004F55A3"/>
    <w:rsid w:val="0050496F"/>
    <w:rsid w:val="00513B6F"/>
    <w:rsid w:val="00516903"/>
    <w:rsid w:val="00517C63"/>
    <w:rsid w:val="00526423"/>
    <w:rsid w:val="005363C4"/>
    <w:rsid w:val="00536BDE"/>
    <w:rsid w:val="00543ACC"/>
    <w:rsid w:val="0056696D"/>
    <w:rsid w:val="00592A8E"/>
    <w:rsid w:val="0059484D"/>
    <w:rsid w:val="005A0855"/>
    <w:rsid w:val="005A0F6B"/>
    <w:rsid w:val="005A3196"/>
    <w:rsid w:val="005B05CE"/>
    <w:rsid w:val="005B3CAF"/>
    <w:rsid w:val="005C080F"/>
    <w:rsid w:val="005C55E5"/>
    <w:rsid w:val="005C696A"/>
    <w:rsid w:val="005D2852"/>
    <w:rsid w:val="005E6E85"/>
    <w:rsid w:val="005F31D2"/>
    <w:rsid w:val="0061029B"/>
    <w:rsid w:val="0061567C"/>
    <w:rsid w:val="00617230"/>
    <w:rsid w:val="00621CE1"/>
    <w:rsid w:val="00627FC9"/>
    <w:rsid w:val="00634B17"/>
    <w:rsid w:val="00647FA8"/>
    <w:rsid w:val="00650C5F"/>
    <w:rsid w:val="00654934"/>
    <w:rsid w:val="0065530B"/>
    <w:rsid w:val="006620D9"/>
    <w:rsid w:val="006624E8"/>
    <w:rsid w:val="00670196"/>
    <w:rsid w:val="00671958"/>
    <w:rsid w:val="00675843"/>
    <w:rsid w:val="00696477"/>
    <w:rsid w:val="006A1730"/>
    <w:rsid w:val="006D050F"/>
    <w:rsid w:val="006D6139"/>
    <w:rsid w:val="006E1471"/>
    <w:rsid w:val="006E5D65"/>
    <w:rsid w:val="006F1282"/>
    <w:rsid w:val="006F1FBC"/>
    <w:rsid w:val="006F2D93"/>
    <w:rsid w:val="006F31E2"/>
    <w:rsid w:val="00706544"/>
    <w:rsid w:val="007072BA"/>
    <w:rsid w:val="0071620A"/>
    <w:rsid w:val="00724677"/>
    <w:rsid w:val="00725459"/>
    <w:rsid w:val="00725585"/>
    <w:rsid w:val="00731B59"/>
    <w:rsid w:val="007327BD"/>
    <w:rsid w:val="00734608"/>
    <w:rsid w:val="00735F75"/>
    <w:rsid w:val="00745302"/>
    <w:rsid w:val="007461D6"/>
    <w:rsid w:val="00746EC8"/>
    <w:rsid w:val="007526E1"/>
    <w:rsid w:val="00763BF1"/>
    <w:rsid w:val="00766FD4"/>
    <w:rsid w:val="0078168C"/>
    <w:rsid w:val="00787C2A"/>
    <w:rsid w:val="00790E27"/>
    <w:rsid w:val="0079350D"/>
    <w:rsid w:val="007A4022"/>
    <w:rsid w:val="007A6E6E"/>
    <w:rsid w:val="007C3299"/>
    <w:rsid w:val="007C3BCC"/>
    <w:rsid w:val="007C4546"/>
    <w:rsid w:val="007C6C3A"/>
    <w:rsid w:val="007D6E56"/>
    <w:rsid w:val="007F4155"/>
    <w:rsid w:val="007F5A70"/>
    <w:rsid w:val="0081554D"/>
    <w:rsid w:val="0081707E"/>
    <w:rsid w:val="008234E8"/>
    <w:rsid w:val="00832E0C"/>
    <w:rsid w:val="008430ED"/>
    <w:rsid w:val="008449B3"/>
    <w:rsid w:val="00845076"/>
    <w:rsid w:val="0085747A"/>
    <w:rsid w:val="00862FBE"/>
    <w:rsid w:val="00884922"/>
    <w:rsid w:val="00885F64"/>
    <w:rsid w:val="008917F9"/>
    <w:rsid w:val="00894CE9"/>
    <w:rsid w:val="008A45F7"/>
    <w:rsid w:val="008B7A2A"/>
    <w:rsid w:val="008C0CC0"/>
    <w:rsid w:val="008C19A9"/>
    <w:rsid w:val="008C379D"/>
    <w:rsid w:val="008C5147"/>
    <w:rsid w:val="008C5359"/>
    <w:rsid w:val="008C5363"/>
    <w:rsid w:val="008D3DFB"/>
    <w:rsid w:val="008D6D66"/>
    <w:rsid w:val="008E64F4"/>
    <w:rsid w:val="008F12C9"/>
    <w:rsid w:val="008F6E29"/>
    <w:rsid w:val="00916188"/>
    <w:rsid w:val="00917C52"/>
    <w:rsid w:val="00923D7D"/>
    <w:rsid w:val="009508DF"/>
    <w:rsid w:val="00950DAC"/>
    <w:rsid w:val="00954752"/>
    <w:rsid w:val="00954A07"/>
    <w:rsid w:val="009660C9"/>
    <w:rsid w:val="0099292E"/>
    <w:rsid w:val="00997F14"/>
    <w:rsid w:val="009A78D9"/>
    <w:rsid w:val="009C3E31"/>
    <w:rsid w:val="009C54AE"/>
    <w:rsid w:val="009C788E"/>
    <w:rsid w:val="009E3B41"/>
    <w:rsid w:val="009F3C5C"/>
    <w:rsid w:val="009F4610"/>
    <w:rsid w:val="009F6A71"/>
    <w:rsid w:val="00A004DB"/>
    <w:rsid w:val="00A00ECC"/>
    <w:rsid w:val="00A142ED"/>
    <w:rsid w:val="00A155EE"/>
    <w:rsid w:val="00A2245B"/>
    <w:rsid w:val="00A30110"/>
    <w:rsid w:val="00A33728"/>
    <w:rsid w:val="00A36899"/>
    <w:rsid w:val="00A371F6"/>
    <w:rsid w:val="00A43BF6"/>
    <w:rsid w:val="00A4590B"/>
    <w:rsid w:val="00A53FA5"/>
    <w:rsid w:val="00A54817"/>
    <w:rsid w:val="00A601C8"/>
    <w:rsid w:val="00A60799"/>
    <w:rsid w:val="00A63338"/>
    <w:rsid w:val="00A71B00"/>
    <w:rsid w:val="00A84C85"/>
    <w:rsid w:val="00A97DE1"/>
    <w:rsid w:val="00AB053C"/>
    <w:rsid w:val="00AB6EEF"/>
    <w:rsid w:val="00AD1146"/>
    <w:rsid w:val="00AD27D3"/>
    <w:rsid w:val="00AD66D6"/>
    <w:rsid w:val="00AE1160"/>
    <w:rsid w:val="00AE203C"/>
    <w:rsid w:val="00AE2E74"/>
    <w:rsid w:val="00AE5FCB"/>
    <w:rsid w:val="00AF0453"/>
    <w:rsid w:val="00AF2C1E"/>
    <w:rsid w:val="00AF5F3B"/>
    <w:rsid w:val="00B00A56"/>
    <w:rsid w:val="00B06142"/>
    <w:rsid w:val="00B135B1"/>
    <w:rsid w:val="00B3130B"/>
    <w:rsid w:val="00B40ADB"/>
    <w:rsid w:val="00B43B77"/>
    <w:rsid w:val="00B43E80"/>
    <w:rsid w:val="00B46B17"/>
    <w:rsid w:val="00B607DB"/>
    <w:rsid w:val="00B64D4A"/>
    <w:rsid w:val="00B66529"/>
    <w:rsid w:val="00B75946"/>
    <w:rsid w:val="00B8056E"/>
    <w:rsid w:val="00B819C8"/>
    <w:rsid w:val="00B82308"/>
    <w:rsid w:val="00B90885"/>
    <w:rsid w:val="00B90BDC"/>
    <w:rsid w:val="00BA05E7"/>
    <w:rsid w:val="00BA4FB2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4281C"/>
    <w:rsid w:val="00C51C56"/>
    <w:rsid w:val="00C54E32"/>
    <w:rsid w:val="00C56036"/>
    <w:rsid w:val="00C61DC5"/>
    <w:rsid w:val="00C67E92"/>
    <w:rsid w:val="00C70A26"/>
    <w:rsid w:val="00C766DF"/>
    <w:rsid w:val="00C81E41"/>
    <w:rsid w:val="00C94B98"/>
    <w:rsid w:val="00CA2B96"/>
    <w:rsid w:val="00CA5089"/>
    <w:rsid w:val="00CC2DD0"/>
    <w:rsid w:val="00CD10B9"/>
    <w:rsid w:val="00CD6897"/>
    <w:rsid w:val="00CE5BAC"/>
    <w:rsid w:val="00CF25BE"/>
    <w:rsid w:val="00CF317E"/>
    <w:rsid w:val="00CF78ED"/>
    <w:rsid w:val="00D02B25"/>
    <w:rsid w:val="00D02EBA"/>
    <w:rsid w:val="00D17C3C"/>
    <w:rsid w:val="00D26B2C"/>
    <w:rsid w:val="00D27DC3"/>
    <w:rsid w:val="00D352C9"/>
    <w:rsid w:val="00D35CAE"/>
    <w:rsid w:val="00D425B2"/>
    <w:rsid w:val="00D428D6"/>
    <w:rsid w:val="00D514E2"/>
    <w:rsid w:val="00D552B2"/>
    <w:rsid w:val="00D560A3"/>
    <w:rsid w:val="00D608D1"/>
    <w:rsid w:val="00D63586"/>
    <w:rsid w:val="00D647BE"/>
    <w:rsid w:val="00D74119"/>
    <w:rsid w:val="00D8075B"/>
    <w:rsid w:val="00D8678B"/>
    <w:rsid w:val="00D906E5"/>
    <w:rsid w:val="00DA2114"/>
    <w:rsid w:val="00DA3B1C"/>
    <w:rsid w:val="00DA793D"/>
    <w:rsid w:val="00DB3A47"/>
    <w:rsid w:val="00DD333F"/>
    <w:rsid w:val="00DE09C0"/>
    <w:rsid w:val="00DE4A14"/>
    <w:rsid w:val="00DF320D"/>
    <w:rsid w:val="00DF4750"/>
    <w:rsid w:val="00DF71C8"/>
    <w:rsid w:val="00E129B8"/>
    <w:rsid w:val="00E17B99"/>
    <w:rsid w:val="00E21E7D"/>
    <w:rsid w:val="00E22FBC"/>
    <w:rsid w:val="00E24BF5"/>
    <w:rsid w:val="00E25338"/>
    <w:rsid w:val="00E3403F"/>
    <w:rsid w:val="00E374D8"/>
    <w:rsid w:val="00E4197F"/>
    <w:rsid w:val="00E46C04"/>
    <w:rsid w:val="00E51E44"/>
    <w:rsid w:val="00E53FE4"/>
    <w:rsid w:val="00E5422C"/>
    <w:rsid w:val="00E63348"/>
    <w:rsid w:val="00E77E88"/>
    <w:rsid w:val="00E8107D"/>
    <w:rsid w:val="00E960BB"/>
    <w:rsid w:val="00EA2074"/>
    <w:rsid w:val="00EA4832"/>
    <w:rsid w:val="00EA4E9D"/>
    <w:rsid w:val="00EA7FBB"/>
    <w:rsid w:val="00EB44BE"/>
    <w:rsid w:val="00EB562E"/>
    <w:rsid w:val="00EC4899"/>
    <w:rsid w:val="00ED03AB"/>
    <w:rsid w:val="00ED17A5"/>
    <w:rsid w:val="00ED32D2"/>
    <w:rsid w:val="00ED7D8B"/>
    <w:rsid w:val="00EE32DE"/>
    <w:rsid w:val="00EE5457"/>
    <w:rsid w:val="00F070AB"/>
    <w:rsid w:val="00F17567"/>
    <w:rsid w:val="00F25A3B"/>
    <w:rsid w:val="00F274AE"/>
    <w:rsid w:val="00F27A7B"/>
    <w:rsid w:val="00F402DF"/>
    <w:rsid w:val="00F475F6"/>
    <w:rsid w:val="00F5121F"/>
    <w:rsid w:val="00F526AF"/>
    <w:rsid w:val="00F60621"/>
    <w:rsid w:val="00F617C3"/>
    <w:rsid w:val="00F66A4F"/>
    <w:rsid w:val="00F7066B"/>
    <w:rsid w:val="00F7204E"/>
    <w:rsid w:val="00F83B28"/>
    <w:rsid w:val="00FA46E5"/>
    <w:rsid w:val="00FB4684"/>
    <w:rsid w:val="00FB7DBA"/>
    <w:rsid w:val="00FC1C25"/>
    <w:rsid w:val="00FC3F45"/>
    <w:rsid w:val="00FD503F"/>
    <w:rsid w:val="00FD7589"/>
    <w:rsid w:val="00FF016A"/>
    <w:rsid w:val="00FF0970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A5B6"/>
  <w15:docId w15:val="{86924D75-60D9-4E06-B5F8-68D0E1EA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96DA-BC6B-4512-963B-E6F52D33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</TotalTime>
  <Pages>5</Pages>
  <Words>1281</Words>
  <Characters>7688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2</cp:revision>
  <cp:lastPrinted>2019-02-06T12:12:00Z</cp:lastPrinted>
  <dcterms:created xsi:type="dcterms:W3CDTF">2024-10-23T09:26:00Z</dcterms:created>
  <dcterms:modified xsi:type="dcterms:W3CDTF">2024-10-23T09:26:00Z</dcterms:modified>
</cp:coreProperties>
</file>