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49B6" w14:textId="77777777" w:rsidR="006E5D65" w:rsidRPr="002F7212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 w:rsidRPr="002F7212">
        <w:rPr>
          <w:rFonts w:ascii="Corbel" w:hAnsi="Corbel"/>
          <w:b/>
          <w:bCs/>
        </w:rPr>
        <w:t xml:space="preserve">   </w:t>
      </w:r>
      <w:r w:rsidR="00CD6897" w:rsidRPr="002F7212">
        <w:rPr>
          <w:rFonts w:ascii="Corbel" w:hAnsi="Corbel"/>
          <w:b/>
          <w:bCs/>
        </w:rPr>
        <w:tab/>
      </w:r>
      <w:r w:rsidR="00CD6897" w:rsidRPr="002F7212">
        <w:rPr>
          <w:rFonts w:ascii="Corbel" w:hAnsi="Corbel"/>
          <w:b/>
          <w:bCs/>
        </w:rPr>
        <w:tab/>
      </w:r>
      <w:r w:rsidR="00CD6897" w:rsidRPr="002F7212">
        <w:rPr>
          <w:rFonts w:ascii="Corbel" w:hAnsi="Corbel"/>
          <w:b/>
          <w:bCs/>
        </w:rPr>
        <w:tab/>
      </w:r>
      <w:r w:rsidR="00CD6897" w:rsidRPr="002F7212">
        <w:rPr>
          <w:rFonts w:ascii="Corbel" w:hAnsi="Corbel"/>
          <w:b/>
          <w:bCs/>
        </w:rPr>
        <w:tab/>
      </w:r>
      <w:r w:rsidR="00CD6897" w:rsidRPr="002F7212">
        <w:rPr>
          <w:rFonts w:ascii="Corbel" w:hAnsi="Corbel"/>
          <w:b/>
          <w:bCs/>
        </w:rPr>
        <w:tab/>
      </w:r>
      <w:r w:rsidR="00CD6897" w:rsidRPr="002F7212">
        <w:rPr>
          <w:rFonts w:ascii="Corbel" w:hAnsi="Corbel"/>
          <w:b/>
          <w:bCs/>
        </w:rPr>
        <w:tab/>
      </w:r>
      <w:r w:rsidR="00D8678B" w:rsidRPr="002F7212">
        <w:rPr>
          <w:rFonts w:ascii="Corbel" w:hAnsi="Corbel"/>
          <w:bCs/>
          <w:i/>
        </w:rPr>
        <w:t xml:space="preserve">Załącznik nr </w:t>
      </w:r>
      <w:r w:rsidR="006F31E2" w:rsidRPr="002F7212">
        <w:rPr>
          <w:rFonts w:ascii="Corbel" w:hAnsi="Corbel"/>
          <w:bCs/>
          <w:i/>
        </w:rPr>
        <w:t>1.5</w:t>
      </w:r>
      <w:r w:rsidR="00D8678B" w:rsidRPr="002F7212">
        <w:rPr>
          <w:rFonts w:ascii="Corbel" w:hAnsi="Corbel"/>
          <w:bCs/>
          <w:i/>
        </w:rPr>
        <w:t xml:space="preserve"> do Zarządzenia</w:t>
      </w:r>
      <w:r w:rsidR="002A22BF" w:rsidRPr="002F7212">
        <w:rPr>
          <w:rFonts w:ascii="Corbel" w:hAnsi="Corbel"/>
          <w:bCs/>
          <w:i/>
        </w:rPr>
        <w:t xml:space="preserve"> Rektora UR </w:t>
      </w:r>
      <w:r w:rsidR="00CD6897" w:rsidRPr="002F7212">
        <w:rPr>
          <w:rFonts w:ascii="Corbel" w:hAnsi="Corbel"/>
          <w:bCs/>
          <w:i/>
        </w:rPr>
        <w:t xml:space="preserve"> nr </w:t>
      </w:r>
      <w:r w:rsidR="00F61A26" w:rsidRPr="002F7212">
        <w:rPr>
          <w:rFonts w:ascii="Corbel" w:hAnsi="Corbel"/>
          <w:bCs/>
          <w:i/>
        </w:rPr>
        <w:t>7/2023</w:t>
      </w:r>
    </w:p>
    <w:p w14:paraId="596A49B7" w14:textId="77777777" w:rsidR="0085747A" w:rsidRPr="002F7212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2F7212">
        <w:rPr>
          <w:rFonts w:ascii="Corbel" w:hAnsi="Corbel"/>
          <w:b/>
          <w:smallCaps/>
          <w:sz w:val="24"/>
          <w:szCs w:val="24"/>
        </w:rPr>
        <w:t>SYLABUS</w:t>
      </w:r>
    </w:p>
    <w:p w14:paraId="596A49B8" w14:textId="781028EA" w:rsidR="0085747A" w:rsidRPr="006A32E4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2F7212">
        <w:rPr>
          <w:rFonts w:ascii="Corbel" w:hAnsi="Corbel"/>
          <w:b/>
          <w:smallCaps/>
          <w:sz w:val="24"/>
          <w:szCs w:val="24"/>
        </w:rPr>
        <w:t xml:space="preserve">dotyczy cyklu </w:t>
      </w:r>
      <w:r w:rsidRPr="006A32E4">
        <w:rPr>
          <w:rFonts w:ascii="Corbel" w:hAnsi="Corbel"/>
          <w:b/>
          <w:smallCaps/>
          <w:sz w:val="24"/>
          <w:szCs w:val="24"/>
        </w:rPr>
        <w:t>kształcenia</w:t>
      </w:r>
      <w:r w:rsidR="0085747A" w:rsidRPr="006A32E4">
        <w:rPr>
          <w:rFonts w:ascii="Corbel" w:hAnsi="Corbel"/>
          <w:b/>
          <w:smallCaps/>
          <w:sz w:val="24"/>
          <w:szCs w:val="24"/>
        </w:rPr>
        <w:t xml:space="preserve"> </w:t>
      </w:r>
      <w:r w:rsidR="00DD4776" w:rsidRPr="006A32E4">
        <w:rPr>
          <w:rFonts w:ascii="Corbel" w:hAnsi="Corbel"/>
          <w:b/>
          <w:smallCaps/>
          <w:sz w:val="24"/>
          <w:szCs w:val="24"/>
        </w:rPr>
        <w:t>202</w:t>
      </w:r>
      <w:r w:rsidR="007A0328" w:rsidRPr="006A32E4">
        <w:rPr>
          <w:rFonts w:ascii="Corbel" w:hAnsi="Corbel"/>
          <w:b/>
          <w:smallCaps/>
          <w:sz w:val="24"/>
          <w:szCs w:val="24"/>
        </w:rPr>
        <w:t>4</w:t>
      </w:r>
      <w:r w:rsidR="00DD4776" w:rsidRPr="006A32E4">
        <w:rPr>
          <w:rFonts w:ascii="Corbel" w:hAnsi="Corbel"/>
          <w:b/>
          <w:smallCaps/>
          <w:sz w:val="24"/>
          <w:szCs w:val="24"/>
        </w:rPr>
        <w:t>/202</w:t>
      </w:r>
      <w:r w:rsidR="007A0328" w:rsidRPr="006A32E4">
        <w:rPr>
          <w:rFonts w:ascii="Corbel" w:hAnsi="Corbel"/>
          <w:b/>
          <w:smallCaps/>
          <w:sz w:val="24"/>
          <w:szCs w:val="24"/>
        </w:rPr>
        <w:t>5</w:t>
      </w:r>
      <w:r w:rsidR="00DD4776" w:rsidRPr="006A32E4">
        <w:rPr>
          <w:rFonts w:ascii="Corbel" w:hAnsi="Corbel"/>
          <w:b/>
          <w:smallCaps/>
          <w:sz w:val="24"/>
          <w:szCs w:val="24"/>
        </w:rPr>
        <w:t>-202</w:t>
      </w:r>
      <w:r w:rsidR="007A0328" w:rsidRPr="006A32E4">
        <w:rPr>
          <w:rFonts w:ascii="Corbel" w:hAnsi="Corbel"/>
          <w:b/>
          <w:smallCaps/>
          <w:sz w:val="24"/>
          <w:szCs w:val="24"/>
        </w:rPr>
        <w:t>5</w:t>
      </w:r>
      <w:r w:rsidR="00DD4776" w:rsidRPr="006A32E4">
        <w:rPr>
          <w:rFonts w:ascii="Corbel" w:hAnsi="Corbel"/>
          <w:b/>
          <w:smallCaps/>
          <w:sz w:val="24"/>
          <w:szCs w:val="24"/>
        </w:rPr>
        <w:t>/202</w:t>
      </w:r>
      <w:r w:rsidR="007A0328" w:rsidRPr="006A32E4">
        <w:rPr>
          <w:rFonts w:ascii="Corbel" w:hAnsi="Corbel"/>
          <w:b/>
          <w:smallCaps/>
          <w:sz w:val="24"/>
          <w:szCs w:val="24"/>
        </w:rPr>
        <w:t>6</w:t>
      </w:r>
      <w:r w:rsidR="0085747A" w:rsidRPr="006A32E4">
        <w:rPr>
          <w:rFonts w:ascii="Corbel" w:hAnsi="Corbel"/>
          <w:b/>
          <w:smallCaps/>
          <w:sz w:val="24"/>
          <w:szCs w:val="24"/>
        </w:rPr>
        <w:t xml:space="preserve"> </w:t>
      </w:r>
    </w:p>
    <w:p w14:paraId="596A49B9" w14:textId="77777777" w:rsidR="0085747A" w:rsidRPr="006A32E4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6A32E4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3397B" w:rsidRPr="006A32E4">
        <w:rPr>
          <w:rFonts w:ascii="Corbel" w:hAnsi="Corbel"/>
          <w:i/>
          <w:sz w:val="24"/>
          <w:szCs w:val="24"/>
        </w:rPr>
        <w:t xml:space="preserve">       </w:t>
      </w:r>
      <w:r w:rsidRPr="006A32E4">
        <w:rPr>
          <w:rFonts w:ascii="Corbel" w:hAnsi="Corbel"/>
          <w:i/>
          <w:sz w:val="24"/>
          <w:szCs w:val="24"/>
        </w:rPr>
        <w:t xml:space="preserve"> </w:t>
      </w:r>
      <w:r w:rsidR="0085747A" w:rsidRPr="006A32E4">
        <w:rPr>
          <w:rFonts w:ascii="Corbel" w:hAnsi="Corbel"/>
          <w:i/>
          <w:sz w:val="20"/>
          <w:szCs w:val="20"/>
        </w:rPr>
        <w:t>(skrajne daty</w:t>
      </w:r>
      <w:r w:rsidR="0085747A" w:rsidRPr="006A32E4">
        <w:rPr>
          <w:rFonts w:ascii="Corbel" w:hAnsi="Corbel"/>
          <w:sz w:val="20"/>
          <w:szCs w:val="20"/>
        </w:rPr>
        <w:t>)</w:t>
      </w:r>
    </w:p>
    <w:p w14:paraId="596A49BA" w14:textId="25EC5B4D" w:rsidR="00445970" w:rsidRPr="002F7212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6A32E4">
        <w:rPr>
          <w:rFonts w:ascii="Corbel" w:hAnsi="Corbel"/>
          <w:sz w:val="20"/>
          <w:szCs w:val="20"/>
        </w:rPr>
        <w:tab/>
      </w:r>
      <w:r w:rsidRPr="006A32E4">
        <w:rPr>
          <w:rFonts w:ascii="Corbel" w:hAnsi="Corbel"/>
          <w:sz w:val="20"/>
          <w:szCs w:val="20"/>
        </w:rPr>
        <w:tab/>
      </w:r>
      <w:r w:rsidRPr="006A32E4">
        <w:rPr>
          <w:rFonts w:ascii="Corbel" w:hAnsi="Corbel"/>
          <w:sz w:val="20"/>
          <w:szCs w:val="20"/>
        </w:rPr>
        <w:tab/>
      </w:r>
      <w:r w:rsidRPr="006A32E4">
        <w:rPr>
          <w:rFonts w:ascii="Corbel" w:hAnsi="Corbel"/>
          <w:sz w:val="20"/>
          <w:szCs w:val="20"/>
        </w:rPr>
        <w:tab/>
        <w:t xml:space="preserve">Rok akademicki   </w:t>
      </w:r>
      <w:r w:rsidR="00DD4776" w:rsidRPr="006A32E4">
        <w:rPr>
          <w:rFonts w:ascii="Corbel" w:hAnsi="Corbel"/>
          <w:sz w:val="20"/>
          <w:szCs w:val="20"/>
        </w:rPr>
        <w:t>202</w:t>
      </w:r>
      <w:r w:rsidR="001C65B4">
        <w:rPr>
          <w:rFonts w:ascii="Corbel" w:hAnsi="Corbel"/>
          <w:sz w:val="20"/>
          <w:szCs w:val="20"/>
        </w:rPr>
        <w:t>5</w:t>
      </w:r>
      <w:r w:rsidR="00DD4776" w:rsidRPr="006A32E4">
        <w:rPr>
          <w:rFonts w:ascii="Corbel" w:hAnsi="Corbel"/>
          <w:sz w:val="20"/>
          <w:szCs w:val="20"/>
        </w:rPr>
        <w:t>/202</w:t>
      </w:r>
      <w:r w:rsidR="001C65B4">
        <w:rPr>
          <w:rFonts w:ascii="Corbel" w:hAnsi="Corbel"/>
          <w:sz w:val="20"/>
          <w:szCs w:val="20"/>
        </w:rPr>
        <w:t>6</w:t>
      </w:r>
    </w:p>
    <w:p w14:paraId="596A49BB" w14:textId="77777777" w:rsidR="0085747A" w:rsidRPr="002F7212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596A49BC" w14:textId="77777777" w:rsidR="0085747A" w:rsidRPr="002F7212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2F7212">
        <w:rPr>
          <w:rFonts w:ascii="Corbel" w:hAnsi="Corbel"/>
          <w:szCs w:val="24"/>
        </w:rPr>
        <w:t xml:space="preserve">1. </w:t>
      </w:r>
      <w:r w:rsidR="0085747A" w:rsidRPr="002F7212">
        <w:rPr>
          <w:rFonts w:ascii="Corbel" w:hAnsi="Corbel"/>
          <w:szCs w:val="24"/>
        </w:rPr>
        <w:t xml:space="preserve">Podstawowe </w:t>
      </w:r>
      <w:r w:rsidR="00445970" w:rsidRPr="002F7212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2F7212" w14:paraId="596A49BF" w14:textId="77777777" w:rsidTr="00B819C8">
        <w:tc>
          <w:tcPr>
            <w:tcW w:w="2694" w:type="dxa"/>
            <w:vAlign w:val="center"/>
          </w:tcPr>
          <w:p w14:paraId="596A49BD" w14:textId="77777777" w:rsidR="0085747A" w:rsidRPr="002F7212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596A49BE" w14:textId="364FB117" w:rsidR="0085747A" w:rsidRPr="002F7212" w:rsidRDefault="005D4B47" w:rsidP="005D4B47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Metody identyfikacji substancji toksycznych</w:t>
            </w:r>
          </w:p>
        </w:tc>
      </w:tr>
      <w:tr w:rsidR="0085747A" w:rsidRPr="002F7212" w14:paraId="596A49C2" w14:textId="77777777" w:rsidTr="00B819C8">
        <w:tc>
          <w:tcPr>
            <w:tcW w:w="2694" w:type="dxa"/>
            <w:vAlign w:val="center"/>
          </w:tcPr>
          <w:p w14:paraId="596A49C0" w14:textId="77777777" w:rsidR="0085747A" w:rsidRPr="002F7212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2F7212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596A49C1" w14:textId="77777777" w:rsidR="0085747A" w:rsidRPr="002F7212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BE1343" w:rsidRPr="002F7212" w14:paraId="596A49C5" w14:textId="77777777" w:rsidTr="00B819C8">
        <w:tc>
          <w:tcPr>
            <w:tcW w:w="2694" w:type="dxa"/>
            <w:vAlign w:val="center"/>
          </w:tcPr>
          <w:p w14:paraId="596A49C3" w14:textId="77777777" w:rsidR="00BE1343" w:rsidRPr="002F7212" w:rsidRDefault="00BE1343" w:rsidP="00BE1343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596A49C4" w14:textId="5A4BD36C" w:rsidR="00BE1343" w:rsidRPr="002F7212" w:rsidRDefault="00DD4776" w:rsidP="00BE134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 xml:space="preserve">, Wydział Biotechnologii </w:t>
            </w:r>
            <w:r w:rsidR="00BE1343" w:rsidRPr="002F7212"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</w:p>
        </w:tc>
      </w:tr>
      <w:tr w:rsidR="00BE1343" w:rsidRPr="002F7212" w14:paraId="596A49C8" w14:textId="77777777" w:rsidTr="00B819C8">
        <w:tc>
          <w:tcPr>
            <w:tcW w:w="2694" w:type="dxa"/>
            <w:vAlign w:val="center"/>
          </w:tcPr>
          <w:p w14:paraId="596A49C6" w14:textId="77777777" w:rsidR="00BE1343" w:rsidRPr="002F7212" w:rsidRDefault="00BE1343" w:rsidP="00BE134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596A49C7" w14:textId="26036F85" w:rsidR="00BE1343" w:rsidRPr="002F7212" w:rsidRDefault="001C65B4" w:rsidP="00BE134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 w:rsidR="00BE1343" w:rsidRPr="002F7212">
              <w:rPr>
                <w:rFonts w:ascii="Corbel" w:hAnsi="Corbel"/>
                <w:b w:val="0"/>
                <w:sz w:val="24"/>
                <w:szCs w:val="24"/>
              </w:rPr>
              <w:t>, Instytut Nauk Medycznych</w:t>
            </w:r>
          </w:p>
        </w:tc>
      </w:tr>
      <w:tr w:rsidR="00BE1343" w:rsidRPr="002F7212" w14:paraId="596A49CB" w14:textId="77777777" w:rsidTr="00B819C8">
        <w:tc>
          <w:tcPr>
            <w:tcW w:w="2694" w:type="dxa"/>
            <w:vAlign w:val="center"/>
          </w:tcPr>
          <w:p w14:paraId="596A49C9" w14:textId="77777777" w:rsidR="00BE1343" w:rsidRPr="002F7212" w:rsidRDefault="00BE1343" w:rsidP="00BE134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596A49CA" w14:textId="05036C70" w:rsidR="00BE1343" w:rsidRPr="002F7212" w:rsidRDefault="00BE1343" w:rsidP="00BE134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BE1343" w:rsidRPr="002F7212" w14:paraId="596A49CE" w14:textId="77777777" w:rsidTr="00B819C8">
        <w:tc>
          <w:tcPr>
            <w:tcW w:w="2694" w:type="dxa"/>
            <w:vAlign w:val="center"/>
          </w:tcPr>
          <w:p w14:paraId="596A49CC" w14:textId="77777777" w:rsidR="00BE1343" w:rsidRPr="002F7212" w:rsidRDefault="00BE1343" w:rsidP="00BE134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596A49CD" w14:textId="6F63C14D" w:rsidR="00BE1343" w:rsidRPr="002F7212" w:rsidRDefault="00BE1343" w:rsidP="00BE134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II stopnień</w:t>
            </w:r>
          </w:p>
        </w:tc>
      </w:tr>
      <w:tr w:rsidR="00BE1343" w:rsidRPr="002F7212" w14:paraId="596A49D1" w14:textId="77777777" w:rsidTr="00B819C8">
        <w:tc>
          <w:tcPr>
            <w:tcW w:w="2694" w:type="dxa"/>
            <w:vAlign w:val="center"/>
          </w:tcPr>
          <w:p w14:paraId="596A49CF" w14:textId="77777777" w:rsidR="00BE1343" w:rsidRPr="002F7212" w:rsidRDefault="00BE1343" w:rsidP="00BE134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596A49D0" w14:textId="60FBA526" w:rsidR="00BE1343" w:rsidRPr="002F7212" w:rsidRDefault="00BE1343" w:rsidP="00BE134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 w:rsidRPr="002F7212"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  <w:proofErr w:type="spellEnd"/>
          </w:p>
        </w:tc>
      </w:tr>
      <w:tr w:rsidR="00BE1343" w:rsidRPr="002F7212" w14:paraId="596A49D4" w14:textId="77777777" w:rsidTr="00B819C8">
        <w:tc>
          <w:tcPr>
            <w:tcW w:w="2694" w:type="dxa"/>
            <w:vAlign w:val="center"/>
          </w:tcPr>
          <w:p w14:paraId="596A49D2" w14:textId="77777777" w:rsidR="00BE1343" w:rsidRPr="002F7212" w:rsidRDefault="00BE1343" w:rsidP="00BE134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596A49D3" w14:textId="30FB9E83" w:rsidR="00BE1343" w:rsidRPr="002F7212" w:rsidRDefault="00BE1343" w:rsidP="00BE134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BE1343" w:rsidRPr="002F7212" w14:paraId="596A49D7" w14:textId="77777777" w:rsidTr="00B819C8">
        <w:tc>
          <w:tcPr>
            <w:tcW w:w="2694" w:type="dxa"/>
            <w:vAlign w:val="center"/>
          </w:tcPr>
          <w:p w14:paraId="596A49D5" w14:textId="77777777" w:rsidR="00BE1343" w:rsidRPr="002F7212" w:rsidRDefault="00BE1343" w:rsidP="00BE134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596A49D6" w14:textId="3FFCDD29" w:rsidR="00BE1343" w:rsidRPr="002F7212" w:rsidRDefault="00BE1343" w:rsidP="00BE134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rok I, semestr 2</w:t>
            </w:r>
          </w:p>
        </w:tc>
      </w:tr>
      <w:tr w:rsidR="00BE1343" w:rsidRPr="002F7212" w14:paraId="596A49DA" w14:textId="77777777" w:rsidTr="00B819C8">
        <w:tc>
          <w:tcPr>
            <w:tcW w:w="2694" w:type="dxa"/>
            <w:vAlign w:val="center"/>
          </w:tcPr>
          <w:p w14:paraId="596A49D8" w14:textId="77777777" w:rsidR="00BE1343" w:rsidRPr="002F7212" w:rsidRDefault="00BE1343" w:rsidP="00BE134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596A49D9" w14:textId="4866D588" w:rsidR="00BE1343" w:rsidRPr="002F7212" w:rsidRDefault="00DD4776" w:rsidP="00BE134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Specjalnościowy do wyboru </w:t>
            </w:r>
          </w:p>
        </w:tc>
      </w:tr>
      <w:tr w:rsidR="00BE1343" w:rsidRPr="002F7212" w14:paraId="596A49DD" w14:textId="77777777" w:rsidTr="00B819C8">
        <w:tc>
          <w:tcPr>
            <w:tcW w:w="2694" w:type="dxa"/>
            <w:vAlign w:val="center"/>
          </w:tcPr>
          <w:p w14:paraId="596A49DB" w14:textId="77777777" w:rsidR="00BE1343" w:rsidRPr="002F7212" w:rsidRDefault="00BE1343" w:rsidP="00BE134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596A49DC" w14:textId="0F342E7A" w:rsidR="00BE1343" w:rsidRPr="002F7212" w:rsidRDefault="00BE1343" w:rsidP="00BE134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język polski</w:t>
            </w:r>
          </w:p>
        </w:tc>
      </w:tr>
      <w:tr w:rsidR="00BE1343" w:rsidRPr="002F7212" w14:paraId="596A49E0" w14:textId="77777777" w:rsidTr="00B819C8">
        <w:tc>
          <w:tcPr>
            <w:tcW w:w="2694" w:type="dxa"/>
            <w:vAlign w:val="center"/>
          </w:tcPr>
          <w:p w14:paraId="596A49DE" w14:textId="77777777" w:rsidR="00BE1343" w:rsidRPr="002F7212" w:rsidRDefault="00BE1343" w:rsidP="00BE134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596A49DF" w14:textId="5FE7B730" w:rsidR="00BE1343" w:rsidRPr="002F7212" w:rsidRDefault="00BE1343" w:rsidP="00BE134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 xml:space="preserve">Dr hab. n. med. i n. o </w:t>
            </w:r>
            <w:proofErr w:type="spellStart"/>
            <w:r w:rsidRPr="002F7212">
              <w:rPr>
                <w:rFonts w:ascii="Corbel" w:hAnsi="Corbel"/>
                <w:b w:val="0"/>
                <w:sz w:val="24"/>
                <w:szCs w:val="24"/>
              </w:rPr>
              <w:t>zdr</w:t>
            </w:r>
            <w:proofErr w:type="spellEnd"/>
            <w:r w:rsidRPr="002F7212">
              <w:rPr>
                <w:rFonts w:ascii="Corbel" w:hAnsi="Corbel"/>
                <w:b w:val="0"/>
                <w:sz w:val="24"/>
                <w:szCs w:val="24"/>
              </w:rPr>
              <w:t>. Kamil Jurowski prof. UR</w:t>
            </w:r>
          </w:p>
        </w:tc>
      </w:tr>
      <w:tr w:rsidR="00BE1343" w:rsidRPr="002F7212" w14:paraId="596A49E3" w14:textId="77777777" w:rsidTr="00B819C8">
        <w:tc>
          <w:tcPr>
            <w:tcW w:w="2694" w:type="dxa"/>
            <w:vAlign w:val="center"/>
          </w:tcPr>
          <w:p w14:paraId="596A49E1" w14:textId="77777777" w:rsidR="00BE1343" w:rsidRPr="002F7212" w:rsidRDefault="00BE1343" w:rsidP="00BE134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596A49E2" w14:textId="576BA778" w:rsidR="00BE1343" w:rsidRPr="002F7212" w:rsidRDefault="00BE1343" w:rsidP="00BE134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 xml:space="preserve">Dr hab. n. med. i n. o </w:t>
            </w:r>
            <w:proofErr w:type="spellStart"/>
            <w:r w:rsidRPr="002F7212">
              <w:rPr>
                <w:rFonts w:ascii="Corbel" w:hAnsi="Corbel"/>
                <w:b w:val="0"/>
                <w:sz w:val="24"/>
                <w:szCs w:val="24"/>
              </w:rPr>
              <w:t>zdr</w:t>
            </w:r>
            <w:proofErr w:type="spellEnd"/>
            <w:r w:rsidRPr="002F7212">
              <w:rPr>
                <w:rFonts w:ascii="Corbel" w:hAnsi="Corbel"/>
                <w:b w:val="0"/>
                <w:sz w:val="24"/>
                <w:szCs w:val="24"/>
              </w:rPr>
              <w:t>. Kamil Jurowski prof. UR</w:t>
            </w:r>
            <w:r w:rsidRPr="002F7212">
              <w:rPr>
                <w:rFonts w:ascii="Corbel" w:hAnsi="Corbel"/>
                <w:b w:val="0"/>
                <w:sz w:val="24"/>
                <w:szCs w:val="24"/>
              </w:rPr>
              <w:br/>
              <w:t>mgr inż. Maciej Noga</w:t>
            </w:r>
            <w:r w:rsidRPr="002F7212">
              <w:rPr>
                <w:rFonts w:ascii="Corbel" w:hAnsi="Corbel"/>
                <w:b w:val="0"/>
                <w:sz w:val="24"/>
                <w:szCs w:val="24"/>
              </w:rPr>
              <w:br/>
              <w:t>mgr inż. Damian Kobylarz</w:t>
            </w:r>
            <w:r w:rsidRPr="002F7212">
              <w:rPr>
                <w:rFonts w:ascii="Corbel" w:hAnsi="Corbel"/>
                <w:b w:val="0"/>
                <w:sz w:val="24"/>
                <w:szCs w:val="24"/>
              </w:rPr>
              <w:br/>
              <w:t>mgr inż. Adrian Frydrych</w:t>
            </w:r>
            <w:r w:rsidRPr="002F7212">
              <w:rPr>
                <w:rFonts w:ascii="Corbel" w:hAnsi="Corbel"/>
                <w:b w:val="0"/>
                <w:sz w:val="24"/>
                <w:szCs w:val="24"/>
              </w:rPr>
              <w:br/>
              <w:t>mgr inż. Łukasz Niżnik</w:t>
            </w:r>
            <w:r w:rsidRPr="002F7212">
              <w:rPr>
                <w:rFonts w:ascii="Corbel" w:hAnsi="Corbel"/>
                <w:b w:val="0"/>
                <w:sz w:val="24"/>
                <w:szCs w:val="24"/>
              </w:rPr>
              <w:br/>
              <w:t>mgr inż. Alicja Krośniak</w:t>
            </w:r>
          </w:p>
        </w:tc>
      </w:tr>
    </w:tbl>
    <w:p w14:paraId="596A49E4" w14:textId="77777777" w:rsidR="0085747A" w:rsidRPr="002F7212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2F7212">
        <w:rPr>
          <w:rFonts w:ascii="Corbel" w:hAnsi="Corbel"/>
          <w:sz w:val="24"/>
          <w:szCs w:val="24"/>
        </w:rPr>
        <w:t xml:space="preserve">* </w:t>
      </w:r>
      <w:r w:rsidRPr="002F7212">
        <w:rPr>
          <w:rFonts w:ascii="Corbel" w:hAnsi="Corbel"/>
          <w:i/>
          <w:sz w:val="24"/>
          <w:szCs w:val="24"/>
        </w:rPr>
        <w:t>-</w:t>
      </w:r>
      <w:r w:rsidR="00B90885" w:rsidRPr="002F7212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2F7212">
        <w:rPr>
          <w:rFonts w:ascii="Corbel" w:hAnsi="Corbel"/>
          <w:b w:val="0"/>
          <w:sz w:val="24"/>
          <w:szCs w:val="24"/>
        </w:rPr>
        <w:t>e,</w:t>
      </w:r>
      <w:r w:rsidRPr="002F7212">
        <w:rPr>
          <w:rFonts w:ascii="Corbel" w:hAnsi="Corbel"/>
          <w:i/>
          <w:sz w:val="24"/>
          <w:szCs w:val="24"/>
        </w:rPr>
        <w:t xml:space="preserve"> </w:t>
      </w:r>
      <w:r w:rsidRPr="002F7212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2F7212">
        <w:rPr>
          <w:rFonts w:ascii="Corbel" w:hAnsi="Corbel"/>
          <w:b w:val="0"/>
          <w:i/>
          <w:sz w:val="24"/>
          <w:szCs w:val="24"/>
        </w:rPr>
        <w:t>w Jednostce</w:t>
      </w:r>
    </w:p>
    <w:p w14:paraId="596A49E5" w14:textId="77777777" w:rsidR="00923D7D" w:rsidRPr="002F7212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596A49E6" w14:textId="77777777" w:rsidR="0085747A" w:rsidRPr="002F7212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2F7212">
        <w:rPr>
          <w:rFonts w:ascii="Corbel" w:hAnsi="Corbel"/>
          <w:sz w:val="24"/>
          <w:szCs w:val="24"/>
        </w:rPr>
        <w:t>1.</w:t>
      </w:r>
      <w:r w:rsidR="00E22FBC" w:rsidRPr="002F7212">
        <w:rPr>
          <w:rFonts w:ascii="Corbel" w:hAnsi="Corbel"/>
          <w:sz w:val="24"/>
          <w:szCs w:val="24"/>
        </w:rPr>
        <w:t>1</w:t>
      </w:r>
      <w:r w:rsidRPr="002F7212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596A49E7" w14:textId="77777777" w:rsidR="00923D7D" w:rsidRPr="002F7212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21"/>
        <w:gridCol w:w="801"/>
        <w:gridCol w:w="851"/>
        <w:gridCol w:w="811"/>
        <w:gridCol w:w="827"/>
        <w:gridCol w:w="780"/>
        <w:gridCol w:w="957"/>
        <w:gridCol w:w="1206"/>
        <w:gridCol w:w="1545"/>
      </w:tblGrid>
      <w:tr w:rsidR="00015B8F" w:rsidRPr="002F7212" w14:paraId="596A49F3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9E8" w14:textId="77777777" w:rsidR="00015B8F" w:rsidRPr="002F721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F7212">
              <w:rPr>
                <w:rFonts w:ascii="Corbel" w:hAnsi="Corbel"/>
                <w:szCs w:val="24"/>
              </w:rPr>
              <w:t>Semestr</w:t>
            </w:r>
          </w:p>
          <w:p w14:paraId="596A49E9" w14:textId="77777777" w:rsidR="00015B8F" w:rsidRPr="002F7212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F7212">
              <w:rPr>
                <w:rFonts w:ascii="Corbel" w:hAnsi="Corbel"/>
                <w:szCs w:val="24"/>
              </w:rPr>
              <w:t>(</w:t>
            </w:r>
            <w:r w:rsidR="00363F78" w:rsidRPr="002F7212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9EA" w14:textId="77777777" w:rsidR="00015B8F" w:rsidRPr="002F721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2F7212">
              <w:rPr>
                <w:rFonts w:ascii="Corbel" w:hAnsi="Corbel"/>
                <w:szCs w:val="24"/>
              </w:rPr>
              <w:t>Wykł</w:t>
            </w:r>
            <w:proofErr w:type="spellEnd"/>
            <w:r w:rsidRPr="002F721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9EB" w14:textId="77777777" w:rsidR="00015B8F" w:rsidRPr="002F721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F7212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9EC" w14:textId="77777777" w:rsidR="00015B8F" w:rsidRPr="002F721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2F7212">
              <w:rPr>
                <w:rFonts w:ascii="Corbel" w:hAnsi="Corbel"/>
                <w:szCs w:val="24"/>
              </w:rPr>
              <w:t>Konw</w:t>
            </w:r>
            <w:proofErr w:type="spellEnd"/>
            <w:r w:rsidRPr="002F721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9ED" w14:textId="77777777" w:rsidR="00015B8F" w:rsidRPr="002F721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F7212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9EE" w14:textId="77777777" w:rsidR="00015B8F" w:rsidRPr="002F721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2F7212">
              <w:rPr>
                <w:rFonts w:ascii="Corbel" w:hAnsi="Corbel"/>
                <w:szCs w:val="24"/>
              </w:rPr>
              <w:t>Sem</w:t>
            </w:r>
            <w:proofErr w:type="spellEnd"/>
            <w:r w:rsidRPr="002F721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9EF" w14:textId="77777777" w:rsidR="00015B8F" w:rsidRPr="002F721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F7212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9F0" w14:textId="77777777" w:rsidR="00015B8F" w:rsidRPr="002F721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2F7212">
              <w:rPr>
                <w:rFonts w:ascii="Corbel" w:hAnsi="Corbel"/>
                <w:szCs w:val="24"/>
              </w:rPr>
              <w:t>Prakt</w:t>
            </w:r>
            <w:proofErr w:type="spellEnd"/>
            <w:r w:rsidRPr="002F721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9F1" w14:textId="77777777" w:rsidR="00015B8F" w:rsidRPr="002F721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F7212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9F2" w14:textId="77777777" w:rsidR="00015B8F" w:rsidRPr="002F721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2F7212">
              <w:rPr>
                <w:rFonts w:ascii="Corbel" w:hAnsi="Corbel"/>
                <w:b/>
                <w:szCs w:val="24"/>
              </w:rPr>
              <w:t>Liczba pkt</w:t>
            </w:r>
            <w:r w:rsidR="00B90885" w:rsidRPr="002F7212">
              <w:rPr>
                <w:rFonts w:ascii="Corbel" w:hAnsi="Corbel"/>
                <w:b/>
                <w:szCs w:val="24"/>
              </w:rPr>
              <w:t>.</w:t>
            </w:r>
            <w:r w:rsidRPr="002F7212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2F7212" w14:paraId="596A49FE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9F4" w14:textId="2C1AA996" w:rsidR="00015B8F" w:rsidRPr="002F7212" w:rsidRDefault="00DD4776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9F5" w14:textId="4B9CE0B1" w:rsidR="00015B8F" w:rsidRPr="002F7212" w:rsidRDefault="006A32E4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9F6" w14:textId="1C838CDF" w:rsidR="00015B8F" w:rsidRPr="002F721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9F7" w14:textId="77777777" w:rsidR="00015B8F" w:rsidRPr="002F721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9F8" w14:textId="3B2C61F2" w:rsidR="00015B8F" w:rsidRPr="002F7212" w:rsidRDefault="006A32E4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9F9" w14:textId="77777777" w:rsidR="00015B8F" w:rsidRPr="002F721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9FA" w14:textId="77777777" w:rsidR="00015B8F" w:rsidRPr="002F721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9FB" w14:textId="77777777" w:rsidR="00015B8F" w:rsidRPr="002F721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9FC" w14:textId="77777777" w:rsidR="00015B8F" w:rsidRPr="002F721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9FD" w14:textId="15E8978B" w:rsidR="00015B8F" w:rsidRPr="002F7212" w:rsidRDefault="00DD4776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596A4A0B" w14:textId="77777777" w:rsidR="00923D7D" w:rsidRPr="002F7212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596A4A0C" w14:textId="77777777" w:rsidR="0085747A" w:rsidRPr="002F7212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2F7212">
        <w:rPr>
          <w:rFonts w:ascii="Corbel" w:hAnsi="Corbel"/>
          <w:smallCaps w:val="0"/>
          <w:szCs w:val="24"/>
        </w:rPr>
        <w:t>1.</w:t>
      </w:r>
      <w:r w:rsidR="00E22FBC" w:rsidRPr="002F7212">
        <w:rPr>
          <w:rFonts w:ascii="Corbel" w:hAnsi="Corbel"/>
          <w:smallCaps w:val="0"/>
          <w:szCs w:val="24"/>
        </w:rPr>
        <w:t>2</w:t>
      </w:r>
      <w:r w:rsidR="00F83B28" w:rsidRPr="002F7212">
        <w:rPr>
          <w:rFonts w:ascii="Corbel" w:hAnsi="Corbel"/>
          <w:smallCaps w:val="0"/>
          <w:szCs w:val="24"/>
        </w:rPr>
        <w:t>.</w:t>
      </w:r>
      <w:r w:rsidR="00F83B28" w:rsidRPr="002F7212">
        <w:rPr>
          <w:rFonts w:ascii="Corbel" w:hAnsi="Corbel"/>
          <w:smallCaps w:val="0"/>
          <w:szCs w:val="24"/>
        </w:rPr>
        <w:tab/>
      </w:r>
      <w:r w:rsidRPr="002F7212">
        <w:rPr>
          <w:rFonts w:ascii="Corbel" w:hAnsi="Corbel"/>
          <w:smallCaps w:val="0"/>
          <w:szCs w:val="24"/>
        </w:rPr>
        <w:t xml:space="preserve">Sposób realizacji zajęć  </w:t>
      </w:r>
    </w:p>
    <w:p w14:paraId="596A4A0D" w14:textId="0D4B9478" w:rsidR="0085747A" w:rsidRPr="002F7212" w:rsidRDefault="00010688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2F7212">
        <w:rPr>
          <w:rFonts w:ascii="Corbel" w:eastAsia="MS Gothic" w:hAnsi="Corbel" w:cs="Segoe UI Symbol"/>
          <w:b w:val="0"/>
          <w:szCs w:val="24"/>
        </w:rPr>
        <w:t>x</w:t>
      </w:r>
      <w:r w:rsidR="0085747A" w:rsidRPr="002F7212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596A4A0E" w14:textId="77777777" w:rsidR="0085747A" w:rsidRPr="002F7212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2F7212">
        <w:rPr>
          <w:rFonts w:ascii="Segoe UI Symbol" w:eastAsia="MS Gothic" w:hAnsi="Segoe UI Symbol" w:cs="Segoe UI Symbol"/>
          <w:b w:val="0"/>
          <w:szCs w:val="24"/>
        </w:rPr>
        <w:t>☐</w:t>
      </w:r>
      <w:r w:rsidRPr="002F7212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596A4A0F" w14:textId="77777777" w:rsidR="0085747A" w:rsidRPr="002F7212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596A4A10" w14:textId="77777777" w:rsidR="00E22FBC" w:rsidRPr="002F7212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2F7212">
        <w:rPr>
          <w:rFonts w:ascii="Corbel" w:hAnsi="Corbel"/>
          <w:smallCaps w:val="0"/>
          <w:szCs w:val="24"/>
        </w:rPr>
        <w:t xml:space="preserve">1.3 </w:t>
      </w:r>
      <w:r w:rsidR="00F83B28" w:rsidRPr="002F7212">
        <w:rPr>
          <w:rFonts w:ascii="Corbel" w:hAnsi="Corbel"/>
          <w:smallCaps w:val="0"/>
          <w:szCs w:val="24"/>
        </w:rPr>
        <w:tab/>
      </w:r>
      <w:r w:rsidRPr="002F7212">
        <w:rPr>
          <w:rFonts w:ascii="Corbel" w:hAnsi="Corbel"/>
          <w:smallCaps w:val="0"/>
          <w:szCs w:val="24"/>
        </w:rPr>
        <w:t>For</w:t>
      </w:r>
      <w:r w:rsidR="00445970" w:rsidRPr="002F7212">
        <w:rPr>
          <w:rFonts w:ascii="Corbel" w:hAnsi="Corbel"/>
          <w:smallCaps w:val="0"/>
          <w:szCs w:val="24"/>
        </w:rPr>
        <w:t xml:space="preserve">ma zaliczenia przedmiotu </w:t>
      </w:r>
      <w:r w:rsidRPr="002F7212">
        <w:rPr>
          <w:rFonts w:ascii="Corbel" w:hAnsi="Corbel"/>
          <w:smallCaps w:val="0"/>
          <w:szCs w:val="24"/>
        </w:rPr>
        <w:t xml:space="preserve"> (z toku) </w:t>
      </w:r>
      <w:r w:rsidRPr="002F7212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596A4A11" w14:textId="1E1C307F" w:rsidR="009C54AE" w:rsidRPr="002F7212" w:rsidRDefault="00DD4776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 xml:space="preserve">egzamin </w:t>
      </w:r>
    </w:p>
    <w:p w14:paraId="596A4A12" w14:textId="77777777" w:rsidR="00E960BB" w:rsidRPr="002F7212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96A4A13" w14:textId="77777777" w:rsidR="00E960BB" w:rsidRPr="002F7212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2F7212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2F7212" w14:paraId="596A4A16" w14:textId="77777777" w:rsidTr="00745302">
        <w:tc>
          <w:tcPr>
            <w:tcW w:w="9670" w:type="dxa"/>
          </w:tcPr>
          <w:p w14:paraId="596A4A15" w14:textId="1D7899F9" w:rsidR="0085747A" w:rsidRPr="002F7212" w:rsidRDefault="00010688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Zaliczony kurs z „Toksykologii molekularnej”</w:t>
            </w:r>
          </w:p>
        </w:tc>
      </w:tr>
    </w:tbl>
    <w:p w14:paraId="596A4A17" w14:textId="77777777" w:rsidR="00153C41" w:rsidRPr="002F7212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596A4A18" w14:textId="77777777" w:rsidR="0085747A" w:rsidRPr="002F7212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2F7212">
        <w:rPr>
          <w:rFonts w:ascii="Corbel" w:hAnsi="Corbel"/>
          <w:szCs w:val="24"/>
        </w:rPr>
        <w:lastRenderedPageBreak/>
        <w:t>3.</w:t>
      </w:r>
      <w:r w:rsidR="0085747A" w:rsidRPr="002F7212">
        <w:rPr>
          <w:rFonts w:ascii="Corbel" w:hAnsi="Corbel"/>
          <w:szCs w:val="24"/>
        </w:rPr>
        <w:t xml:space="preserve"> </w:t>
      </w:r>
      <w:r w:rsidR="00A84C85" w:rsidRPr="002F7212">
        <w:rPr>
          <w:rFonts w:ascii="Corbel" w:hAnsi="Corbel"/>
          <w:szCs w:val="24"/>
        </w:rPr>
        <w:t>cele, efekty uczenia się</w:t>
      </w:r>
      <w:r w:rsidR="0085747A" w:rsidRPr="002F7212">
        <w:rPr>
          <w:rFonts w:ascii="Corbel" w:hAnsi="Corbel"/>
          <w:szCs w:val="24"/>
        </w:rPr>
        <w:t xml:space="preserve"> , treści Programowe i stosowane metody Dydaktyczne</w:t>
      </w:r>
    </w:p>
    <w:p w14:paraId="596A4A19" w14:textId="77777777" w:rsidR="0085747A" w:rsidRPr="002F7212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596A4A1A" w14:textId="77777777" w:rsidR="0085747A" w:rsidRPr="002F7212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2F7212">
        <w:rPr>
          <w:rFonts w:ascii="Corbel" w:hAnsi="Corbel"/>
          <w:sz w:val="24"/>
          <w:szCs w:val="24"/>
        </w:rPr>
        <w:t xml:space="preserve">3.1 </w:t>
      </w:r>
      <w:r w:rsidR="00C05F44" w:rsidRPr="002F7212">
        <w:rPr>
          <w:rFonts w:ascii="Corbel" w:hAnsi="Corbel"/>
          <w:sz w:val="24"/>
          <w:szCs w:val="24"/>
        </w:rPr>
        <w:t>Cele przedmiotu</w:t>
      </w:r>
    </w:p>
    <w:p w14:paraId="596A4A1B" w14:textId="77777777" w:rsidR="00F83B28" w:rsidRPr="002F7212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85747A" w:rsidRPr="002F7212" w14:paraId="596A4A1E" w14:textId="77777777" w:rsidTr="00923D7D">
        <w:tc>
          <w:tcPr>
            <w:tcW w:w="851" w:type="dxa"/>
            <w:vAlign w:val="center"/>
          </w:tcPr>
          <w:p w14:paraId="596A4A1C" w14:textId="77777777" w:rsidR="0085747A" w:rsidRPr="002F7212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596A4A1D" w14:textId="5B3B233A" w:rsidR="0085747A" w:rsidRPr="002F7212" w:rsidRDefault="0073567F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Jakościowe metody identyfikacji trucizn</w:t>
            </w:r>
          </w:p>
        </w:tc>
      </w:tr>
      <w:tr w:rsidR="0085747A" w:rsidRPr="002F7212" w14:paraId="596A4A24" w14:textId="77777777" w:rsidTr="00923D7D">
        <w:tc>
          <w:tcPr>
            <w:tcW w:w="851" w:type="dxa"/>
            <w:vAlign w:val="center"/>
          </w:tcPr>
          <w:p w14:paraId="596A4A22" w14:textId="777254DC" w:rsidR="0085747A" w:rsidRPr="002F7212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C</w:t>
            </w:r>
            <w:r w:rsidR="00B73E6B" w:rsidRPr="002F7212">
              <w:rPr>
                <w:rFonts w:ascii="Corbel" w:hAnsi="Corbel"/>
                <w:b w:val="0"/>
                <w:sz w:val="24"/>
                <w:szCs w:val="24"/>
              </w:rPr>
              <w:t>2</w:t>
            </w:r>
          </w:p>
        </w:tc>
        <w:tc>
          <w:tcPr>
            <w:tcW w:w="8819" w:type="dxa"/>
            <w:vAlign w:val="center"/>
          </w:tcPr>
          <w:p w14:paraId="596A4A23" w14:textId="73E78B23" w:rsidR="0085747A" w:rsidRPr="002F7212" w:rsidRDefault="0073567F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Metody chromatograficzne identyfikacji trucizn</w:t>
            </w:r>
          </w:p>
        </w:tc>
      </w:tr>
      <w:tr w:rsidR="00B73E6B" w:rsidRPr="002F7212" w14:paraId="22D25AB9" w14:textId="77777777" w:rsidTr="0013686B">
        <w:tc>
          <w:tcPr>
            <w:tcW w:w="851" w:type="dxa"/>
            <w:vAlign w:val="center"/>
          </w:tcPr>
          <w:p w14:paraId="199993CF" w14:textId="4BFB75F4" w:rsidR="00B73E6B" w:rsidRPr="002F7212" w:rsidRDefault="00B73E6B" w:rsidP="0013686B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 xml:space="preserve">C3 </w:t>
            </w:r>
          </w:p>
        </w:tc>
        <w:tc>
          <w:tcPr>
            <w:tcW w:w="8819" w:type="dxa"/>
            <w:vAlign w:val="center"/>
          </w:tcPr>
          <w:p w14:paraId="33C83628" w14:textId="4EB1A3A2" w:rsidR="00B73E6B" w:rsidRPr="002F7212" w:rsidRDefault="0073567F" w:rsidP="0013686B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Metody immunoenzymatyczne identyfikacji trucizn</w:t>
            </w:r>
          </w:p>
        </w:tc>
      </w:tr>
      <w:tr w:rsidR="00B73E6B" w:rsidRPr="002F7212" w14:paraId="341128A3" w14:textId="77777777" w:rsidTr="0013686B">
        <w:tc>
          <w:tcPr>
            <w:tcW w:w="851" w:type="dxa"/>
            <w:vAlign w:val="center"/>
          </w:tcPr>
          <w:p w14:paraId="7AEF3BE7" w14:textId="6CF76453" w:rsidR="00B73E6B" w:rsidRPr="002F7212" w:rsidRDefault="00B73E6B" w:rsidP="0013686B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819" w:type="dxa"/>
            <w:vAlign w:val="center"/>
          </w:tcPr>
          <w:p w14:paraId="46D9FECF" w14:textId="7C01F225" w:rsidR="00B73E6B" w:rsidRPr="002F7212" w:rsidRDefault="00667E8C" w:rsidP="0013686B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Metody spektroskopowe identyfikacji trucizn</w:t>
            </w:r>
          </w:p>
        </w:tc>
      </w:tr>
      <w:tr w:rsidR="00B73E6B" w:rsidRPr="002F7212" w14:paraId="5CFFCE87" w14:textId="77777777" w:rsidTr="0013686B">
        <w:tc>
          <w:tcPr>
            <w:tcW w:w="851" w:type="dxa"/>
            <w:vAlign w:val="center"/>
          </w:tcPr>
          <w:p w14:paraId="1150BC1A" w14:textId="06606789" w:rsidR="00B73E6B" w:rsidRPr="002F7212" w:rsidRDefault="00B73E6B" w:rsidP="0013686B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C5</w:t>
            </w:r>
          </w:p>
        </w:tc>
        <w:tc>
          <w:tcPr>
            <w:tcW w:w="8819" w:type="dxa"/>
            <w:vAlign w:val="center"/>
          </w:tcPr>
          <w:p w14:paraId="614CDE7A" w14:textId="6C0AD829" w:rsidR="00B73E6B" w:rsidRPr="002F7212" w:rsidRDefault="00667E8C" w:rsidP="0013686B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Metody atomowe identyfikacji trucizn</w:t>
            </w:r>
          </w:p>
        </w:tc>
      </w:tr>
      <w:tr w:rsidR="00B73E6B" w:rsidRPr="002F7212" w14:paraId="79ADCDA2" w14:textId="77777777" w:rsidTr="0013686B">
        <w:tc>
          <w:tcPr>
            <w:tcW w:w="851" w:type="dxa"/>
            <w:vAlign w:val="center"/>
          </w:tcPr>
          <w:p w14:paraId="5CA2F392" w14:textId="6A8FBD1A" w:rsidR="00B73E6B" w:rsidRPr="002F7212" w:rsidRDefault="00B73E6B" w:rsidP="0013686B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C6</w:t>
            </w:r>
          </w:p>
        </w:tc>
        <w:tc>
          <w:tcPr>
            <w:tcW w:w="8819" w:type="dxa"/>
            <w:vAlign w:val="center"/>
          </w:tcPr>
          <w:p w14:paraId="726722C5" w14:textId="375573B4" w:rsidR="00B73E6B" w:rsidRPr="002F7212" w:rsidRDefault="00667E8C" w:rsidP="0013686B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F7212">
              <w:rPr>
                <w:rFonts w:ascii="Corbel" w:hAnsi="Corbel"/>
                <w:b w:val="0"/>
                <w:sz w:val="24"/>
                <w:szCs w:val="24"/>
              </w:rPr>
              <w:t>Metody spektrometrii mas identyfikacji trucizn</w:t>
            </w:r>
          </w:p>
        </w:tc>
      </w:tr>
    </w:tbl>
    <w:p w14:paraId="596A4A25" w14:textId="77777777" w:rsidR="0085747A" w:rsidRPr="002F721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596A4A26" w14:textId="77777777" w:rsidR="001D7B54" w:rsidRPr="002F7212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2F7212">
        <w:rPr>
          <w:rFonts w:ascii="Corbel" w:hAnsi="Corbel"/>
          <w:b/>
          <w:sz w:val="24"/>
          <w:szCs w:val="24"/>
        </w:rPr>
        <w:t xml:space="preserve">3.2 </w:t>
      </w:r>
      <w:r w:rsidR="001D7B54" w:rsidRPr="002F7212">
        <w:rPr>
          <w:rFonts w:ascii="Corbel" w:hAnsi="Corbel"/>
          <w:b/>
          <w:sz w:val="24"/>
          <w:szCs w:val="24"/>
        </w:rPr>
        <w:t xml:space="preserve">Efekty </w:t>
      </w:r>
      <w:r w:rsidR="00C05F44" w:rsidRPr="002F7212">
        <w:rPr>
          <w:rFonts w:ascii="Corbel" w:hAnsi="Corbel"/>
          <w:b/>
          <w:sz w:val="24"/>
          <w:szCs w:val="24"/>
        </w:rPr>
        <w:t xml:space="preserve">uczenia się </w:t>
      </w:r>
      <w:r w:rsidR="001D7B54" w:rsidRPr="002F7212">
        <w:rPr>
          <w:rFonts w:ascii="Corbel" w:hAnsi="Corbel"/>
          <w:b/>
          <w:sz w:val="24"/>
          <w:szCs w:val="24"/>
        </w:rPr>
        <w:t>dla przedmiotu</w:t>
      </w:r>
      <w:r w:rsidR="00445970" w:rsidRPr="002F7212">
        <w:rPr>
          <w:rFonts w:ascii="Corbel" w:hAnsi="Corbel"/>
          <w:sz w:val="24"/>
          <w:szCs w:val="24"/>
        </w:rPr>
        <w:t xml:space="preserve"> </w:t>
      </w:r>
    </w:p>
    <w:p w14:paraId="596A4A27" w14:textId="77777777" w:rsidR="001D7B54" w:rsidRPr="002F7212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1978"/>
        <w:gridCol w:w="37"/>
      </w:tblGrid>
      <w:tr w:rsidR="0085747A" w:rsidRPr="002F7212" w14:paraId="596A4A2B" w14:textId="77777777" w:rsidTr="00CD42C5">
        <w:tc>
          <w:tcPr>
            <w:tcW w:w="1701" w:type="dxa"/>
            <w:vAlign w:val="center"/>
          </w:tcPr>
          <w:p w14:paraId="596A4A28" w14:textId="77777777" w:rsidR="0085747A" w:rsidRPr="002F7212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2F7212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2F7212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54" w:type="dxa"/>
            <w:vAlign w:val="center"/>
          </w:tcPr>
          <w:p w14:paraId="596A4A29" w14:textId="77777777" w:rsidR="0085747A" w:rsidRPr="002F7212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2015" w:type="dxa"/>
            <w:gridSpan w:val="2"/>
            <w:vAlign w:val="center"/>
          </w:tcPr>
          <w:p w14:paraId="596A4A2A" w14:textId="77777777" w:rsidR="0085747A" w:rsidRPr="002F7212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commentRangeStart w:id="0"/>
            <w:r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</w:t>
            </w:r>
            <w:commentRangeEnd w:id="0"/>
            <w:r w:rsidR="00DD4776">
              <w:rPr>
                <w:rStyle w:val="Odwoaniedokomentarza"/>
                <w:rFonts w:ascii="Calibri" w:hAnsi="Calibri"/>
                <w:b w:val="0"/>
                <w:smallCaps w:val="0"/>
              </w:rPr>
              <w:commentReference w:id="0"/>
            </w:r>
            <w:r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kierunkowych </w:t>
            </w:r>
            <w:r w:rsidR="0030395F" w:rsidRPr="002F7212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677E34" w:rsidRPr="002F7212" w14:paraId="7FFC24BB" w14:textId="77777777" w:rsidTr="00CD42C5">
        <w:trPr>
          <w:gridAfter w:val="1"/>
          <w:wAfter w:w="37" w:type="dxa"/>
        </w:trPr>
        <w:tc>
          <w:tcPr>
            <w:tcW w:w="1701" w:type="dxa"/>
          </w:tcPr>
          <w:p w14:paraId="7412684E" w14:textId="77777777" w:rsidR="00677E34" w:rsidRPr="002F7212" w:rsidRDefault="00677E34" w:rsidP="0013686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2F7212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5954" w:type="dxa"/>
          </w:tcPr>
          <w:p w14:paraId="0138686F" w14:textId="7F4C567D" w:rsidR="00677E34" w:rsidRPr="002F7212" w:rsidRDefault="00677E34" w:rsidP="0013686B">
            <w:pPr>
              <w:pStyle w:val="Punktygwne"/>
              <w:tabs>
                <w:tab w:val="left" w:pos="1185"/>
              </w:tabs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="003F2ACE"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w pogłębionym stopniu zna i wykorzystuje </w:t>
            </w:r>
            <w:r w:rsidR="00381833" w:rsidRPr="002F7212">
              <w:rPr>
                <w:rFonts w:ascii="Corbel" w:hAnsi="Corbel"/>
                <w:b w:val="0"/>
                <w:smallCaps w:val="0"/>
                <w:szCs w:val="24"/>
              </w:rPr>
              <w:t>zaawansowane metody do identyfikacji trucizn</w:t>
            </w:r>
          </w:p>
        </w:tc>
        <w:tc>
          <w:tcPr>
            <w:tcW w:w="1978" w:type="dxa"/>
            <w:vAlign w:val="center"/>
          </w:tcPr>
          <w:p w14:paraId="6C0B139B" w14:textId="2E353525" w:rsidR="00677E34" w:rsidRPr="002F7212" w:rsidRDefault="00677E34" w:rsidP="0013686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K_W0</w:t>
            </w:r>
            <w:r w:rsidR="00381833" w:rsidRPr="002F7212">
              <w:rPr>
                <w:rFonts w:ascii="Corbel" w:hAnsi="Corbel"/>
                <w:sz w:val="24"/>
                <w:szCs w:val="24"/>
              </w:rPr>
              <w:t>1</w:t>
            </w:r>
            <w:r w:rsidR="00AF2B8E" w:rsidRPr="002F7212">
              <w:rPr>
                <w:rFonts w:ascii="Corbel" w:hAnsi="Corbel"/>
                <w:sz w:val="24"/>
                <w:szCs w:val="24"/>
              </w:rPr>
              <w:t>, K_U07</w:t>
            </w:r>
            <w:r w:rsidR="002F301E" w:rsidRPr="002F7212">
              <w:rPr>
                <w:rFonts w:ascii="Corbel" w:hAnsi="Corbel"/>
                <w:sz w:val="24"/>
                <w:szCs w:val="24"/>
              </w:rPr>
              <w:t xml:space="preserve"> K_K03</w:t>
            </w:r>
            <w:r w:rsidR="00B26669" w:rsidRPr="002F7212">
              <w:rPr>
                <w:rFonts w:ascii="Corbel" w:hAnsi="Corbel"/>
                <w:sz w:val="24"/>
                <w:szCs w:val="24"/>
              </w:rPr>
              <w:t>, K_K04</w:t>
            </w:r>
          </w:p>
        </w:tc>
      </w:tr>
      <w:tr w:rsidR="00677E34" w:rsidRPr="002F7212" w14:paraId="4FBA35A1" w14:textId="77777777" w:rsidTr="00CD42C5">
        <w:trPr>
          <w:gridAfter w:val="1"/>
          <w:wAfter w:w="37" w:type="dxa"/>
        </w:trPr>
        <w:tc>
          <w:tcPr>
            <w:tcW w:w="1701" w:type="dxa"/>
          </w:tcPr>
          <w:p w14:paraId="071A163E" w14:textId="77777777" w:rsidR="00677E34" w:rsidRPr="002F7212" w:rsidRDefault="00677E34" w:rsidP="0013686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5954" w:type="dxa"/>
          </w:tcPr>
          <w:p w14:paraId="0ED40931" w14:textId="364EABF5" w:rsidR="00677E34" w:rsidRPr="002F7212" w:rsidRDefault="00677E34" w:rsidP="0013686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="00381833"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zna specyficzne aspekty działania zaawansowanej aparatury </w:t>
            </w:r>
            <w:r w:rsidR="000035FE" w:rsidRPr="002F7212">
              <w:rPr>
                <w:rFonts w:ascii="Corbel" w:hAnsi="Corbel"/>
                <w:b w:val="0"/>
                <w:smallCaps w:val="0"/>
                <w:szCs w:val="24"/>
              </w:rPr>
              <w:t>do zaawansowanych metod identyfikacji trucizn</w:t>
            </w:r>
          </w:p>
        </w:tc>
        <w:tc>
          <w:tcPr>
            <w:tcW w:w="1978" w:type="dxa"/>
            <w:vAlign w:val="center"/>
          </w:tcPr>
          <w:p w14:paraId="777146E8" w14:textId="09F8F2EC" w:rsidR="00677E34" w:rsidRPr="002F7212" w:rsidRDefault="00677E34" w:rsidP="0013686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K_W0</w:t>
            </w:r>
            <w:r w:rsidR="000035FE" w:rsidRPr="002F7212">
              <w:rPr>
                <w:rFonts w:ascii="Corbel" w:hAnsi="Corbel"/>
                <w:sz w:val="24"/>
                <w:szCs w:val="24"/>
              </w:rPr>
              <w:t>4</w:t>
            </w:r>
            <w:r w:rsidR="00AF2B8E" w:rsidRPr="002F7212">
              <w:rPr>
                <w:rFonts w:ascii="Corbel" w:hAnsi="Corbel"/>
                <w:sz w:val="24"/>
                <w:szCs w:val="24"/>
              </w:rPr>
              <w:t>, K_U07, K_U08</w:t>
            </w:r>
            <w:r w:rsidR="005F1711" w:rsidRPr="002F7212">
              <w:rPr>
                <w:rFonts w:ascii="Corbel" w:hAnsi="Corbel"/>
                <w:sz w:val="24"/>
                <w:szCs w:val="24"/>
              </w:rPr>
              <w:t>, K_K01</w:t>
            </w:r>
          </w:p>
        </w:tc>
      </w:tr>
      <w:tr w:rsidR="00677E34" w:rsidRPr="002F7212" w14:paraId="68D70FA1" w14:textId="77777777" w:rsidTr="00CD42C5">
        <w:trPr>
          <w:gridAfter w:val="1"/>
          <w:wAfter w:w="37" w:type="dxa"/>
        </w:trPr>
        <w:tc>
          <w:tcPr>
            <w:tcW w:w="1701" w:type="dxa"/>
          </w:tcPr>
          <w:p w14:paraId="35A84B5D" w14:textId="77777777" w:rsidR="00677E34" w:rsidRPr="002F7212" w:rsidRDefault="00677E34" w:rsidP="0013686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5954" w:type="dxa"/>
          </w:tcPr>
          <w:p w14:paraId="145FFB84" w14:textId="4262F6D1" w:rsidR="00677E34" w:rsidRPr="002F7212" w:rsidRDefault="001D5AA0" w:rsidP="0013686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>Student zna i rozumie główne tendencje rozwoju toksykologii w zakresie przeciwdziałaniu zagrożeniom</w:t>
            </w:r>
          </w:p>
        </w:tc>
        <w:tc>
          <w:tcPr>
            <w:tcW w:w="1978" w:type="dxa"/>
            <w:vAlign w:val="center"/>
          </w:tcPr>
          <w:p w14:paraId="4140AA6E" w14:textId="13B325E8" w:rsidR="00677E34" w:rsidRPr="002F7212" w:rsidRDefault="001D5AA0" w:rsidP="0013686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K_W05</w:t>
            </w:r>
            <w:r w:rsidR="00AF2B8E" w:rsidRPr="002F7212">
              <w:rPr>
                <w:rFonts w:ascii="Corbel" w:hAnsi="Corbel"/>
                <w:sz w:val="24"/>
                <w:szCs w:val="24"/>
              </w:rPr>
              <w:t>, K_U07</w:t>
            </w:r>
            <w:r w:rsidR="005F1711" w:rsidRPr="002F7212">
              <w:rPr>
                <w:rFonts w:ascii="Corbel" w:hAnsi="Corbel"/>
                <w:sz w:val="24"/>
                <w:szCs w:val="24"/>
              </w:rPr>
              <w:t>, K_K01</w:t>
            </w:r>
          </w:p>
        </w:tc>
      </w:tr>
      <w:tr w:rsidR="00677E34" w:rsidRPr="002F7212" w14:paraId="082684D8" w14:textId="77777777" w:rsidTr="00CD42C5">
        <w:trPr>
          <w:gridAfter w:val="1"/>
          <w:wAfter w:w="37" w:type="dxa"/>
        </w:trPr>
        <w:tc>
          <w:tcPr>
            <w:tcW w:w="1701" w:type="dxa"/>
          </w:tcPr>
          <w:p w14:paraId="1D7F933E" w14:textId="77777777" w:rsidR="00677E34" w:rsidRPr="002F7212" w:rsidRDefault="00677E34" w:rsidP="0013686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5954" w:type="dxa"/>
          </w:tcPr>
          <w:p w14:paraId="42407FC0" w14:textId="4467773A" w:rsidR="00677E34" w:rsidRPr="002F7212" w:rsidRDefault="00CF7455" w:rsidP="0013686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>Metody identyfikacji trucizn w kontekście wymiaru sprawiedliwości i organów ścigania</w:t>
            </w:r>
          </w:p>
        </w:tc>
        <w:tc>
          <w:tcPr>
            <w:tcW w:w="1978" w:type="dxa"/>
            <w:vAlign w:val="center"/>
          </w:tcPr>
          <w:p w14:paraId="3F71B481" w14:textId="23D49A6E" w:rsidR="00677E34" w:rsidRPr="002F7212" w:rsidRDefault="00CF7455" w:rsidP="0013686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K_W07</w:t>
            </w:r>
            <w:r w:rsidR="00AF2B8E" w:rsidRPr="002F7212">
              <w:rPr>
                <w:rFonts w:ascii="Corbel" w:hAnsi="Corbel"/>
                <w:sz w:val="24"/>
                <w:szCs w:val="24"/>
              </w:rPr>
              <w:t>, K_U07</w:t>
            </w:r>
            <w:r w:rsidR="005F1711" w:rsidRPr="002F7212">
              <w:rPr>
                <w:rFonts w:ascii="Corbel" w:hAnsi="Corbel"/>
                <w:sz w:val="24"/>
                <w:szCs w:val="24"/>
              </w:rPr>
              <w:t>, K_K01</w:t>
            </w:r>
            <w:r w:rsidR="00B26669" w:rsidRPr="002F7212">
              <w:rPr>
                <w:rFonts w:ascii="Corbel" w:hAnsi="Corbel"/>
                <w:sz w:val="24"/>
                <w:szCs w:val="24"/>
              </w:rPr>
              <w:t>, K_K04</w:t>
            </w:r>
          </w:p>
        </w:tc>
      </w:tr>
      <w:tr w:rsidR="00677E34" w:rsidRPr="002F7212" w14:paraId="131CDC77" w14:textId="77777777" w:rsidTr="00CD42C5">
        <w:trPr>
          <w:gridAfter w:val="1"/>
          <w:wAfter w:w="37" w:type="dxa"/>
        </w:trPr>
        <w:tc>
          <w:tcPr>
            <w:tcW w:w="1701" w:type="dxa"/>
          </w:tcPr>
          <w:p w14:paraId="48C30CFD" w14:textId="77777777" w:rsidR="00677E34" w:rsidRPr="002F7212" w:rsidRDefault="00677E34" w:rsidP="0013686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>EK_05</w:t>
            </w:r>
          </w:p>
        </w:tc>
        <w:tc>
          <w:tcPr>
            <w:tcW w:w="5954" w:type="dxa"/>
          </w:tcPr>
          <w:p w14:paraId="7DD61A6D" w14:textId="618D6E3F" w:rsidR="00677E34" w:rsidRPr="002F7212" w:rsidRDefault="003925A3" w:rsidP="0013686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>Potrafi ocenić zalety i wady metod stosowanych do identyfikacji trucizn</w:t>
            </w:r>
          </w:p>
        </w:tc>
        <w:tc>
          <w:tcPr>
            <w:tcW w:w="1978" w:type="dxa"/>
            <w:vAlign w:val="center"/>
          </w:tcPr>
          <w:p w14:paraId="19C0C39B" w14:textId="6A6B7B3A" w:rsidR="00677E34" w:rsidRPr="002F7212" w:rsidRDefault="00312E83" w:rsidP="0013686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K_U06</w:t>
            </w:r>
            <w:r w:rsidR="00AF2B8E" w:rsidRPr="002F7212">
              <w:rPr>
                <w:rFonts w:ascii="Corbel" w:hAnsi="Corbel"/>
                <w:sz w:val="24"/>
                <w:szCs w:val="24"/>
              </w:rPr>
              <w:t>, K_U07, K_U08</w:t>
            </w:r>
            <w:r w:rsidR="00B26669" w:rsidRPr="002F7212">
              <w:rPr>
                <w:rFonts w:ascii="Corbel" w:hAnsi="Corbel"/>
                <w:sz w:val="24"/>
                <w:szCs w:val="24"/>
              </w:rPr>
              <w:t>, K_K04</w:t>
            </w:r>
          </w:p>
        </w:tc>
      </w:tr>
    </w:tbl>
    <w:p w14:paraId="596A4A38" w14:textId="77777777" w:rsidR="0085747A" w:rsidRPr="002F7212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E6A8C7E" w14:textId="77777777" w:rsidR="00971683" w:rsidRPr="002F7212" w:rsidRDefault="00971683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96A4A39" w14:textId="77777777" w:rsidR="0085747A" w:rsidRPr="002F7212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2F7212">
        <w:rPr>
          <w:rFonts w:ascii="Corbel" w:hAnsi="Corbel"/>
          <w:b/>
          <w:sz w:val="24"/>
          <w:szCs w:val="24"/>
        </w:rPr>
        <w:t>3.3</w:t>
      </w:r>
      <w:r w:rsidR="001D7B54" w:rsidRPr="002F7212">
        <w:rPr>
          <w:rFonts w:ascii="Corbel" w:hAnsi="Corbel"/>
          <w:b/>
          <w:sz w:val="24"/>
          <w:szCs w:val="24"/>
        </w:rPr>
        <w:t xml:space="preserve"> </w:t>
      </w:r>
      <w:r w:rsidR="0085747A" w:rsidRPr="002F7212">
        <w:rPr>
          <w:rFonts w:ascii="Corbel" w:hAnsi="Corbel"/>
          <w:b/>
          <w:sz w:val="24"/>
          <w:szCs w:val="24"/>
        </w:rPr>
        <w:t>T</w:t>
      </w:r>
      <w:r w:rsidR="001D7B54" w:rsidRPr="002F7212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2F7212">
        <w:rPr>
          <w:rFonts w:ascii="Corbel" w:hAnsi="Corbel"/>
          <w:sz w:val="24"/>
          <w:szCs w:val="24"/>
        </w:rPr>
        <w:t xml:space="preserve">  </w:t>
      </w:r>
    </w:p>
    <w:p w14:paraId="596A4A3A" w14:textId="67C869F9" w:rsidR="0085747A" w:rsidRPr="002F7212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2F7212">
        <w:rPr>
          <w:rFonts w:ascii="Corbel" w:hAnsi="Corbel"/>
          <w:sz w:val="24"/>
          <w:szCs w:val="24"/>
        </w:rPr>
        <w:t xml:space="preserve">Problematyka wykładu </w:t>
      </w:r>
      <w:r w:rsidR="00437F64" w:rsidRPr="002F7212">
        <w:rPr>
          <w:rFonts w:ascii="Corbel" w:hAnsi="Corbel"/>
          <w:sz w:val="24"/>
          <w:szCs w:val="24"/>
        </w:rPr>
        <w:t xml:space="preserve"> -</w:t>
      </w:r>
    </w:p>
    <w:p w14:paraId="596A4A44" w14:textId="77777777" w:rsidR="0085747A" w:rsidRPr="002F7212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596A4A45" w14:textId="77777777" w:rsidR="0085747A" w:rsidRPr="002F7212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2F7212">
        <w:rPr>
          <w:rFonts w:ascii="Corbel" w:hAnsi="Corbel"/>
          <w:sz w:val="24"/>
          <w:szCs w:val="24"/>
        </w:rPr>
        <w:t>Problematyka ćwiczeń, konwersator</w:t>
      </w:r>
      <w:r w:rsidR="005F76A3" w:rsidRPr="002F7212">
        <w:rPr>
          <w:rFonts w:ascii="Corbel" w:hAnsi="Corbel"/>
          <w:sz w:val="24"/>
          <w:szCs w:val="24"/>
        </w:rPr>
        <w:t>iów</w:t>
      </w:r>
      <w:r w:rsidRPr="002F7212">
        <w:rPr>
          <w:rFonts w:ascii="Corbel" w:hAnsi="Corbel"/>
          <w:sz w:val="24"/>
          <w:szCs w:val="24"/>
        </w:rPr>
        <w:t>, laborator</w:t>
      </w:r>
      <w:r w:rsidR="005F76A3" w:rsidRPr="002F7212">
        <w:rPr>
          <w:rFonts w:ascii="Corbel" w:hAnsi="Corbel"/>
          <w:sz w:val="24"/>
          <w:szCs w:val="24"/>
        </w:rPr>
        <w:t>iów</w:t>
      </w:r>
      <w:r w:rsidR="009F4610" w:rsidRPr="002F7212">
        <w:rPr>
          <w:rFonts w:ascii="Corbel" w:hAnsi="Corbel"/>
          <w:sz w:val="24"/>
          <w:szCs w:val="24"/>
        </w:rPr>
        <w:t xml:space="preserve">, </w:t>
      </w:r>
      <w:r w:rsidRPr="002F7212">
        <w:rPr>
          <w:rFonts w:ascii="Corbel" w:hAnsi="Corbel"/>
          <w:sz w:val="24"/>
          <w:szCs w:val="24"/>
        </w:rPr>
        <w:t xml:space="preserve">zajęć praktycznych </w:t>
      </w:r>
    </w:p>
    <w:p w14:paraId="596A4A46" w14:textId="77777777" w:rsidR="0085747A" w:rsidRPr="002F7212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2F7212" w14:paraId="596A4A48" w14:textId="77777777" w:rsidTr="00923D7D">
        <w:tc>
          <w:tcPr>
            <w:tcW w:w="9639" w:type="dxa"/>
          </w:tcPr>
          <w:p w14:paraId="596A4A47" w14:textId="77777777" w:rsidR="0085747A" w:rsidRPr="002F7212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2F7212" w14:paraId="596A4A4A" w14:textId="77777777" w:rsidTr="00923D7D">
        <w:tc>
          <w:tcPr>
            <w:tcW w:w="9639" w:type="dxa"/>
          </w:tcPr>
          <w:p w14:paraId="596A4A49" w14:textId="2FE8CB46" w:rsidR="0085747A" w:rsidRPr="002F7212" w:rsidRDefault="00CB54FD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Podstawy metod jakościowych w toksykologii. Testy przesiewowe na obecność trucizn. Wskaźniki biologiczne i ich zastosowanie.</w:t>
            </w:r>
          </w:p>
        </w:tc>
      </w:tr>
      <w:tr w:rsidR="0085747A" w:rsidRPr="002F7212" w14:paraId="596A4A4C" w14:textId="77777777" w:rsidTr="00923D7D">
        <w:tc>
          <w:tcPr>
            <w:tcW w:w="9639" w:type="dxa"/>
          </w:tcPr>
          <w:p w14:paraId="596A4A4B" w14:textId="4F452065" w:rsidR="0085747A" w:rsidRPr="002F7212" w:rsidRDefault="00CB54FD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</w:rPr>
              <w:t>Zastosowanie chromatografii w analizie toksykologicznej. Techniki rozdzielania mieszanin i identyfikacja składników. Detektory chromatograficzne: FID, ECD, MS. Przykłady analiz chromatograficznych trucizn.</w:t>
            </w:r>
            <w:r w:rsidR="0057185D" w:rsidRPr="002F7212">
              <w:rPr>
                <w:rFonts w:ascii="Corbel" w:hAnsi="Corbel"/>
              </w:rPr>
              <w:t xml:space="preserve"> Elektroforeza </w:t>
            </w:r>
            <w:proofErr w:type="spellStart"/>
            <w:r w:rsidR="0057185D" w:rsidRPr="002F7212">
              <w:rPr>
                <w:rFonts w:ascii="Corbel" w:hAnsi="Corbel"/>
              </w:rPr>
              <w:t>kapliarna</w:t>
            </w:r>
            <w:proofErr w:type="spellEnd"/>
            <w:r w:rsidR="0057185D" w:rsidRPr="002F7212">
              <w:rPr>
                <w:rFonts w:ascii="Corbel" w:hAnsi="Corbel"/>
              </w:rPr>
              <w:t xml:space="preserve"> w identyfikacji trucizn.</w:t>
            </w:r>
          </w:p>
        </w:tc>
      </w:tr>
      <w:tr w:rsidR="0085747A" w:rsidRPr="002F7212" w14:paraId="596A4A4E" w14:textId="77777777" w:rsidTr="00923D7D">
        <w:tc>
          <w:tcPr>
            <w:tcW w:w="9639" w:type="dxa"/>
          </w:tcPr>
          <w:p w14:paraId="596A4A4D" w14:textId="16B032C3" w:rsidR="0085747A" w:rsidRPr="002F7212" w:rsidRDefault="00CB54FD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</w:rPr>
              <w:t xml:space="preserve">Zasady działania testów immunoenzymatycznych (ELISA). Zastosowanie przeciwciał w identyfikacji trucizn. Przegląd technik </w:t>
            </w:r>
            <w:proofErr w:type="spellStart"/>
            <w:r w:rsidRPr="002F7212">
              <w:rPr>
                <w:rFonts w:ascii="Corbel" w:hAnsi="Corbel"/>
              </w:rPr>
              <w:t>immunoassay</w:t>
            </w:r>
            <w:proofErr w:type="spellEnd"/>
            <w:r w:rsidRPr="002F7212">
              <w:rPr>
                <w:rFonts w:ascii="Corbel" w:hAnsi="Corbel"/>
              </w:rPr>
              <w:t xml:space="preserve">. Zastosowanie testów ELISA w rutynowej analizie toksykologicznej. </w:t>
            </w:r>
          </w:p>
        </w:tc>
      </w:tr>
      <w:tr w:rsidR="00747EF7" w:rsidRPr="002F7212" w14:paraId="7152602F" w14:textId="77777777" w:rsidTr="00923D7D">
        <w:tc>
          <w:tcPr>
            <w:tcW w:w="9639" w:type="dxa"/>
          </w:tcPr>
          <w:p w14:paraId="04A60D21" w14:textId="77057A97" w:rsidR="00747EF7" w:rsidRPr="002F7212" w:rsidRDefault="00747EF7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</w:rPr>
            </w:pPr>
            <w:r w:rsidRPr="002F7212">
              <w:rPr>
                <w:rFonts w:ascii="Corbel" w:hAnsi="Corbel"/>
              </w:rPr>
              <w:t xml:space="preserve">Wprowadzenie do technik spektroskopowych. Spektroskopia UV-VIS: podstawy, zastosowanie w toksykologii. Spektroskopia IR: identyfikacja grup funkcyjnych w truciznach. Spektroskopia </w:t>
            </w:r>
            <w:proofErr w:type="spellStart"/>
            <w:r w:rsidRPr="002F7212">
              <w:rPr>
                <w:rFonts w:ascii="Corbel" w:hAnsi="Corbel"/>
              </w:rPr>
              <w:t>Ramana</w:t>
            </w:r>
            <w:proofErr w:type="spellEnd"/>
            <w:r w:rsidRPr="002F7212">
              <w:rPr>
                <w:rFonts w:ascii="Corbel" w:hAnsi="Corbel"/>
              </w:rPr>
              <w:t xml:space="preserve"> w </w:t>
            </w:r>
            <w:r w:rsidRPr="002F7212">
              <w:rPr>
                <w:rFonts w:ascii="Corbel" w:hAnsi="Corbel"/>
              </w:rPr>
              <w:lastRenderedPageBreak/>
              <w:t xml:space="preserve">identyfikacji trucizn. </w:t>
            </w:r>
            <w:proofErr w:type="spellStart"/>
            <w:r w:rsidRPr="002F7212">
              <w:rPr>
                <w:rFonts w:ascii="Corbel" w:hAnsi="Corbel"/>
              </w:rPr>
              <w:t>Spektrofluorymetria</w:t>
            </w:r>
            <w:proofErr w:type="spellEnd"/>
            <w:r w:rsidRPr="002F7212">
              <w:rPr>
                <w:rFonts w:ascii="Corbel" w:hAnsi="Corbel"/>
              </w:rPr>
              <w:t xml:space="preserve"> i możliwości zastosowania w </w:t>
            </w:r>
            <w:proofErr w:type="spellStart"/>
            <w:r w:rsidR="0057185D" w:rsidRPr="002F7212">
              <w:rPr>
                <w:rFonts w:ascii="Corbel" w:hAnsi="Corbel"/>
              </w:rPr>
              <w:t>identyfikajci</w:t>
            </w:r>
            <w:proofErr w:type="spellEnd"/>
            <w:r w:rsidR="0057185D" w:rsidRPr="002F7212">
              <w:rPr>
                <w:rFonts w:ascii="Corbel" w:hAnsi="Corbel"/>
              </w:rPr>
              <w:t xml:space="preserve"> trucizn.</w:t>
            </w:r>
          </w:p>
        </w:tc>
      </w:tr>
      <w:tr w:rsidR="0057185D" w:rsidRPr="002F7212" w14:paraId="40DEBB09" w14:textId="77777777" w:rsidTr="00923D7D">
        <w:tc>
          <w:tcPr>
            <w:tcW w:w="9639" w:type="dxa"/>
          </w:tcPr>
          <w:p w14:paraId="434ECB6C" w14:textId="3193D071" w:rsidR="0057185D" w:rsidRPr="002F7212" w:rsidRDefault="0057185D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</w:rPr>
            </w:pPr>
            <w:r w:rsidRPr="002F7212">
              <w:rPr>
                <w:rFonts w:ascii="Corbel" w:hAnsi="Corbel"/>
              </w:rPr>
              <w:lastRenderedPageBreak/>
              <w:t>Absorpcja atomowa (AAS) i jej zastosowanie w analizie metali ciężkich. Emisja atomowa (ICP-OES) i jej zastosowanie. Spektrometria mas z plazmą indukcyjnie wzbudzaną (ICP-MS): czułość i specyficzność w kontekście identyfikacji trucizn.</w:t>
            </w:r>
          </w:p>
        </w:tc>
      </w:tr>
      <w:tr w:rsidR="003C1C6A" w:rsidRPr="002F7212" w14:paraId="39A53D73" w14:textId="77777777" w:rsidTr="00923D7D">
        <w:tc>
          <w:tcPr>
            <w:tcW w:w="9639" w:type="dxa"/>
          </w:tcPr>
          <w:p w14:paraId="7A01FF1F" w14:textId="722395C7" w:rsidR="003C1C6A" w:rsidRPr="002F7212" w:rsidRDefault="003C1C6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</w:rPr>
            </w:pPr>
            <w:r w:rsidRPr="002F7212">
              <w:rPr>
                <w:rFonts w:ascii="Corbel" w:hAnsi="Corbel"/>
              </w:rPr>
              <w:t>Zastosowanie MS w analizie toksykologicznej. Tandemowa spektrometria mas (MS/MS) i jej rola w identyfikacji skomplikowanych mieszanin. Przykłady analiz MS.</w:t>
            </w:r>
          </w:p>
        </w:tc>
      </w:tr>
    </w:tbl>
    <w:p w14:paraId="596A4A4F" w14:textId="77777777" w:rsidR="0085747A" w:rsidRPr="002F7212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96A4A50" w14:textId="77777777" w:rsidR="0085747A" w:rsidRPr="002F7212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2F7212">
        <w:rPr>
          <w:rFonts w:ascii="Corbel" w:hAnsi="Corbel"/>
          <w:smallCaps w:val="0"/>
          <w:szCs w:val="24"/>
        </w:rPr>
        <w:t>3.4 Metody dydaktyczne</w:t>
      </w:r>
      <w:r w:rsidRPr="002F7212">
        <w:rPr>
          <w:rFonts w:ascii="Corbel" w:hAnsi="Corbel"/>
          <w:b w:val="0"/>
          <w:smallCaps w:val="0"/>
          <w:szCs w:val="24"/>
        </w:rPr>
        <w:t xml:space="preserve"> </w:t>
      </w:r>
    </w:p>
    <w:p w14:paraId="596A4A51" w14:textId="77777777" w:rsidR="0085747A" w:rsidRPr="002F721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96A4A52" w14:textId="77777777" w:rsidR="00E21E7D" w:rsidRPr="002F7212" w:rsidRDefault="00153C41" w:rsidP="009C54AE">
      <w:pPr>
        <w:pStyle w:val="Punktygwne"/>
        <w:spacing w:before="0" w:after="0"/>
        <w:jc w:val="both"/>
        <w:rPr>
          <w:rFonts w:ascii="Corbel" w:hAnsi="Corbel"/>
          <w:sz w:val="20"/>
          <w:szCs w:val="20"/>
        </w:rPr>
      </w:pPr>
      <w:r w:rsidRPr="002F7212">
        <w:rPr>
          <w:rFonts w:ascii="Corbel" w:hAnsi="Corbel"/>
          <w:b w:val="0"/>
          <w:smallCaps w:val="0"/>
          <w:sz w:val="20"/>
          <w:szCs w:val="20"/>
        </w:rPr>
        <w:t>N</w:t>
      </w:r>
      <w:r w:rsidR="0085747A" w:rsidRPr="002F7212">
        <w:rPr>
          <w:rFonts w:ascii="Corbel" w:hAnsi="Corbel"/>
          <w:b w:val="0"/>
          <w:smallCaps w:val="0"/>
          <w:sz w:val="20"/>
          <w:szCs w:val="20"/>
        </w:rPr>
        <w:t>p</w:t>
      </w:r>
      <w:r w:rsidR="0085747A" w:rsidRPr="002F7212">
        <w:rPr>
          <w:rFonts w:ascii="Corbel" w:hAnsi="Corbel"/>
          <w:sz w:val="20"/>
          <w:szCs w:val="20"/>
        </w:rPr>
        <w:t>.:</w:t>
      </w:r>
      <w:r w:rsidR="00923D7D" w:rsidRPr="002F7212">
        <w:rPr>
          <w:rFonts w:ascii="Corbel" w:hAnsi="Corbel"/>
          <w:sz w:val="20"/>
          <w:szCs w:val="20"/>
        </w:rPr>
        <w:t xml:space="preserve"> </w:t>
      </w:r>
    </w:p>
    <w:p w14:paraId="596A4A53" w14:textId="5A35F644" w:rsidR="00153C41" w:rsidRPr="002F7212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2F7212">
        <w:rPr>
          <w:rFonts w:ascii="Corbel" w:hAnsi="Corbel"/>
          <w:b w:val="0"/>
          <w:i/>
          <w:sz w:val="20"/>
          <w:szCs w:val="20"/>
        </w:rPr>
        <w:t xml:space="preserve"> </w:t>
      </w:r>
    </w:p>
    <w:p w14:paraId="596A4A54" w14:textId="77777777" w:rsidR="00153C41" w:rsidRPr="002F7212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2F7212">
        <w:rPr>
          <w:rFonts w:ascii="Corbel" w:hAnsi="Corbel"/>
          <w:b w:val="0"/>
          <w:i/>
          <w:smallCaps w:val="0"/>
          <w:sz w:val="20"/>
          <w:szCs w:val="20"/>
        </w:rPr>
        <w:t xml:space="preserve">Ćwiczenia: </w:t>
      </w:r>
      <w:r w:rsidR="009F4610" w:rsidRPr="002F7212">
        <w:rPr>
          <w:rFonts w:ascii="Corbel" w:hAnsi="Corbel"/>
          <w:b w:val="0"/>
          <w:i/>
          <w:smallCaps w:val="0"/>
          <w:sz w:val="20"/>
          <w:szCs w:val="20"/>
        </w:rPr>
        <w:t xml:space="preserve">analiza </w:t>
      </w:r>
      <w:r w:rsidR="00923D7D" w:rsidRPr="002F7212">
        <w:rPr>
          <w:rFonts w:ascii="Corbel" w:hAnsi="Corbel"/>
          <w:b w:val="0"/>
          <w:i/>
          <w:smallCaps w:val="0"/>
          <w:sz w:val="20"/>
          <w:szCs w:val="20"/>
        </w:rPr>
        <w:t>tekstów z dyskusją,</w:t>
      </w:r>
      <w:r w:rsidR="0085747A" w:rsidRPr="002F7212">
        <w:rPr>
          <w:rFonts w:ascii="Corbel" w:hAnsi="Corbel"/>
          <w:b w:val="0"/>
          <w:i/>
          <w:smallCaps w:val="0"/>
          <w:sz w:val="20"/>
          <w:szCs w:val="20"/>
        </w:rPr>
        <w:t xml:space="preserve"> metoda projektów</w:t>
      </w:r>
      <w:r w:rsidR="00923D7D" w:rsidRPr="002F7212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  <w:r w:rsidR="0085747A" w:rsidRPr="002F7212">
        <w:rPr>
          <w:rFonts w:ascii="Corbel" w:hAnsi="Corbel"/>
          <w:b w:val="0"/>
          <w:i/>
          <w:smallCaps w:val="0"/>
          <w:sz w:val="20"/>
          <w:szCs w:val="20"/>
        </w:rPr>
        <w:t>(projekt badawczy, wdrożeniowy, praktyczny</w:t>
      </w:r>
      <w:r w:rsidR="0071620A" w:rsidRPr="002F7212">
        <w:rPr>
          <w:rFonts w:ascii="Corbel" w:hAnsi="Corbel"/>
          <w:b w:val="0"/>
          <w:i/>
          <w:smallCaps w:val="0"/>
          <w:sz w:val="20"/>
          <w:szCs w:val="20"/>
        </w:rPr>
        <w:t>),</w:t>
      </w:r>
      <w:r w:rsidR="001718A7" w:rsidRPr="002F7212">
        <w:rPr>
          <w:rFonts w:ascii="Corbel" w:hAnsi="Corbel"/>
          <w:b w:val="0"/>
          <w:i/>
          <w:smallCaps w:val="0"/>
          <w:sz w:val="20"/>
          <w:szCs w:val="20"/>
        </w:rPr>
        <w:t xml:space="preserve"> praca w </w:t>
      </w:r>
      <w:r w:rsidR="0085747A" w:rsidRPr="002F7212">
        <w:rPr>
          <w:rFonts w:ascii="Corbel" w:hAnsi="Corbel"/>
          <w:b w:val="0"/>
          <w:i/>
          <w:smallCaps w:val="0"/>
          <w:sz w:val="20"/>
          <w:szCs w:val="20"/>
        </w:rPr>
        <w:t>grupach</w:t>
      </w:r>
      <w:r w:rsidR="0071620A" w:rsidRPr="002F7212">
        <w:rPr>
          <w:rFonts w:ascii="Corbel" w:hAnsi="Corbel"/>
          <w:b w:val="0"/>
          <w:i/>
          <w:smallCaps w:val="0"/>
          <w:sz w:val="20"/>
          <w:szCs w:val="20"/>
        </w:rPr>
        <w:t xml:space="preserve"> (</w:t>
      </w:r>
      <w:r w:rsidR="0085747A" w:rsidRPr="002F7212">
        <w:rPr>
          <w:rFonts w:ascii="Corbel" w:hAnsi="Corbel"/>
          <w:b w:val="0"/>
          <w:i/>
          <w:smallCaps w:val="0"/>
          <w:sz w:val="20"/>
          <w:szCs w:val="20"/>
        </w:rPr>
        <w:t>rozwiązywanie zadań</w:t>
      </w:r>
      <w:r w:rsidR="0071620A" w:rsidRPr="002F7212">
        <w:rPr>
          <w:rFonts w:ascii="Corbel" w:hAnsi="Corbel"/>
          <w:b w:val="0"/>
          <w:i/>
          <w:smallCaps w:val="0"/>
          <w:sz w:val="20"/>
          <w:szCs w:val="20"/>
        </w:rPr>
        <w:t>,</w:t>
      </w:r>
      <w:r w:rsidR="0085747A" w:rsidRPr="002F7212">
        <w:rPr>
          <w:rFonts w:ascii="Corbel" w:hAnsi="Corbel"/>
          <w:b w:val="0"/>
          <w:i/>
          <w:smallCaps w:val="0"/>
          <w:sz w:val="20"/>
          <w:szCs w:val="20"/>
        </w:rPr>
        <w:t xml:space="preserve"> dyskusja</w:t>
      </w:r>
      <w:r w:rsidR="0071620A" w:rsidRPr="002F7212">
        <w:rPr>
          <w:rFonts w:ascii="Corbel" w:hAnsi="Corbel"/>
          <w:b w:val="0"/>
          <w:i/>
          <w:smallCaps w:val="0"/>
          <w:sz w:val="20"/>
          <w:szCs w:val="20"/>
        </w:rPr>
        <w:t>),</w:t>
      </w:r>
      <w:r w:rsidR="001718A7" w:rsidRPr="002F7212">
        <w:rPr>
          <w:rFonts w:ascii="Corbel" w:hAnsi="Corbel"/>
          <w:b w:val="0"/>
          <w:i/>
          <w:smallCaps w:val="0"/>
          <w:sz w:val="20"/>
          <w:szCs w:val="20"/>
        </w:rPr>
        <w:t xml:space="preserve">gry dydaktyczne, </w:t>
      </w:r>
      <w:r w:rsidR="0085747A" w:rsidRPr="002F7212">
        <w:rPr>
          <w:rFonts w:ascii="Corbel" w:hAnsi="Corbel"/>
          <w:b w:val="0"/>
          <w:i/>
          <w:smallCaps w:val="0"/>
          <w:sz w:val="20"/>
          <w:szCs w:val="20"/>
        </w:rPr>
        <w:t xml:space="preserve">metody kształcenia na odległość </w:t>
      </w:r>
    </w:p>
    <w:p w14:paraId="596A4A55" w14:textId="77777777" w:rsidR="0085747A" w:rsidRPr="002F7212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2F7212">
        <w:rPr>
          <w:rFonts w:ascii="Corbel" w:hAnsi="Corbel"/>
          <w:b w:val="0"/>
          <w:i/>
          <w:smallCaps w:val="0"/>
          <w:sz w:val="20"/>
          <w:szCs w:val="20"/>
        </w:rPr>
        <w:t xml:space="preserve">Laboratorium: </w:t>
      </w:r>
      <w:r w:rsidR="0085747A" w:rsidRPr="002F7212">
        <w:rPr>
          <w:rFonts w:ascii="Corbel" w:hAnsi="Corbel"/>
          <w:b w:val="0"/>
          <w:i/>
          <w:smallCaps w:val="0"/>
          <w:sz w:val="20"/>
          <w:szCs w:val="20"/>
        </w:rPr>
        <w:t>wykonywanie doświadczeń, projektowanie doświadczeń</w:t>
      </w:r>
      <w:r w:rsidR="00BF2C41" w:rsidRPr="002F7212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</w:p>
    <w:p w14:paraId="596A4A56" w14:textId="77777777" w:rsidR="0085747A" w:rsidRPr="002F721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96A4A57" w14:textId="77777777" w:rsidR="00E960BB" w:rsidRPr="002F7212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96A4A59" w14:textId="77777777" w:rsidR="00E960BB" w:rsidRPr="002F7212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96A4A5A" w14:textId="77777777" w:rsidR="00E960BB" w:rsidRPr="002F7212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96A4A5B" w14:textId="77777777" w:rsidR="0085747A" w:rsidRPr="002F7212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2F7212">
        <w:rPr>
          <w:rFonts w:ascii="Corbel" w:hAnsi="Corbel"/>
          <w:smallCaps w:val="0"/>
          <w:szCs w:val="24"/>
        </w:rPr>
        <w:t xml:space="preserve">4. </w:t>
      </w:r>
      <w:r w:rsidR="0085747A" w:rsidRPr="002F7212">
        <w:rPr>
          <w:rFonts w:ascii="Corbel" w:hAnsi="Corbel"/>
          <w:smallCaps w:val="0"/>
          <w:szCs w:val="24"/>
        </w:rPr>
        <w:t>METODY I KRYTERIA OCENY</w:t>
      </w:r>
      <w:r w:rsidR="009F4610" w:rsidRPr="002F7212">
        <w:rPr>
          <w:rFonts w:ascii="Corbel" w:hAnsi="Corbel"/>
          <w:smallCaps w:val="0"/>
          <w:szCs w:val="24"/>
        </w:rPr>
        <w:t xml:space="preserve"> </w:t>
      </w:r>
    </w:p>
    <w:p w14:paraId="596A4A5C" w14:textId="77777777" w:rsidR="00923D7D" w:rsidRPr="002F7212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96A4A5D" w14:textId="77777777" w:rsidR="0085747A" w:rsidRPr="002F7212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2F7212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2F7212">
        <w:rPr>
          <w:rFonts w:ascii="Corbel" w:hAnsi="Corbel"/>
          <w:smallCaps w:val="0"/>
          <w:szCs w:val="24"/>
        </w:rPr>
        <w:t>uczenia się</w:t>
      </w:r>
    </w:p>
    <w:p w14:paraId="596A4A5E" w14:textId="77777777" w:rsidR="0085747A" w:rsidRPr="002F721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31"/>
        <w:gridCol w:w="2117"/>
        <w:gridCol w:w="9"/>
      </w:tblGrid>
      <w:tr w:rsidR="0085747A" w:rsidRPr="002F7212" w14:paraId="596A4A64" w14:textId="77777777" w:rsidTr="00A50D50">
        <w:tc>
          <w:tcPr>
            <w:tcW w:w="1985" w:type="dxa"/>
            <w:vAlign w:val="center"/>
          </w:tcPr>
          <w:p w14:paraId="596A4A5F" w14:textId="77777777" w:rsidR="0085747A" w:rsidRPr="002F7212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31" w:type="dxa"/>
            <w:vAlign w:val="center"/>
          </w:tcPr>
          <w:p w14:paraId="596A4A60" w14:textId="77777777" w:rsidR="0085747A" w:rsidRPr="002F7212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596A4A61" w14:textId="77777777" w:rsidR="0085747A" w:rsidRPr="002F7212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gridSpan w:val="2"/>
            <w:vAlign w:val="center"/>
          </w:tcPr>
          <w:p w14:paraId="596A4A62" w14:textId="77777777" w:rsidR="00923D7D" w:rsidRPr="002F7212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596A4A63" w14:textId="77777777" w:rsidR="0085747A" w:rsidRPr="002F7212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2F7212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2F7212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A50D50" w:rsidRPr="002F7212" w14:paraId="5CACC927" w14:textId="77777777" w:rsidTr="00A50D50">
        <w:trPr>
          <w:gridAfter w:val="1"/>
          <w:wAfter w:w="9" w:type="dxa"/>
        </w:trPr>
        <w:tc>
          <w:tcPr>
            <w:tcW w:w="1985" w:type="dxa"/>
          </w:tcPr>
          <w:p w14:paraId="53678B7D" w14:textId="77777777" w:rsidR="00A50D50" w:rsidRPr="002F7212" w:rsidRDefault="00A50D50" w:rsidP="0013686B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EK_01-EK_03</w:t>
            </w:r>
          </w:p>
        </w:tc>
        <w:tc>
          <w:tcPr>
            <w:tcW w:w="5531" w:type="dxa"/>
          </w:tcPr>
          <w:p w14:paraId="465F2CE7" w14:textId="77777777" w:rsidR="00A50D50" w:rsidRPr="002F7212" w:rsidRDefault="00A50D50" w:rsidP="0013686B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Zaliczenie pisemne lub/i ustne w trakcie zajęć</w:t>
            </w:r>
          </w:p>
        </w:tc>
        <w:tc>
          <w:tcPr>
            <w:tcW w:w="2117" w:type="dxa"/>
            <w:vAlign w:val="center"/>
          </w:tcPr>
          <w:p w14:paraId="4C4A6260" w14:textId="77777777" w:rsidR="00A50D50" w:rsidRPr="002F7212" w:rsidRDefault="00A50D50" w:rsidP="0013686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 xml:space="preserve">W, </w:t>
            </w:r>
            <w:proofErr w:type="spellStart"/>
            <w:r w:rsidRPr="002F7212">
              <w:rPr>
                <w:rFonts w:ascii="Corbel" w:hAnsi="Corbel"/>
                <w:sz w:val="24"/>
                <w:szCs w:val="24"/>
              </w:rPr>
              <w:t>Sem</w:t>
            </w:r>
            <w:proofErr w:type="spellEnd"/>
            <w:r w:rsidRPr="002F7212">
              <w:rPr>
                <w:rFonts w:ascii="Corbel" w:hAnsi="Corbel"/>
                <w:sz w:val="24"/>
                <w:szCs w:val="24"/>
              </w:rPr>
              <w:t>, Ćw.</w:t>
            </w:r>
          </w:p>
        </w:tc>
      </w:tr>
      <w:tr w:rsidR="00A50D50" w:rsidRPr="002F7212" w14:paraId="7E7AF550" w14:textId="77777777" w:rsidTr="00A50D50">
        <w:trPr>
          <w:gridAfter w:val="1"/>
          <w:wAfter w:w="9" w:type="dxa"/>
        </w:trPr>
        <w:tc>
          <w:tcPr>
            <w:tcW w:w="1985" w:type="dxa"/>
          </w:tcPr>
          <w:p w14:paraId="6BADB38F" w14:textId="1CFBC420" w:rsidR="00A50D50" w:rsidRPr="002F7212" w:rsidRDefault="00A50D50" w:rsidP="0013686B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EK_04</w:t>
            </w:r>
            <w:r w:rsidR="00DD4776">
              <w:rPr>
                <w:rFonts w:ascii="Corbel" w:hAnsi="Corbel"/>
                <w:sz w:val="24"/>
                <w:szCs w:val="24"/>
              </w:rPr>
              <w:t>-</w:t>
            </w:r>
            <w:r w:rsidR="00DD4776" w:rsidRPr="001C65B4">
              <w:rPr>
                <w:rFonts w:ascii="Corbel" w:hAnsi="Corbel"/>
                <w:sz w:val="24"/>
                <w:szCs w:val="24"/>
              </w:rPr>
              <w:t>EK_05</w:t>
            </w:r>
          </w:p>
        </w:tc>
        <w:tc>
          <w:tcPr>
            <w:tcW w:w="5531" w:type="dxa"/>
          </w:tcPr>
          <w:p w14:paraId="01CE5F5A" w14:textId="77777777" w:rsidR="00A50D50" w:rsidRPr="002F7212" w:rsidRDefault="00A50D50" w:rsidP="0013686B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 xml:space="preserve">Obserwacja w trakcie zajęć, aktywność </w:t>
            </w:r>
          </w:p>
        </w:tc>
        <w:tc>
          <w:tcPr>
            <w:tcW w:w="2117" w:type="dxa"/>
            <w:vAlign w:val="center"/>
          </w:tcPr>
          <w:p w14:paraId="652CB079" w14:textId="77777777" w:rsidR="00A50D50" w:rsidRPr="002F7212" w:rsidRDefault="00A50D50" w:rsidP="0013686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2F7212">
              <w:rPr>
                <w:rFonts w:ascii="Corbel" w:hAnsi="Corbel"/>
                <w:sz w:val="24"/>
                <w:szCs w:val="24"/>
              </w:rPr>
              <w:t>Sem</w:t>
            </w:r>
            <w:proofErr w:type="spellEnd"/>
            <w:r w:rsidRPr="002F7212">
              <w:rPr>
                <w:rFonts w:ascii="Corbel" w:hAnsi="Corbel"/>
                <w:sz w:val="24"/>
                <w:szCs w:val="24"/>
              </w:rPr>
              <w:t>, Ćw.</w:t>
            </w:r>
          </w:p>
        </w:tc>
      </w:tr>
    </w:tbl>
    <w:p w14:paraId="596A4A6D" w14:textId="77777777" w:rsidR="00923D7D" w:rsidRPr="002F7212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96A4A6E" w14:textId="77777777" w:rsidR="0085747A" w:rsidRPr="002F7212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2F7212">
        <w:rPr>
          <w:rFonts w:ascii="Corbel" w:hAnsi="Corbel"/>
          <w:smallCaps w:val="0"/>
          <w:szCs w:val="24"/>
        </w:rPr>
        <w:t xml:space="preserve">4.2 </w:t>
      </w:r>
      <w:r w:rsidR="0085747A" w:rsidRPr="002F7212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2F7212">
        <w:rPr>
          <w:rFonts w:ascii="Corbel" w:hAnsi="Corbel"/>
          <w:smallCaps w:val="0"/>
          <w:szCs w:val="24"/>
        </w:rPr>
        <w:t xml:space="preserve"> </w:t>
      </w:r>
    </w:p>
    <w:p w14:paraId="596A4A6F" w14:textId="77777777" w:rsidR="00923D7D" w:rsidRPr="002F7212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2F7212" w14:paraId="596A4A73" w14:textId="77777777" w:rsidTr="00923D7D">
        <w:tc>
          <w:tcPr>
            <w:tcW w:w="9670" w:type="dxa"/>
          </w:tcPr>
          <w:p w14:paraId="6FC17708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Metody oceny:</w:t>
            </w:r>
          </w:p>
          <w:p w14:paraId="6C005263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A: Pytania z zakresu wiadomości do zapamiętania;</w:t>
            </w:r>
          </w:p>
          <w:p w14:paraId="636580B2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B: Pytania z zakresu widomości do rozumienia;</w:t>
            </w:r>
          </w:p>
          <w:p w14:paraId="480719AF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C: Rozwiązywanie zadania pisemnego typowego;</w:t>
            </w:r>
          </w:p>
          <w:p w14:paraId="5371336D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D: Rozwiązywanie zadania pisemnego nietypowego;</w:t>
            </w:r>
          </w:p>
          <w:p w14:paraId="38CEC92B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70085806" w14:textId="77777777" w:rsidR="00E20400" w:rsidRPr="002F7212" w:rsidRDefault="00E20400" w:rsidP="00E20400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Ćwiczenia audytoryjne: suma punktów z kolokwiów cząstkowych z wybranych tematów w przeliczeniu na % zgodnie z obowiązującym regulaminem studiów UR</w:t>
            </w:r>
          </w:p>
          <w:p w14:paraId="0B25E37B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47949E8E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Ćwiczenia laboratoryjne: suma punktów ze sprawozdań/kolokwiów z wybranych tematów w przeliczeniu na % zgodnie z obowiązującym regulaminem studiów UR</w:t>
            </w:r>
          </w:p>
          <w:p w14:paraId="54F8DB31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69FDCFFF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Kryteria oceny:</w:t>
            </w:r>
          </w:p>
          <w:p w14:paraId="49216ABD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- za niewystarczające rozwiązanie zadań tylko z obszaru A i B = ocena 2,0</w:t>
            </w:r>
          </w:p>
          <w:p w14:paraId="2208AD3A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- za rozwiązanie zadań tylko z obszaru A i B możliwość uzyskania max. oceny 3,0</w:t>
            </w:r>
          </w:p>
          <w:p w14:paraId="41EA585F" w14:textId="77777777" w:rsidR="00E20400" w:rsidRPr="002F7212" w:rsidRDefault="00E20400" w:rsidP="00E20400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- za rozwiązanie zadań z obszaru A + B + C możliwość uzyskania max. oceny 4,0</w:t>
            </w:r>
          </w:p>
          <w:p w14:paraId="596A4A71" w14:textId="564D073B" w:rsidR="00923D7D" w:rsidRPr="002F7212" w:rsidRDefault="00E20400" w:rsidP="00E20400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szCs w:val="24"/>
              </w:rPr>
              <w:t>- za rozwiązanie zadań z obszaru A + B + C + D możliwość uzyskania oceny 5,0</w:t>
            </w:r>
          </w:p>
          <w:p w14:paraId="596A4A72" w14:textId="77777777" w:rsidR="0085747A" w:rsidRPr="002F7212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596A4A74" w14:textId="77777777" w:rsidR="0085747A" w:rsidRPr="002F721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96A4A75" w14:textId="77777777" w:rsidR="009F4610" w:rsidRPr="002F7212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2F7212">
        <w:rPr>
          <w:rFonts w:ascii="Corbel" w:hAnsi="Corbel"/>
          <w:b/>
          <w:sz w:val="24"/>
          <w:szCs w:val="24"/>
        </w:rPr>
        <w:lastRenderedPageBreak/>
        <w:t xml:space="preserve">5. </w:t>
      </w:r>
      <w:r w:rsidR="00C61DC5" w:rsidRPr="002F7212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596A4A76" w14:textId="77777777" w:rsidR="0085747A" w:rsidRPr="002F721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5747A" w:rsidRPr="002F7212" w14:paraId="596A4A79" w14:textId="77777777" w:rsidTr="003E1941">
        <w:tc>
          <w:tcPr>
            <w:tcW w:w="4962" w:type="dxa"/>
            <w:vAlign w:val="center"/>
          </w:tcPr>
          <w:p w14:paraId="596A4A77" w14:textId="77777777" w:rsidR="0085747A" w:rsidRPr="002F7212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2F7212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2F7212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2F7212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596A4A78" w14:textId="77777777" w:rsidR="0085747A" w:rsidRPr="002F7212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2F7212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2F7212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2F7212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2F7212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2F7212" w14:paraId="596A4A7C" w14:textId="77777777" w:rsidTr="00923D7D">
        <w:tc>
          <w:tcPr>
            <w:tcW w:w="4962" w:type="dxa"/>
          </w:tcPr>
          <w:p w14:paraId="596A4A7A" w14:textId="77777777" w:rsidR="0085747A" w:rsidRPr="002F721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G</w:t>
            </w:r>
            <w:r w:rsidR="0085747A" w:rsidRPr="002F7212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2F7212">
              <w:rPr>
                <w:rFonts w:ascii="Corbel" w:hAnsi="Corbel"/>
                <w:sz w:val="24"/>
                <w:szCs w:val="24"/>
              </w:rPr>
              <w:t>z </w:t>
            </w:r>
            <w:r w:rsidR="000A3CDF" w:rsidRPr="002F7212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2F7212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596A4A7B" w14:textId="7477F7CF" w:rsidR="0085747A" w:rsidRPr="002F7212" w:rsidRDefault="009776CF" w:rsidP="009776C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C61DC5" w:rsidRPr="002F7212" w14:paraId="596A4A80" w14:textId="77777777" w:rsidTr="00923D7D">
        <w:tc>
          <w:tcPr>
            <w:tcW w:w="4962" w:type="dxa"/>
          </w:tcPr>
          <w:p w14:paraId="596A4A7D" w14:textId="77777777" w:rsidR="00C61DC5" w:rsidRPr="002F721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2F7212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596A4A7E" w14:textId="77777777" w:rsidR="00C61DC5" w:rsidRPr="002F721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596A4A7F" w14:textId="4D10FBDC" w:rsidR="00C61DC5" w:rsidRPr="002F7212" w:rsidRDefault="009776CF" w:rsidP="009776C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C61DC5" w:rsidRPr="002F7212" w14:paraId="596A4A84" w14:textId="77777777" w:rsidTr="00923D7D">
        <w:tc>
          <w:tcPr>
            <w:tcW w:w="4962" w:type="dxa"/>
          </w:tcPr>
          <w:p w14:paraId="596A4A81" w14:textId="77777777" w:rsidR="0071620A" w:rsidRPr="002F721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2F7212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2F7212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596A4A82" w14:textId="77777777" w:rsidR="00C61DC5" w:rsidRPr="002F721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596A4A83" w14:textId="19C39BA4" w:rsidR="00C61DC5" w:rsidRPr="002F7212" w:rsidRDefault="009776CF" w:rsidP="009776C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40</w:t>
            </w:r>
          </w:p>
        </w:tc>
      </w:tr>
      <w:tr w:rsidR="0085747A" w:rsidRPr="002F7212" w14:paraId="596A4A87" w14:textId="77777777" w:rsidTr="00923D7D">
        <w:tc>
          <w:tcPr>
            <w:tcW w:w="4962" w:type="dxa"/>
          </w:tcPr>
          <w:p w14:paraId="596A4A85" w14:textId="77777777" w:rsidR="0085747A" w:rsidRPr="002F7212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596A4A86" w14:textId="4CCD9EBA" w:rsidR="0085747A" w:rsidRPr="002F7212" w:rsidRDefault="009776CF" w:rsidP="009776C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85</w:t>
            </w:r>
          </w:p>
        </w:tc>
      </w:tr>
      <w:tr w:rsidR="0085747A" w:rsidRPr="002F7212" w14:paraId="596A4A8A" w14:textId="77777777" w:rsidTr="00923D7D">
        <w:tc>
          <w:tcPr>
            <w:tcW w:w="4962" w:type="dxa"/>
          </w:tcPr>
          <w:p w14:paraId="596A4A88" w14:textId="77777777" w:rsidR="0085747A" w:rsidRPr="002F7212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2F7212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596A4A89" w14:textId="074F2256" w:rsidR="0085747A" w:rsidRPr="002F7212" w:rsidRDefault="009776CF" w:rsidP="009776C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2F7212"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596A4A8B" w14:textId="77777777" w:rsidR="0085747A" w:rsidRPr="002F7212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2F7212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2F7212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596A4A8C" w14:textId="77777777" w:rsidR="003E1941" w:rsidRPr="002F7212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96A4A8D" w14:textId="77777777" w:rsidR="0085747A" w:rsidRPr="002F7212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2F7212">
        <w:rPr>
          <w:rFonts w:ascii="Corbel" w:hAnsi="Corbel"/>
          <w:smallCaps w:val="0"/>
          <w:szCs w:val="24"/>
        </w:rPr>
        <w:t xml:space="preserve">6. </w:t>
      </w:r>
      <w:r w:rsidR="0085747A" w:rsidRPr="002F7212">
        <w:rPr>
          <w:rFonts w:ascii="Corbel" w:hAnsi="Corbel"/>
          <w:smallCaps w:val="0"/>
          <w:szCs w:val="24"/>
        </w:rPr>
        <w:t>PRAKTYKI ZAWO</w:t>
      </w:r>
      <w:r w:rsidR="009D3F3B" w:rsidRPr="002F7212">
        <w:rPr>
          <w:rFonts w:ascii="Corbel" w:hAnsi="Corbel"/>
          <w:smallCaps w:val="0"/>
          <w:szCs w:val="24"/>
        </w:rPr>
        <w:t>DOWE W RAMACH PRZEDMIOTU</w:t>
      </w:r>
    </w:p>
    <w:p w14:paraId="596A4A8E" w14:textId="77777777" w:rsidR="0085747A" w:rsidRPr="002F7212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85747A" w:rsidRPr="002F7212" w14:paraId="596A4A91" w14:textId="77777777" w:rsidTr="004E512D">
        <w:trPr>
          <w:trHeight w:val="397"/>
        </w:trPr>
        <w:tc>
          <w:tcPr>
            <w:tcW w:w="3544" w:type="dxa"/>
          </w:tcPr>
          <w:p w14:paraId="596A4A8F" w14:textId="77777777" w:rsidR="0085747A" w:rsidRPr="002F7212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5528" w:type="dxa"/>
          </w:tcPr>
          <w:p w14:paraId="596A4A90" w14:textId="01E4FA2A" w:rsidR="0085747A" w:rsidRPr="002F7212" w:rsidRDefault="009776CF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2F7212" w14:paraId="596A4A94" w14:textId="77777777" w:rsidTr="004E512D">
        <w:trPr>
          <w:trHeight w:val="397"/>
        </w:trPr>
        <w:tc>
          <w:tcPr>
            <w:tcW w:w="3544" w:type="dxa"/>
          </w:tcPr>
          <w:p w14:paraId="596A4A92" w14:textId="77777777" w:rsidR="0085747A" w:rsidRPr="002F7212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5528" w:type="dxa"/>
          </w:tcPr>
          <w:p w14:paraId="596A4A93" w14:textId="485DC438" w:rsidR="0085747A" w:rsidRPr="002F7212" w:rsidRDefault="009776CF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596A4A95" w14:textId="77777777" w:rsidR="003E1941" w:rsidRPr="002F7212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96A4A96" w14:textId="77777777" w:rsidR="0085747A" w:rsidRPr="002F7212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2F7212">
        <w:rPr>
          <w:rFonts w:ascii="Corbel" w:hAnsi="Corbel"/>
          <w:smallCaps w:val="0"/>
          <w:szCs w:val="24"/>
        </w:rPr>
        <w:t xml:space="preserve">7. </w:t>
      </w:r>
      <w:r w:rsidR="0085747A" w:rsidRPr="002F7212">
        <w:rPr>
          <w:rFonts w:ascii="Corbel" w:hAnsi="Corbel"/>
          <w:smallCaps w:val="0"/>
          <w:szCs w:val="24"/>
        </w:rPr>
        <w:t>LITERATURA</w:t>
      </w:r>
      <w:r w:rsidRPr="002F7212">
        <w:rPr>
          <w:rFonts w:ascii="Corbel" w:hAnsi="Corbel"/>
          <w:smallCaps w:val="0"/>
          <w:szCs w:val="24"/>
        </w:rPr>
        <w:t xml:space="preserve"> </w:t>
      </w:r>
    </w:p>
    <w:p w14:paraId="596A4A97" w14:textId="77777777" w:rsidR="00675843" w:rsidRPr="002F7212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E512D" w:rsidRPr="002F7212" w14:paraId="596A4A99" w14:textId="77777777" w:rsidTr="004E512D">
        <w:trPr>
          <w:trHeight w:val="397"/>
        </w:trPr>
        <w:tc>
          <w:tcPr>
            <w:tcW w:w="9072" w:type="dxa"/>
          </w:tcPr>
          <w:p w14:paraId="524795AC" w14:textId="77777777" w:rsidR="004E512D" w:rsidRPr="002F7212" w:rsidRDefault="004E512D" w:rsidP="004E512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Literatura podstawowa:</w:t>
            </w:r>
          </w:p>
          <w:p w14:paraId="1F45B975" w14:textId="77777777" w:rsidR="004E512D" w:rsidRPr="002F7212" w:rsidRDefault="004E512D" w:rsidP="004E512D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K. Jurowski, W. </w:t>
            </w:r>
            <w:proofErr w:type="spellStart"/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Piekoszewski</w:t>
            </w:r>
            <w:proofErr w:type="spellEnd"/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(red.) Toksykologia, t. 1. oraz t. 2, PZWL, Warszawa 2020</w:t>
            </w:r>
          </w:p>
          <w:p w14:paraId="50E88C67" w14:textId="77777777" w:rsidR="004E512D" w:rsidRPr="002F7212" w:rsidRDefault="004E512D" w:rsidP="004E512D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K. Jurowski, W. </w:t>
            </w:r>
            <w:proofErr w:type="spellStart"/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Piekoszewski</w:t>
            </w:r>
            <w:proofErr w:type="spellEnd"/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(red.) Toksykologia w zadaniach, t. 1. oraz t. 2, PZWL, Warszawa 2020</w:t>
            </w:r>
          </w:p>
          <w:p w14:paraId="3F18E46F" w14:textId="045F2F87" w:rsidR="004E512D" w:rsidRPr="002F7212" w:rsidRDefault="004E512D" w:rsidP="004E512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Aktualna literatura naukowa w języku polskim i angielskim – aktualna literatura wskazana przez prowadzących w trakcie zajęć</w:t>
            </w:r>
          </w:p>
        </w:tc>
      </w:tr>
      <w:tr w:rsidR="004E512D" w:rsidRPr="002F7212" w14:paraId="596A4A9B" w14:textId="77777777" w:rsidTr="004E512D">
        <w:trPr>
          <w:trHeight w:val="397"/>
        </w:trPr>
        <w:tc>
          <w:tcPr>
            <w:tcW w:w="9072" w:type="dxa"/>
          </w:tcPr>
          <w:p w14:paraId="52AEF4EE" w14:textId="77777777" w:rsidR="004E512D" w:rsidRPr="002F7212" w:rsidRDefault="004E512D" w:rsidP="004E512D">
            <w:pPr>
              <w:pStyle w:val="Akapitzlist1"/>
              <w:spacing w:after="0" w:line="200" w:lineRule="atLeast"/>
              <w:ind w:left="0"/>
              <w:jc w:val="both"/>
              <w:rPr>
                <w:rFonts w:ascii="Corbel" w:eastAsia="Cambria" w:hAnsi="Corbel" w:cs="Times New Roman"/>
              </w:rPr>
            </w:pPr>
            <w:r w:rsidRPr="002F7212">
              <w:rPr>
                <w:rFonts w:ascii="Corbel" w:eastAsia="Cambria" w:hAnsi="Corbel" w:cs="Times New Roman"/>
              </w:rPr>
              <w:t xml:space="preserve">Literatura uzupełniająca: </w:t>
            </w:r>
          </w:p>
          <w:p w14:paraId="79622136" w14:textId="1CF732B8" w:rsidR="004E512D" w:rsidRPr="002F7212" w:rsidRDefault="004E512D" w:rsidP="004E512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F7212">
              <w:rPr>
                <w:rFonts w:ascii="Corbel" w:eastAsia="Cambria" w:hAnsi="Corbel"/>
              </w:rPr>
              <w:t xml:space="preserve">1. </w:t>
            </w:r>
            <w:r w:rsidRPr="002F7212">
              <w:rPr>
                <w:rFonts w:ascii="Corbel" w:hAnsi="Corbel"/>
                <w:bCs/>
                <w:color w:val="000000"/>
              </w:rPr>
              <w:t>Aktualna literatura naukowa w języku polskim i angielskim – aktualna literatura wskazana przez prowadzącego w trakcie zajęć</w:t>
            </w:r>
          </w:p>
        </w:tc>
      </w:tr>
    </w:tbl>
    <w:p w14:paraId="596A4A9C" w14:textId="77777777" w:rsidR="0085747A" w:rsidRPr="002F7212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96A4A9D" w14:textId="77777777" w:rsidR="0085747A" w:rsidRPr="002F7212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96A4A9E" w14:textId="77777777" w:rsidR="0085747A" w:rsidRPr="002F7212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2F7212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2F7212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niel Broda" w:date="2025-01-29T04:27:00Z" w:initials="DB">
    <w:p w14:paraId="3A7D3F05" w14:textId="7CCFC57C" w:rsidR="00DD4776" w:rsidRDefault="00DD4776">
      <w:pPr>
        <w:pStyle w:val="Tekstkomentarza"/>
      </w:pPr>
      <w:r>
        <w:rPr>
          <w:rStyle w:val="Odwoaniedokomentarza"/>
        </w:rPr>
        <w:annotationRef/>
      </w:r>
      <w:r>
        <w:t>Nie ma K_U01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7D3F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33159E" w16cex:dateUtc="2025-01-29T0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7D3F05" w16cid:durableId="503315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1180F" w14:textId="77777777" w:rsidR="004D62E6" w:rsidRDefault="004D62E6" w:rsidP="00C16ABF">
      <w:pPr>
        <w:spacing w:after="0" w:line="240" w:lineRule="auto"/>
      </w:pPr>
      <w:r>
        <w:separator/>
      </w:r>
    </w:p>
  </w:endnote>
  <w:endnote w:type="continuationSeparator" w:id="0">
    <w:p w14:paraId="4E91BA7C" w14:textId="77777777" w:rsidR="004D62E6" w:rsidRDefault="004D62E6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023A7" w14:textId="77777777" w:rsidR="004D62E6" w:rsidRDefault="004D62E6" w:rsidP="00C16ABF">
      <w:pPr>
        <w:spacing w:after="0" w:line="240" w:lineRule="auto"/>
      </w:pPr>
      <w:r>
        <w:separator/>
      </w:r>
    </w:p>
  </w:footnote>
  <w:footnote w:type="continuationSeparator" w:id="0">
    <w:p w14:paraId="72805AC3" w14:textId="77777777" w:rsidR="004D62E6" w:rsidRDefault="004D62E6" w:rsidP="00C16ABF">
      <w:pPr>
        <w:spacing w:after="0" w:line="240" w:lineRule="auto"/>
      </w:pPr>
      <w:r>
        <w:continuationSeparator/>
      </w:r>
    </w:p>
  </w:footnote>
  <w:footnote w:id="1">
    <w:p w14:paraId="596A4AA3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686768"/>
    <w:multiLevelType w:val="hybridMultilevel"/>
    <w:tmpl w:val="5C5EF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27150">
    <w:abstractNumId w:val="0"/>
  </w:num>
  <w:num w:numId="2" w16cid:durableId="783965801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Broda">
    <w15:presenceInfo w15:providerId="Windows Live" w15:userId="96a567d372e83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6E9"/>
    <w:rsid w:val="000035FE"/>
    <w:rsid w:val="000048FD"/>
    <w:rsid w:val="000077B4"/>
    <w:rsid w:val="00010688"/>
    <w:rsid w:val="00015B8F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D04B0"/>
    <w:rsid w:val="000F1C57"/>
    <w:rsid w:val="000F5615"/>
    <w:rsid w:val="001045A1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92F37"/>
    <w:rsid w:val="001A70D2"/>
    <w:rsid w:val="001C65B4"/>
    <w:rsid w:val="001D5AA0"/>
    <w:rsid w:val="001D657B"/>
    <w:rsid w:val="001D7B54"/>
    <w:rsid w:val="001E0209"/>
    <w:rsid w:val="001F2CA2"/>
    <w:rsid w:val="002144C0"/>
    <w:rsid w:val="0022477D"/>
    <w:rsid w:val="002278A9"/>
    <w:rsid w:val="002336F9"/>
    <w:rsid w:val="0024028F"/>
    <w:rsid w:val="00244ABC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301E"/>
    <w:rsid w:val="002F4ABE"/>
    <w:rsid w:val="002F7212"/>
    <w:rsid w:val="003018BA"/>
    <w:rsid w:val="0030395F"/>
    <w:rsid w:val="00305C92"/>
    <w:rsid w:val="00312E83"/>
    <w:rsid w:val="003151C5"/>
    <w:rsid w:val="003343CF"/>
    <w:rsid w:val="00346FE9"/>
    <w:rsid w:val="0034759A"/>
    <w:rsid w:val="003503F6"/>
    <w:rsid w:val="003530DD"/>
    <w:rsid w:val="00363F78"/>
    <w:rsid w:val="00381833"/>
    <w:rsid w:val="0038577C"/>
    <w:rsid w:val="003925A3"/>
    <w:rsid w:val="003A0A5B"/>
    <w:rsid w:val="003A1176"/>
    <w:rsid w:val="003C0BAE"/>
    <w:rsid w:val="003C1C6A"/>
    <w:rsid w:val="003D18A9"/>
    <w:rsid w:val="003D6CE2"/>
    <w:rsid w:val="003E1941"/>
    <w:rsid w:val="003E2FE6"/>
    <w:rsid w:val="003E49D5"/>
    <w:rsid w:val="003F205D"/>
    <w:rsid w:val="003F2ACE"/>
    <w:rsid w:val="003F38C0"/>
    <w:rsid w:val="00406A27"/>
    <w:rsid w:val="00414E3C"/>
    <w:rsid w:val="0042244A"/>
    <w:rsid w:val="0042745A"/>
    <w:rsid w:val="00431D5C"/>
    <w:rsid w:val="004362C6"/>
    <w:rsid w:val="00437F64"/>
    <w:rsid w:val="00437FA2"/>
    <w:rsid w:val="00445970"/>
    <w:rsid w:val="004511EB"/>
    <w:rsid w:val="00461EFC"/>
    <w:rsid w:val="00462B41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D62E6"/>
    <w:rsid w:val="004E512D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6696D"/>
    <w:rsid w:val="0057185D"/>
    <w:rsid w:val="0059484D"/>
    <w:rsid w:val="005A0855"/>
    <w:rsid w:val="005A3196"/>
    <w:rsid w:val="005C080F"/>
    <w:rsid w:val="005C55E5"/>
    <w:rsid w:val="005C696A"/>
    <w:rsid w:val="005D4B47"/>
    <w:rsid w:val="005E6E85"/>
    <w:rsid w:val="005F1711"/>
    <w:rsid w:val="005F31D2"/>
    <w:rsid w:val="005F76A3"/>
    <w:rsid w:val="0061029B"/>
    <w:rsid w:val="00617230"/>
    <w:rsid w:val="00621CE1"/>
    <w:rsid w:val="00627FC9"/>
    <w:rsid w:val="00647FA8"/>
    <w:rsid w:val="00650C5F"/>
    <w:rsid w:val="00654934"/>
    <w:rsid w:val="006620D9"/>
    <w:rsid w:val="00667E8C"/>
    <w:rsid w:val="00671958"/>
    <w:rsid w:val="00675843"/>
    <w:rsid w:val="00677E34"/>
    <w:rsid w:val="00696477"/>
    <w:rsid w:val="006A32E4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3567F"/>
    <w:rsid w:val="00745302"/>
    <w:rsid w:val="007461D6"/>
    <w:rsid w:val="00746EC8"/>
    <w:rsid w:val="00747EF7"/>
    <w:rsid w:val="00763BF1"/>
    <w:rsid w:val="00766FD4"/>
    <w:rsid w:val="0078168C"/>
    <w:rsid w:val="00787C2A"/>
    <w:rsid w:val="00790E27"/>
    <w:rsid w:val="007A0328"/>
    <w:rsid w:val="007A4022"/>
    <w:rsid w:val="007A6E6E"/>
    <w:rsid w:val="007C3299"/>
    <w:rsid w:val="007C3BCC"/>
    <w:rsid w:val="007C4546"/>
    <w:rsid w:val="007D6E56"/>
    <w:rsid w:val="007F4155"/>
    <w:rsid w:val="0081554D"/>
    <w:rsid w:val="0081707E"/>
    <w:rsid w:val="008449B3"/>
    <w:rsid w:val="008552A2"/>
    <w:rsid w:val="0085747A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E5997"/>
    <w:rsid w:val="008E64F4"/>
    <w:rsid w:val="008F12C9"/>
    <w:rsid w:val="008F6E29"/>
    <w:rsid w:val="00916188"/>
    <w:rsid w:val="00923D7D"/>
    <w:rsid w:val="009508DF"/>
    <w:rsid w:val="00950DAC"/>
    <w:rsid w:val="00954A07"/>
    <w:rsid w:val="00971683"/>
    <w:rsid w:val="009776CF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0D50"/>
    <w:rsid w:val="00A53FA5"/>
    <w:rsid w:val="00A54817"/>
    <w:rsid w:val="00A601C8"/>
    <w:rsid w:val="00A60799"/>
    <w:rsid w:val="00A84C85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FCB"/>
    <w:rsid w:val="00AF2B8E"/>
    <w:rsid w:val="00AF2C1E"/>
    <w:rsid w:val="00B06142"/>
    <w:rsid w:val="00B135B1"/>
    <w:rsid w:val="00B1435F"/>
    <w:rsid w:val="00B169DF"/>
    <w:rsid w:val="00B26669"/>
    <w:rsid w:val="00B3130B"/>
    <w:rsid w:val="00B40ADB"/>
    <w:rsid w:val="00B43B77"/>
    <w:rsid w:val="00B43E80"/>
    <w:rsid w:val="00B607DB"/>
    <w:rsid w:val="00B66529"/>
    <w:rsid w:val="00B73E6B"/>
    <w:rsid w:val="00B75946"/>
    <w:rsid w:val="00B8056E"/>
    <w:rsid w:val="00B819C8"/>
    <w:rsid w:val="00B82308"/>
    <w:rsid w:val="00B90885"/>
    <w:rsid w:val="00BB520A"/>
    <w:rsid w:val="00BD3869"/>
    <w:rsid w:val="00BD66E9"/>
    <w:rsid w:val="00BD6FF4"/>
    <w:rsid w:val="00BE1343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B54FD"/>
    <w:rsid w:val="00CD42C5"/>
    <w:rsid w:val="00CD6897"/>
    <w:rsid w:val="00CE5BAC"/>
    <w:rsid w:val="00CF25BE"/>
    <w:rsid w:val="00CF7455"/>
    <w:rsid w:val="00CF78ED"/>
    <w:rsid w:val="00D02B25"/>
    <w:rsid w:val="00D02EBA"/>
    <w:rsid w:val="00D17C3C"/>
    <w:rsid w:val="00D26B2C"/>
    <w:rsid w:val="00D3397B"/>
    <w:rsid w:val="00D352C9"/>
    <w:rsid w:val="00D425B2"/>
    <w:rsid w:val="00D428D6"/>
    <w:rsid w:val="00D5147A"/>
    <w:rsid w:val="00D552B2"/>
    <w:rsid w:val="00D608D1"/>
    <w:rsid w:val="00D74119"/>
    <w:rsid w:val="00D8075B"/>
    <w:rsid w:val="00D8678B"/>
    <w:rsid w:val="00DA2114"/>
    <w:rsid w:val="00DD4776"/>
    <w:rsid w:val="00DE09C0"/>
    <w:rsid w:val="00DE4A14"/>
    <w:rsid w:val="00DF320D"/>
    <w:rsid w:val="00DF71C8"/>
    <w:rsid w:val="00E129B8"/>
    <w:rsid w:val="00E20400"/>
    <w:rsid w:val="00E21E7D"/>
    <w:rsid w:val="00E22FBC"/>
    <w:rsid w:val="00E24BF5"/>
    <w:rsid w:val="00E25338"/>
    <w:rsid w:val="00E51E44"/>
    <w:rsid w:val="00E63348"/>
    <w:rsid w:val="00E742AA"/>
    <w:rsid w:val="00E77E88"/>
    <w:rsid w:val="00E8107D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567"/>
    <w:rsid w:val="00F27A7B"/>
    <w:rsid w:val="00F3738C"/>
    <w:rsid w:val="00F526AF"/>
    <w:rsid w:val="00F617C3"/>
    <w:rsid w:val="00F61A26"/>
    <w:rsid w:val="00F7066B"/>
    <w:rsid w:val="00F83B28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49B6"/>
  <w15:docId w15:val="{1CC557A5-1979-4A16-8A5B-AE697E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4E512D"/>
    <w:pPr>
      <w:suppressAutoHyphens/>
      <w:ind w:left="720"/>
    </w:pPr>
    <w:rPr>
      <w:rFonts w:ascii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776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776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E162-99F7-42AB-B3F2-A060DBF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9</TotalTime>
  <Pages>4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52</cp:revision>
  <cp:lastPrinted>2019-02-06T12:12:00Z</cp:lastPrinted>
  <dcterms:created xsi:type="dcterms:W3CDTF">2019-03-06T14:29:00Z</dcterms:created>
  <dcterms:modified xsi:type="dcterms:W3CDTF">2025-02-03T10:29:00Z</dcterms:modified>
</cp:coreProperties>
</file>