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63D3A" w14:textId="77777777" w:rsidR="006E5D65" w:rsidRPr="00B169DF" w:rsidRDefault="00997F14" w:rsidP="002D3375">
      <w:pPr>
        <w:spacing w:line="240" w:lineRule="auto"/>
        <w:jc w:val="right"/>
        <w:rPr>
          <w:rFonts w:ascii="Corbel" w:hAnsi="Corbel"/>
          <w:bCs/>
          <w:i/>
        </w:rPr>
      </w:pPr>
      <w:r>
        <w:rPr>
          <w:rFonts w:ascii="Times New Roman" w:hAnsi="Times New Roman"/>
          <w:b/>
          <w:bCs/>
        </w:rPr>
        <w:t xml:space="preserve">   </w:t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 w:rsidRPr="00B169DF">
        <w:rPr>
          <w:rFonts w:ascii="Corbel" w:hAnsi="Corbel"/>
          <w:b/>
          <w:bCs/>
        </w:rPr>
        <w:tab/>
      </w:r>
      <w:r w:rsidR="00D8678B" w:rsidRPr="00B169DF">
        <w:rPr>
          <w:rFonts w:ascii="Corbel" w:hAnsi="Corbel"/>
          <w:bCs/>
          <w:i/>
        </w:rPr>
        <w:t xml:space="preserve">Załącznik nr </w:t>
      </w:r>
      <w:r w:rsidR="006F31E2" w:rsidRPr="00B169DF">
        <w:rPr>
          <w:rFonts w:ascii="Corbel" w:hAnsi="Corbel"/>
          <w:bCs/>
          <w:i/>
        </w:rPr>
        <w:t>1.5</w:t>
      </w:r>
      <w:r w:rsidR="00D8678B" w:rsidRPr="00B169DF">
        <w:rPr>
          <w:rFonts w:ascii="Corbel" w:hAnsi="Corbel"/>
          <w:bCs/>
          <w:i/>
        </w:rPr>
        <w:t xml:space="preserve"> do Zarządzenia</w:t>
      </w:r>
      <w:r w:rsidR="002A22BF" w:rsidRPr="00B169DF">
        <w:rPr>
          <w:rFonts w:ascii="Corbel" w:hAnsi="Corbel"/>
          <w:bCs/>
          <w:i/>
        </w:rPr>
        <w:t xml:space="preserve"> Rektora UR </w:t>
      </w:r>
      <w:r w:rsidR="00CD6897" w:rsidRPr="00B169DF">
        <w:rPr>
          <w:rFonts w:ascii="Corbel" w:hAnsi="Corbel"/>
          <w:bCs/>
          <w:i/>
        </w:rPr>
        <w:t xml:space="preserve"> nr </w:t>
      </w:r>
      <w:r w:rsidR="00F61A26" w:rsidRPr="00B169DF">
        <w:rPr>
          <w:rFonts w:ascii="Corbel" w:hAnsi="Corbel"/>
          <w:bCs/>
          <w:i/>
        </w:rPr>
        <w:t>7/2023</w:t>
      </w:r>
    </w:p>
    <w:p w14:paraId="76C79DF4" w14:textId="77777777" w:rsidR="0085747A" w:rsidRPr="00B169DF" w:rsidRDefault="0085747A" w:rsidP="009C54AE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 w:rsidRPr="00B169DF">
        <w:rPr>
          <w:rFonts w:ascii="Corbel" w:hAnsi="Corbel"/>
          <w:b/>
          <w:smallCaps/>
          <w:sz w:val="24"/>
          <w:szCs w:val="24"/>
        </w:rPr>
        <w:t>SYLABUS</w:t>
      </w:r>
    </w:p>
    <w:p w14:paraId="76AC8F6C" w14:textId="77777777" w:rsidR="004D1B5D" w:rsidRDefault="004D1B5D" w:rsidP="004D1B5D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>
        <w:rPr>
          <w:rFonts w:ascii="Corbel" w:hAnsi="Corbel"/>
          <w:b/>
          <w:smallCaps/>
          <w:sz w:val="24"/>
          <w:szCs w:val="24"/>
        </w:rPr>
        <w:t>dotyczy cyklu kształcenia</w:t>
      </w:r>
      <w:r>
        <w:rPr>
          <w:rFonts w:ascii="Corbel" w:hAnsi="Corbel"/>
          <w:i/>
          <w:smallCaps/>
          <w:sz w:val="24"/>
          <w:szCs w:val="24"/>
        </w:rPr>
        <w:t>.</w:t>
      </w:r>
      <w:r>
        <w:rPr>
          <w:rFonts w:cs="Calibri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Corbel" w:hAnsi="Corbel"/>
          <w:i/>
          <w:smallCaps/>
          <w:sz w:val="24"/>
          <w:szCs w:val="24"/>
        </w:rPr>
        <w:t>2024/2025 - 2025/2026</w:t>
      </w:r>
    </w:p>
    <w:p w14:paraId="5507195F" w14:textId="77777777" w:rsidR="004D1B5D" w:rsidRDefault="004D1B5D" w:rsidP="004D1B5D">
      <w:pPr>
        <w:spacing w:after="0" w:line="240" w:lineRule="exact"/>
        <w:ind w:left="4956" w:firstLine="708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i/>
          <w:sz w:val="20"/>
          <w:szCs w:val="20"/>
        </w:rPr>
        <w:t>(skrajne daty</w:t>
      </w:r>
      <w:r>
        <w:rPr>
          <w:rFonts w:ascii="Corbel" w:hAnsi="Corbel"/>
          <w:sz w:val="20"/>
          <w:szCs w:val="20"/>
        </w:rPr>
        <w:t>)</w:t>
      </w:r>
    </w:p>
    <w:p w14:paraId="0C652429" w14:textId="3A52BBCD" w:rsidR="004D1B5D" w:rsidRDefault="004D1B5D" w:rsidP="004D1B5D">
      <w:pPr>
        <w:spacing w:after="0" w:line="240" w:lineRule="exact"/>
        <w:jc w:val="center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Rok akademicki </w:t>
      </w:r>
      <w:r>
        <w:rPr>
          <w:rFonts w:ascii="Corbel" w:hAnsi="Corbel"/>
          <w:i/>
          <w:smallCaps/>
          <w:sz w:val="24"/>
          <w:szCs w:val="24"/>
        </w:rPr>
        <w:t>202</w:t>
      </w:r>
      <w:r w:rsidR="00B30BEC">
        <w:rPr>
          <w:rFonts w:ascii="Corbel" w:hAnsi="Corbel"/>
          <w:i/>
          <w:smallCaps/>
          <w:sz w:val="24"/>
          <w:szCs w:val="24"/>
        </w:rPr>
        <w:t>4</w:t>
      </w:r>
      <w:r>
        <w:rPr>
          <w:rFonts w:ascii="Corbel" w:hAnsi="Corbel"/>
          <w:i/>
          <w:smallCaps/>
          <w:sz w:val="24"/>
          <w:szCs w:val="24"/>
        </w:rPr>
        <w:t>/202</w:t>
      </w:r>
      <w:r w:rsidR="00B30BEC">
        <w:rPr>
          <w:rFonts w:ascii="Corbel" w:hAnsi="Corbel"/>
          <w:i/>
          <w:smallCaps/>
          <w:sz w:val="24"/>
          <w:szCs w:val="24"/>
        </w:rPr>
        <w:t>5</w:t>
      </w:r>
    </w:p>
    <w:p w14:paraId="1490D9B3" w14:textId="77777777" w:rsidR="0085747A" w:rsidRPr="00B169DF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13FC5C55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color w:val="0070C0"/>
          <w:szCs w:val="24"/>
        </w:rPr>
      </w:pPr>
      <w:r w:rsidRPr="00B169DF">
        <w:rPr>
          <w:rFonts w:ascii="Corbel" w:hAnsi="Corbel"/>
          <w:szCs w:val="24"/>
        </w:rPr>
        <w:t xml:space="preserve">1. </w:t>
      </w:r>
      <w:r w:rsidR="0085747A" w:rsidRPr="00B169DF">
        <w:rPr>
          <w:rFonts w:ascii="Corbel" w:hAnsi="Corbel"/>
          <w:szCs w:val="24"/>
        </w:rPr>
        <w:t xml:space="preserve">Podstawowe </w:t>
      </w:r>
      <w:r w:rsidR="00445970" w:rsidRPr="00B169DF">
        <w:rPr>
          <w:rFonts w:ascii="Corbel" w:hAnsi="Corbel"/>
          <w:szCs w:val="24"/>
        </w:rPr>
        <w:t>informacje o przedmiocie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85747A" w:rsidRPr="00B169DF" w14:paraId="7D323F59" w14:textId="77777777" w:rsidTr="004D1B5D">
        <w:tc>
          <w:tcPr>
            <w:tcW w:w="2694" w:type="dxa"/>
            <w:vAlign w:val="center"/>
          </w:tcPr>
          <w:p w14:paraId="536ED41D" w14:textId="77777777" w:rsidR="0085747A" w:rsidRPr="00B169DF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5DCC2EF4" w14:textId="77777777" w:rsidR="0085747A" w:rsidRPr="00B169DF" w:rsidRDefault="00636C2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t>Chemia i biotechnologia medyczna</w:t>
            </w:r>
          </w:p>
        </w:tc>
      </w:tr>
      <w:tr w:rsidR="0085747A" w:rsidRPr="00B169DF" w14:paraId="49BFC949" w14:textId="77777777" w:rsidTr="004D1B5D">
        <w:tc>
          <w:tcPr>
            <w:tcW w:w="2694" w:type="dxa"/>
            <w:vAlign w:val="center"/>
          </w:tcPr>
          <w:p w14:paraId="0BB52B14" w14:textId="77777777" w:rsidR="0085747A" w:rsidRPr="00B169DF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Kod przedmiotu</w:t>
            </w:r>
            <w:r w:rsidR="0085747A" w:rsidRPr="00B169DF">
              <w:rPr>
                <w:rFonts w:ascii="Corbel" w:hAnsi="Corbel"/>
                <w:sz w:val="24"/>
                <w:szCs w:val="24"/>
              </w:rPr>
              <w:t>*</w:t>
            </w:r>
          </w:p>
        </w:tc>
        <w:tc>
          <w:tcPr>
            <w:tcW w:w="7087" w:type="dxa"/>
            <w:vAlign w:val="center"/>
          </w:tcPr>
          <w:p w14:paraId="4042478D" w14:textId="77777777" w:rsidR="0085747A" w:rsidRPr="00B169DF" w:rsidRDefault="0085747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85747A" w:rsidRPr="004D1B5D" w14:paraId="26AA12A2" w14:textId="77777777" w:rsidTr="004D1B5D">
        <w:tc>
          <w:tcPr>
            <w:tcW w:w="2694" w:type="dxa"/>
            <w:vAlign w:val="center"/>
          </w:tcPr>
          <w:p w14:paraId="5D99BFEC" w14:textId="77777777" w:rsidR="0085747A" w:rsidRPr="00B169DF" w:rsidRDefault="0085747A" w:rsidP="00EA4832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</w:t>
            </w:r>
            <w:r w:rsidR="00C05F44" w:rsidRPr="00B169DF">
              <w:rPr>
                <w:rFonts w:ascii="Corbel" w:hAnsi="Corbel"/>
                <w:sz w:val="24"/>
                <w:szCs w:val="24"/>
              </w:rPr>
              <w:t xml:space="preserve"> jednostki prowadzącej kierunek</w:t>
            </w:r>
          </w:p>
        </w:tc>
        <w:tc>
          <w:tcPr>
            <w:tcW w:w="7087" w:type="dxa"/>
            <w:vAlign w:val="center"/>
          </w:tcPr>
          <w:p w14:paraId="6E64A8BB" w14:textId="4DF2F6C4" w:rsidR="0085747A" w:rsidRPr="004D1B5D" w:rsidRDefault="004D1B5D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bCs/>
                <w:sz w:val="24"/>
                <w:szCs w:val="24"/>
                <w:lang w:val="en-US"/>
              </w:rPr>
            </w:pPr>
            <w:r w:rsidRPr="004D1B5D">
              <w:rPr>
                <w:rFonts w:ascii="Corbel" w:hAnsi="Corbel"/>
                <w:b w:val="0"/>
                <w:bCs/>
                <w:sz w:val="24"/>
                <w:szCs w:val="24"/>
                <w:lang w:val="en-US"/>
              </w:rPr>
              <w:t>Collegium Medicum, Wydział Biotechnologii</w:t>
            </w:r>
          </w:p>
        </w:tc>
      </w:tr>
      <w:tr w:rsidR="004D1B5D" w:rsidRPr="00B169DF" w14:paraId="718D1056" w14:textId="77777777" w:rsidTr="004D1B5D">
        <w:tc>
          <w:tcPr>
            <w:tcW w:w="2694" w:type="dxa"/>
            <w:vAlign w:val="center"/>
          </w:tcPr>
          <w:p w14:paraId="65999EB3" w14:textId="77777777" w:rsidR="004D1B5D" w:rsidRPr="00B169DF" w:rsidRDefault="004D1B5D" w:rsidP="004D1B5D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516A2EAA" w14:textId="01B6778C" w:rsidR="004D1B5D" w:rsidRPr="00B169DF" w:rsidRDefault="004D1B5D" w:rsidP="004D1B5D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4D1B5D">
              <w:rPr>
                <w:rFonts w:ascii="Corbel" w:hAnsi="Corbel"/>
                <w:b w:val="0"/>
                <w:bCs/>
                <w:sz w:val="24"/>
                <w:szCs w:val="24"/>
                <w:lang w:val="en-US"/>
              </w:rPr>
              <w:t>Collegium Medicum, Wydział Biotechnologii</w:t>
            </w:r>
          </w:p>
        </w:tc>
      </w:tr>
      <w:tr w:rsidR="0085747A" w:rsidRPr="00B169DF" w14:paraId="7B5D25D6" w14:textId="77777777" w:rsidTr="004D1B5D">
        <w:tc>
          <w:tcPr>
            <w:tcW w:w="2694" w:type="dxa"/>
            <w:vAlign w:val="center"/>
          </w:tcPr>
          <w:p w14:paraId="4BB8B89D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088F452B" w14:textId="77777777" w:rsidR="0085747A" w:rsidRPr="00B169DF" w:rsidRDefault="00D3567F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t>Biotechnologia</w:t>
            </w:r>
          </w:p>
        </w:tc>
      </w:tr>
      <w:tr w:rsidR="0085747A" w:rsidRPr="00B169DF" w14:paraId="0830B5F6" w14:textId="77777777" w:rsidTr="004D1B5D">
        <w:tc>
          <w:tcPr>
            <w:tcW w:w="2694" w:type="dxa"/>
            <w:vAlign w:val="center"/>
          </w:tcPr>
          <w:p w14:paraId="3F816AD1" w14:textId="77777777" w:rsidR="0085747A" w:rsidRPr="00B169DF" w:rsidRDefault="00DE4A1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62EBB94D" w14:textId="77777777" w:rsidR="0085747A" w:rsidRPr="00B169DF" w:rsidRDefault="00D3567F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t>II stopień</w:t>
            </w:r>
          </w:p>
        </w:tc>
      </w:tr>
      <w:tr w:rsidR="0085747A" w:rsidRPr="00B169DF" w14:paraId="2CE8968A" w14:textId="77777777" w:rsidTr="004D1B5D">
        <w:tc>
          <w:tcPr>
            <w:tcW w:w="2694" w:type="dxa"/>
            <w:vAlign w:val="center"/>
          </w:tcPr>
          <w:p w14:paraId="4FC162ED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48FCFFA7" w14:textId="77777777" w:rsidR="0085747A" w:rsidRPr="00B169DF" w:rsidRDefault="00D3567F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t>ogólnoakademicki</w:t>
            </w:r>
          </w:p>
        </w:tc>
      </w:tr>
      <w:tr w:rsidR="0085747A" w:rsidRPr="00B169DF" w14:paraId="1F52F0B8" w14:textId="77777777" w:rsidTr="004D1B5D">
        <w:tc>
          <w:tcPr>
            <w:tcW w:w="2694" w:type="dxa"/>
            <w:vAlign w:val="center"/>
          </w:tcPr>
          <w:p w14:paraId="71E4030C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5355D82C" w14:textId="77777777" w:rsidR="0085747A" w:rsidRPr="00B169DF" w:rsidRDefault="00D3567F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t>stacjonarne</w:t>
            </w:r>
          </w:p>
        </w:tc>
      </w:tr>
      <w:tr w:rsidR="0085747A" w:rsidRPr="00B169DF" w14:paraId="05CE7761" w14:textId="77777777" w:rsidTr="004D1B5D">
        <w:tc>
          <w:tcPr>
            <w:tcW w:w="2694" w:type="dxa"/>
            <w:vAlign w:val="center"/>
          </w:tcPr>
          <w:p w14:paraId="4BE9896D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Rok i semestr</w:t>
            </w:r>
            <w:r w:rsidR="0030395F" w:rsidRPr="00B169DF">
              <w:rPr>
                <w:rFonts w:ascii="Corbel" w:hAnsi="Corbel"/>
                <w:sz w:val="24"/>
                <w:szCs w:val="24"/>
              </w:rPr>
              <w:t>/y</w:t>
            </w:r>
            <w:r w:rsidRPr="00B169DF">
              <w:rPr>
                <w:rFonts w:ascii="Corbel" w:hAnsi="Corbel"/>
                <w:sz w:val="24"/>
                <w:szCs w:val="24"/>
              </w:rPr>
              <w:t xml:space="preserve"> studiów</w:t>
            </w:r>
          </w:p>
        </w:tc>
        <w:tc>
          <w:tcPr>
            <w:tcW w:w="7087" w:type="dxa"/>
            <w:vAlign w:val="center"/>
          </w:tcPr>
          <w:p w14:paraId="5949F87B" w14:textId="77777777" w:rsidR="0085747A" w:rsidRPr="00B169DF" w:rsidRDefault="00B517C3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t>rok I, semestr 1</w:t>
            </w:r>
          </w:p>
        </w:tc>
      </w:tr>
      <w:tr w:rsidR="0085747A" w:rsidRPr="00B169DF" w14:paraId="72FB5C0F" w14:textId="77777777" w:rsidTr="004D1B5D">
        <w:tc>
          <w:tcPr>
            <w:tcW w:w="2694" w:type="dxa"/>
            <w:vAlign w:val="center"/>
          </w:tcPr>
          <w:p w14:paraId="5CC67EE8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45FF6CBD" w14:textId="1D05D56C" w:rsidR="0085747A" w:rsidRPr="00B169DF" w:rsidRDefault="00D3567F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t>kierunkowy</w:t>
            </w:r>
          </w:p>
        </w:tc>
      </w:tr>
      <w:tr w:rsidR="00923D7D" w:rsidRPr="00B169DF" w14:paraId="7CBE4470" w14:textId="77777777" w:rsidTr="004D1B5D">
        <w:tc>
          <w:tcPr>
            <w:tcW w:w="2694" w:type="dxa"/>
            <w:vAlign w:val="center"/>
          </w:tcPr>
          <w:p w14:paraId="30079DA4" w14:textId="77777777" w:rsidR="00923D7D" w:rsidRPr="00B169DF" w:rsidRDefault="00923D7D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2F376F86" w14:textId="77777777" w:rsidR="00923D7D" w:rsidRPr="00B169DF" w:rsidRDefault="00D3567F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t>język polski</w:t>
            </w:r>
          </w:p>
        </w:tc>
      </w:tr>
      <w:tr w:rsidR="0085747A" w:rsidRPr="00B169DF" w14:paraId="265682FA" w14:textId="77777777" w:rsidTr="004D1B5D">
        <w:tc>
          <w:tcPr>
            <w:tcW w:w="2694" w:type="dxa"/>
            <w:vAlign w:val="center"/>
          </w:tcPr>
          <w:p w14:paraId="2A5477F2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058A511D" w14:textId="77777777" w:rsidR="0085747A" w:rsidRPr="00B169DF" w:rsidRDefault="00D3567F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t>dr hab. Anna Lewińska, prof. UR</w:t>
            </w:r>
          </w:p>
        </w:tc>
      </w:tr>
      <w:tr w:rsidR="0085747A" w:rsidRPr="00B169DF" w14:paraId="3C869BA1" w14:textId="77777777" w:rsidTr="004D1B5D">
        <w:tc>
          <w:tcPr>
            <w:tcW w:w="2694" w:type="dxa"/>
            <w:vAlign w:val="center"/>
          </w:tcPr>
          <w:p w14:paraId="5FEB888F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69E2CAAF" w14:textId="77777777" w:rsidR="0085747A" w:rsidRPr="00B169DF" w:rsidRDefault="00D3567F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t>dr hab. Anna Lewińska, prof. UR, dr inż. Anna Deręgowska</w:t>
            </w:r>
            <w:r w:rsidR="00BC754C">
              <w:t>, Dr inż. Anna Górka</w:t>
            </w:r>
          </w:p>
        </w:tc>
      </w:tr>
    </w:tbl>
    <w:p w14:paraId="130D333A" w14:textId="77777777" w:rsidR="0085747A" w:rsidRPr="00B169DF" w:rsidRDefault="0085747A" w:rsidP="009C54AE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* </w:t>
      </w:r>
      <w:r w:rsidRPr="00B169DF">
        <w:rPr>
          <w:rFonts w:ascii="Corbel" w:hAnsi="Corbel"/>
          <w:i/>
          <w:sz w:val="24"/>
          <w:szCs w:val="24"/>
        </w:rPr>
        <w:t>-</w:t>
      </w:r>
      <w:r w:rsidR="00B90885" w:rsidRPr="00B169DF">
        <w:rPr>
          <w:rFonts w:ascii="Corbel" w:hAnsi="Corbel"/>
          <w:b w:val="0"/>
          <w:i/>
          <w:sz w:val="24"/>
          <w:szCs w:val="24"/>
        </w:rPr>
        <w:t>opcjonalni</w:t>
      </w:r>
      <w:r w:rsidR="00B90885" w:rsidRPr="00B169DF">
        <w:rPr>
          <w:rFonts w:ascii="Corbel" w:hAnsi="Corbel"/>
          <w:b w:val="0"/>
          <w:sz w:val="24"/>
          <w:szCs w:val="24"/>
        </w:rPr>
        <w:t>e,</w:t>
      </w:r>
      <w:r w:rsidRPr="00B169DF">
        <w:rPr>
          <w:rFonts w:ascii="Corbel" w:hAnsi="Corbel"/>
          <w:i/>
          <w:sz w:val="24"/>
          <w:szCs w:val="24"/>
        </w:rPr>
        <w:t xml:space="preserve"> </w:t>
      </w:r>
      <w:r w:rsidRPr="00B169DF">
        <w:rPr>
          <w:rFonts w:ascii="Corbel" w:hAnsi="Corbel"/>
          <w:b w:val="0"/>
          <w:i/>
          <w:sz w:val="24"/>
          <w:szCs w:val="24"/>
        </w:rPr>
        <w:t xml:space="preserve">zgodnie z ustaleniami </w:t>
      </w:r>
      <w:r w:rsidR="00B90885" w:rsidRPr="00B169DF">
        <w:rPr>
          <w:rFonts w:ascii="Corbel" w:hAnsi="Corbel"/>
          <w:b w:val="0"/>
          <w:i/>
          <w:sz w:val="24"/>
          <w:szCs w:val="24"/>
        </w:rPr>
        <w:t>w Jednostce</w:t>
      </w:r>
    </w:p>
    <w:p w14:paraId="7C72F356" w14:textId="77777777" w:rsidR="00923D7D" w:rsidRPr="00B169DF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p w14:paraId="60EE1E14" w14:textId="77777777" w:rsidR="0085747A" w:rsidRPr="00B169DF" w:rsidRDefault="0085747A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>1.</w:t>
      </w:r>
      <w:r w:rsidR="00E22FBC" w:rsidRPr="00B169DF">
        <w:rPr>
          <w:rFonts w:ascii="Corbel" w:hAnsi="Corbel"/>
          <w:sz w:val="24"/>
          <w:szCs w:val="24"/>
        </w:rPr>
        <w:t>1</w:t>
      </w:r>
      <w:r w:rsidRPr="00B169DF">
        <w:rPr>
          <w:rFonts w:ascii="Corbel" w:hAnsi="Corbel"/>
          <w:sz w:val="24"/>
          <w:szCs w:val="24"/>
        </w:rPr>
        <w:t xml:space="preserve">.Formy zajęć dydaktycznych, wymiar godzin i punktów ECTS </w:t>
      </w:r>
    </w:p>
    <w:p w14:paraId="2A04DE94" w14:textId="77777777" w:rsidR="00923D7D" w:rsidRPr="00B169DF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913"/>
        <w:gridCol w:w="788"/>
        <w:gridCol w:w="851"/>
        <w:gridCol w:w="801"/>
        <w:gridCol w:w="821"/>
        <w:gridCol w:w="763"/>
        <w:gridCol w:w="948"/>
        <w:gridCol w:w="1189"/>
        <w:gridCol w:w="1505"/>
      </w:tblGrid>
      <w:tr w:rsidR="00015B8F" w:rsidRPr="00B169DF" w14:paraId="67A83CAF" w14:textId="77777777" w:rsidTr="00C766D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8A2B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Semestr</w:t>
            </w:r>
          </w:p>
          <w:p w14:paraId="5C504226" w14:textId="77777777" w:rsidR="00015B8F" w:rsidRPr="00B169DF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(</w:t>
            </w:r>
            <w:r w:rsidR="00363F78" w:rsidRPr="00B169DF">
              <w:rPr>
                <w:rFonts w:ascii="Corbel" w:hAnsi="Corbel"/>
                <w:szCs w:val="24"/>
              </w:rPr>
              <w:t>nr)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A44B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Wykł.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87B8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79B5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Konw.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E2C1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Lab.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E353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Sem.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BF7F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ZP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2488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Prakt.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547E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Inne (jakie?)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2C82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</w:rPr>
            </w:pPr>
            <w:r w:rsidRPr="00B169DF">
              <w:rPr>
                <w:rFonts w:ascii="Corbel" w:hAnsi="Corbel"/>
                <w:b/>
                <w:szCs w:val="24"/>
              </w:rPr>
              <w:t>Liczba pkt</w:t>
            </w:r>
            <w:r w:rsidR="00B90885" w:rsidRPr="00B169DF">
              <w:rPr>
                <w:rFonts w:ascii="Corbel" w:hAnsi="Corbel"/>
                <w:b/>
                <w:szCs w:val="24"/>
              </w:rPr>
              <w:t>.</w:t>
            </w:r>
            <w:r w:rsidRPr="00B169DF">
              <w:rPr>
                <w:rFonts w:ascii="Corbel" w:hAnsi="Corbel"/>
                <w:b/>
                <w:szCs w:val="24"/>
              </w:rPr>
              <w:t xml:space="preserve"> ECTS</w:t>
            </w:r>
          </w:p>
        </w:tc>
      </w:tr>
      <w:tr w:rsidR="00015B8F" w:rsidRPr="00B169DF" w14:paraId="77CC2D9B" w14:textId="77777777" w:rsidTr="00C766DF">
        <w:trPr>
          <w:trHeight w:val="45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EE06" w14:textId="77777777" w:rsidR="00015B8F" w:rsidRPr="00B169DF" w:rsidRDefault="00D3567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3DF7" w14:textId="77777777" w:rsidR="00015B8F" w:rsidRPr="00B169DF" w:rsidRDefault="00D3567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E1C7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8036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6743" w14:textId="77777777" w:rsidR="00015B8F" w:rsidRPr="00B169DF" w:rsidRDefault="00D3567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78C3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C1C2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FF21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4BB0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6959" w14:textId="4315771F" w:rsidR="00015B8F" w:rsidRPr="00B169DF" w:rsidRDefault="004D1B5D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4</w:t>
            </w:r>
          </w:p>
        </w:tc>
      </w:tr>
    </w:tbl>
    <w:p w14:paraId="6EFE8EF0" w14:textId="77777777" w:rsidR="00923D7D" w:rsidRPr="00B169DF" w:rsidRDefault="00923D7D" w:rsidP="009C54AE">
      <w:pPr>
        <w:pStyle w:val="Podpunkty"/>
        <w:ind w:left="0"/>
        <w:rPr>
          <w:rFonts w:ascii="Corbel" w:hAnsi="Corbel"/>
          <w:b w:val="0"/>
          <w:sz w:val="24"/>
          <w:szCs w:val="24"/>
          <w:lang w:eastAsia="en-US"/>
        </w:rPr>
      </w:pPr>
    </w:p>
    <w:p w14:paraId="36BE824D" w14:textId="77777777" w:rsidR="00923D7D" w:rsidRPr="00B169DF" w:rsidRDefault="00923D7D" w:rsidP="009C54AE">
      <w:pPr>
        <w:pStyle w:val="Podpunkty"/>
        <w:rPr>
          <w:rFonts w:ascii="Corbel" w:hAnsi="Corbel"/>
          <w:b w:val="0"/>
          <w:sz w:val="24"/>
          <w:szCs w:val="24"/>
          <w:lang w:eastAsia="en-US"/>
        </w:rPr>
      </w:pPr>
    </w:p>
    <w:p w14:paraId="45999A37" w14:textId="77777777" w:rsidR="0085747A" w:rsidRPr="00B169DF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>1.</w:t>
      </w:r>
      <w:r w:rsidR="00E22FBC" w:rsidRPr="00B169DF">
        <w:rPr>
          <w:rFonts w:ascii="Corbel" w:hAnsi="Corbel"/>
          <w:smallCaps w:val="0"/>
          <w:szCs w:val="24"/>
        </w:rPr>
        <w:t>2</w:t>
      </w:r>
      <w:r w:rsidR="00F83B28" w:rsidRPr="00B169DF">
        <w:rPr>
          <w:rFonts w:ascii="Corbel" w:hAnsi="Corbel"/>
          <w:smallCaps w:val="0"/>
          <w:szCs w:val="24"/>
        </w:rPr>
        <w:t>.</w:t>
      </w:r>
      <w:r w:rsidR="00F83B28" w:rsidRPr="00B169DF">
        <w:rPr>
          <w:rFonts w:ascii="Corbel" w:hAnsi="Corbel"/>
          <w:smallCaps w:val="0"/>
          <w:szCs w:val="24"/>
        </w:rPr>
        <w:tab/>
      </w:r>
      <w:r w:rsidRPr="00B169DF">
        <w:rPr>
          <w:rFonts w:ascii="Corbel" w:hAnsi="Corbel"/>
          <w:smallCaps w:val="0"/>
          <w:szCs w:val="24"/>
        </w:rPr>
        <w:t xml:space="preserve">Sposób realizacji zajęć  </w:t>
      </w:r>
    </w:p>
    <w:p w14:paraId="30BE0C71" w14:textId="77777777" w:rsidR="0085747A" w:rsidRPr="00B169DF" w:rsidRDefault="00D3567F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>
        <w:rPr>
          <w:rFonts w:ascii="Segoe UI Symbol" w:eastAsia="MS Gothic" w:hAnsi="Segoe UI Symbol" w:cs="Segoe UI Symbol"/>
          <w:b w:val="0"/>
          <w:szCs w:val="24"/>
        </w:rPr>
        <w:t>x</w:t>
      </w:r>
      <w:r w:rsidR="0085747A" w:rsidRPr="00B169DF">
        <w:rPr>
          <w:rFonts w:ascii="Corbel" w:hAnsi="Corbel"/>
          <w:b w:val="0"/>
          <w:smallCaps w:val="0"/>
          <w:szCs w:val="24"/>
        </w:rPr>
        <w:t xml:space="preserve"> zajęcia w formie tradycyjnej </w:t>
      </w:r>
    </w:p>
    <w:p w14:paraId="05F02A70" w14:textId="77777777" w:rsidR="0085747A" w:rsidRPr="00B169DF" w:rsidRDefault="0085747A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B169DF">
        <w:rPr>
          <w:rFonts w:ascii="Segoe UI Symbol" w:eastAsia="MS Gothic" w:hAnsi="Segoe UI Symbol" w:cs="Segoe UI Symbol"/>
          <w:b w:val="0"/>
          <w:szCs w:val="24"/>
        </w:rPr>
        <w:t>☐</w:t>
      </w:r>
      <w:r w:rsidRPr="00B169DF">
        <w:rPr>
          <w:rFonts w:ascii="Corbel" w:hAnsi="Corbel"/>
          <w:b w:val="0"/>
          <w:smallCaps w:val="0"/>
          <w:szCs w:val="24"/>
        </w:rPr>
        <w:t xml:space="preserve"> zajęcia realizowane z wykorzystaniem metod i technik kształcenia na odległość</w:t>
      </w:r>
    </w:p>
    <w:p w14:paraId="6998C6ED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251473CD" w14:textId="77777777" w:rsidR="00E22FBC" w:rsidRPr="00B169DF" w:rsidRDefault="00E22FBC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1.3 </w:t>
      </w:r>
      <w:r w:rsidR="00F83B28" w:rsidRPr="00B169DF">
        <w:rPr>
          <w:rFonts w:ascii="Corbel" w:hAnsi="Corbel"/>
          <w:smallCaps w:val="0"/>
          <w:szCs w:val="24"/>
        </w:rPr>
        <w:tab/>
      </w:r>
      <w:r w:rsidRPr="00B169DF">
        <w:rPr>
          <w:rFonts w:ascii="Corbel" w:hAnsi="Corbel"/>
          <w:smallCaps w:val="0"/>
          <w:szCs w:val="24"/>
        </w:rPr>
        <w:t>For</w:t>
      </w:r>
      <w:r w:rsidR="00445970" w:rsidRPr="00B169DF">
        <w:rPr>
          <w:rFonts w:ascii="Corbel" w:hAnsi="Corbel"/>
          <w:smallCaps w:val="0"/>
          <w:szCs w:val="24"/>
        </w:rPr>
        <w:t xml:space="preserve">ma zaliczenia przedmiotu </w:t>
      </w:r>
      <w:r w:rsidRPr="00B169DF">
        <w:rPr>
          <w:rFonts w:ascii="Corbel" w:hAnsi="Corbel"/>
          <w:smallCaps w:val="0"/>
          <w:szCs w:val="24"/>
        </w:rPr>
        <w:t xml:space="preserve"> (z toku) </w:t>
      </w:r>
      <w:r w:rsidRPr="00B169DF">
        <w:rPr>
          <w:rFonts w:ascii="Corbel" w:hAnsi="Corbel"/>
          <w:b w:val="0"/>
          <w:smallCaps w:val="0"/>
          <w:szCs w:val="24"/>
        </w:rPr>
        <w:t>(egzamin, zaliczenie z oceną, zaliczenie bez oceny)</w:t>
      </w:r>
    </w:p>
    <w:p w14:paraId="1CAB430F" w14:textId="77777777" w:rsidR="009C54AE" w:rsidRDefault="009C54AE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71386A24" w14:textId="77777777" w:rsidR="00D3567F" w:rsidRDefault="00D3567F" w:rsidP="009C54AE">
      <w:pPr>
        <w:pStyle w:val="Punktygwne"/>
        <w:spacing w:before="0" w:after="0"/>
      </w:pPr>
      <w:r>
        <w:t xml:space="preserve">WYKŁAD – EGZAMIN </w:t>
      </w:r>
    </w:p>
    <w:p w14:paraId="1C4CE329" w14:textId="77777777" w:rsidR="00D3567F" w:rsidRPr="00B169DF" w:rsidRDefault="00D3567F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  <w:r>
        <w:t>ĆWICZENIA LABORATORYJNE – ZALICZENIE Z OCENĄ</w:t>
      </w:r>
    </w:p>
    <w:p w14:paraId="4CB36DF1" w14:textId="77777777" w:rsidR="00E960BB" w:rsidRPr="00B169DF" w:rsidRDefault="00E960BB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1A8D8C6C" w14:textId="77777777" w:rsidR="00E960BB" w:rsidRPr="00B169DF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B169DF">
        <w:rPr>
          <w:rFonts w:ascii="Corbel" w:hAnsi="Corbel"/>
          <w:szCs w:val="24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B169DF" w14:paraId="775E92CE" w14:textId="77777777" w:rsidTr="00745302">
        <w:tc>
          <w:tcPr>
            <w:tcW w:w="9670" w:type="dxa"/>
          </w:tcPr>
          <w:p w14:paraId="4350C4DB" w14:textId="77777777" w:rsidR="0085747A" w:rsidRPr="00B169DF" w:rsidRDefault="00D3567F" w:rsidP="009C54AE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t>Wiadomości z kursów biologia komórki, biochemia, biologia molekularna na studiach I stopnia.</w:t>
            </w:r>
          </w:p>
          <w:p w14:paraId="0C9CD330" w14:textId="77777777" w:rsidR="0085747A" w:rsidRPr="00B169DF" w:rsidRDefault="0085747A" w:rsidP="009C54AE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</w:p>
        </w:tc>
      </w:tr>
    </w:tbl>
    <w:p w14:paraId="0232D5C9" w14:textId="77777777" w:rsidR="00153C41" w:rsidRPr="00B169DF" w:rsidRDefault="00153C41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734037B0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B169DF">
        <w:rPr>
          <w:rFonts w:ascii="Corbel" w:hAnsi="Corbel"/>
          <w:szCs w:val="24"/>
        </w:rPr>
        <w:t>3.</w:t>
      </w:r>
      <w:r w:rsidR="0085747A" w:rsidRPr="00B169DF">
        <w:rPr>
          <w:rFonts w:ascii="Corbel" w:hAnsi="Corbel"/>
          <w:szCs w:val="24"/>
        </w:rPr>
        <w:t xml:space="preserve"> </w:t>
      </w:r>
      <w:r w:rsidR="00A84C85" w:rsidRPr="00B169DF">
        <w:rPr>
          <w:rFonts w:ascii="Corbel" w:hAnsi="Corbel"/>
          <w:szCs w:val="24"/>
        </w:rPr>
        <w:t>cele, efekty uczenia się</w:t>
      </w:r>
      <w:r w:rsidR="0085747A" w:rsidRPr="00B169DF">
        <w:rPr>
          <w:rFonts w:ascii="Corbel" w:hAnsi="Corbel"/>
          <w:szCs w:val="24"/>
        </w:rPr>
        <w:t xml:space="preserve"> , treści Programowe i stosowane metody Dydaktyczne</w:t>
      </w:r>
    </w:p>
    <w:p w14:paraId="01A55993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3F69FF8B" w14:textId="77777777" w:rsidR="0085747A" w:rsidRPr="00B169DF" w:rsidRDefault="0071620A" w:rsidP="009C54AE">
      <w:pPr>
        <w:pStyle w:val="Podpunkty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3.1 </w:t>
      </w:r>
      <w:r w:rsidR="00C05F44" w:rsidRPr="00B169DF">
        <w:rPr>
          <w:rFonts w:ascii="Corbel" w:hAnsi="Corbel"/>
          <w:sz w:val="24"/>
          <w:szCs w:val="24"/>
        </w:rPr>
        <w:t>Cele przedmiotu</w:t>
      </w:r>
    </w:p>
    <w:p w14:paraId="607D589A" w14:textId="77777777" w:rsidR="00F83B28" w:rsidRPr="00B169DF" w:rsidRDefault="00F83B28" w:rsidP="009C54AE">
      <w:pPr>
        <w:pStyle w:val="Podpunkty"/>
        <w:rPr>
          <w:rFonts w:ascii="Corbel" w:hAnsi="Corbel"/>
          <w:b w:val="0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8677"/>
      </w:tblGrid>
      <w:tr w:rsidR="0085747A" w:rsidRPr="00B169DF" w14:paraId="5A0CAF38" w14:textId="77777777" w:rsidTr="00BC754C">
        <w:tc>
          <w:tcPr>
            <w:tcW w:w="843" w:type="dxa"/>
            <w:vAlign w:val="center"/>
          </w:tcPr>
          <w:p w14:paraId="43BD00D5" w14:textId="77777777" w:rsidR="0085747A" w:rsidRPr="00B169DF" w:rsidRDefault="0085747A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B169DF">
              <w:rPr>
                <w:rFonts w:ascii="Corbel" w:hAnsi="Corbel"/>
                <w:b w:val="0"/>
                <w:sz w:val="24"/>
                <w:szCs w:val="24"/>
              </w:rPr>
              <w:t xml:space="preserve">C1 </w:t>
            </w:r>
          </w:p>
        </w:tc>
        <w:tc>
          <w:tcPr>
            <w:tcW w:w="8677" w:type="dxa"/>
            <w:vAlign w:val="center"/>
          </w:tcPr>
          <w:p w14:paraId="44D5D301" w14:textId="77777777" w:rsidR="0085747A" w:rsidRPr="00B169DF" w:rsidRDefault="00BC754C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>
              <w:t>Poznanie mechanizmów działania leków i ich losów w organizmie</w:t>
            </w:r>
          </w:p>
        </w:tc>
      </w:tr>
      <w:tr w:rsidR="00BC754C" w:rsidRPr="00B169DF" w14:paraId="1BCEA550" w14:textId="77777777" w:rsidTr="00BC754C">
        <w:tc>
          <w:tcPr>
            <w:tcW w:w="843" w:type="dxa"/>
            <w:vAlign w:val="center"/>
          </w:tcPr>
          <w:p w14:paraId="33AAD9BA" w14:textId="77777777" w:rsidR="00BC754C" w:rsidRPr="00B169DF" w:rsidRDefault="00BC754C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C2</w:t>
            </w:r>
          </w:p>
        </w:tc>
        <w:tc>
          <w:tcPr>
            <w:tcW w:w="8677" w:type="dxa"/>
            <w:vAlign w:val="center"/>
          </w:tcPr>
          <w:p w14:paraId="3C6F7B01" w14:textId="77777777" w:rsidR="00BC754C" w:rsidRDefault="00BC754C" w:rsidP="009C54AE">
            <w:pPr>
              <w:pStyle w:val="Podpunkty"/>
              <w:spacing w:before="40" w:after="40"/>
              <w:ind w:left="0"/>
              <w:jc w:val="left"/>
            </w:pPr>
            <w:r>
              <w:t>Poznanie etapów w procesie opracowywania nowych leków i ich wytwarzania</w:t>
            </w:r>
          </w:p>
        </w:tc>
      </w:tr>
      <w:tr w:rsidR="00BC754C" w:rsidRPr="00B169DF" w14:paraId="7E99ECD9" w14:textId="77777777" w:rsidTr="00BC754C">
        <w:tc>
          <w:tcPr>
            <w:tcW w:w="843" w:type="dxa"/>
            <w:vAlign w:val="center"/>
          </w:tcPr>
          <w:p w14:paraId="61A8C0A2" w14:textId="77777777" w:rsidR="00BC754C" w:rsidRPr="00B169DF" w:rsidRDefault="00BC754C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C3</w:t>
            </w:r>
          </w:p>
        </w:tc>
        <w:tc>
          <w:tcPr>
            <w:tcW w:w="8677" w:type="dxa"/>
            <w:vAlign w:val="center"/>
          </w:tcPr>
          <w:p w14:paraId="21F2E723" w14:textId="77777777" w:rsidR="00BC754C" w:rsidRDefault="00BC754C" w:rsidP="009C54AE">
            <w:pPr>
              <w:pStyle w:val="Podpunkty"/>
              <w:spacing w:before="40" w:after="40"/>
              <w:ind w:left="0"/>
              <w:jc w:val="left"/>
            </w:pPr>
            <w:r>
              <w:t>Zapoznanie studentów z metodami stosowanymi w biotechnologii medycznej oraz technikami stosowanych w inżynierii genetycznej komórek eukariotycznych ze szczególnym uwzględnieniem komórek zwierzęcych.</w:t>
            </w:r>
          </w:p>
        </w:tc>
      </w:tr>
      <w:tr w:rsidR="00BC754C" w:rsidRPr="00B169DF" w14:paraId="50B02FE1" w14:textId="77777777" w:rsidTr="00BC754C">
        <w:tc>
          <w:tcPr>
            <w:tcW w:w="843" w:type="dxa"/>
            <w:vAlign w:val="center"/>
          </w:tcPr>
          <w:p w14:paraId="72203771" w14:textId="77777777" w:rsidR="00BC754C" w:rsidRPr="00B169DF" w:rsidRDefault="00BC754C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C4</w:t>
            </w:r>
          </w:p>
        </w:tc>
        <w:tc>
          <w:tcPr>
            <w:tcW w:w="8677" w:type="dxa"/>
            <w:vAlign w:val="center"/>
          </w:tcPr>
          <w:p w14:paraId="58FBD892" w14:textId="77777777" w:rsidR="00BC754C" w:rsidRDefault="00BC754C" w:rsidP="009C54AE">
            <w:pPr>
              <w:pStyle w:val="Podpunkty"/>
              <w:spacing w:before="40" w:after="40"/>
              <w:ind w:left="0"/>
              <w:jc w:val="left"/>
            </w:pPr>
            <w:r>
              <w:t>Zaprezentowanie możliwości zastosowania w medycynie podstawowych osiągnięć chemii i biotechnologii.</w:t>
            </w:r>
          </w:p>
        </w:tc>
      </w:tr>
    </w:tbl>
    <w:p w14:paraId="1229B896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659B10E8" w14:textId="77777777" w:rsidR="001D7B54" w:rsidRPr="00B169DF" w:rsidRDefault="009F4610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 xml:space="preserve">3.2 </w:t>
      </w:r>
      <w:r w:rsidR="001D7B54" w:rsidRPr="00B169DF">
        <w:rPr>
          <w:rFonts w:ascii="Corbel" w:hAnsi="Corbel"/>
          <w:b/>
          <w:sz w:val="24"/>
          <w:szCs w:val="24"/>
        </w:rPr>
        <w:t xml:space="preserve">Efekty </w:t>
      </w:r>
      <w:r w:rsidR="00C05F44" w:rsidRPr="00B169DF">
        <w:rPr>
          <w:rFonts w:ascii="Corbel" w:hAnsi="Corbel"/>
          <w:b/>
          <w:sz w:val="24"/>
          <w:szCs w:val="24"/>
        </w:rPr>
        <w:t xml:space="preserve">uczenia się </w:t>
      </w:r>
      <w:r w:rsidR="001D7B54" w:rsidRPr="00B169DF">
        <w:rPr>
          <w:rFonts w:ascii="Corbel" w:hAnsi="Corbel"/>
          <w:b/>
          <w:sz w:val="24"/>
          <w:szCs w:val="24"/>
        </w:rPr>
        <w:t>dla przedmiotu</w:t>
      </w:r>
      <w:r w:rsidR="00445970" w:rsidRPr="00B169DF">
        <w:rPr>
          <w:rFonts w:ascii="Corbel" w:hAnsi="Corbel"/>
          <w:sz w:val="24"/>
          <w:szCs w:val="24"/>
        </w:rPr>
        <w:t xml:space="preserve"> </w:t>
      </w:r>
    </w:p>
    <w:p w14:paraId="08E479E3" w14:textId="77777777" w:rsidR="001D7B54" w:rsidRPr="00B169DF" w:rsidRDefault="001D7B54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5978"/>
        <w:gridCol w:w="1864"/>
      </w:tblGrid>
      <w:tr w:rsidR="0085747A" w:rsidRPr="00B169DF" w14:paraId="1724C3F1" w14:textId="77777777" w:rsidTr="00BC754C">
        <w:tc>
          <w:tcPr>
            <w:tcW w:w="1678" w:type="dxa"/>
            <w:vAlign w:val="center"/>
          </w:tcPr>
          <w:p w14:paraId="4024B8A1" w14:textId="77777777" w:rsidR="0085747A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smallCaps w:val="0"/>
                <w:szCs w:val="24"/>
              </w:rPr>
              <w:t>EK</w:t>
            </w:r>
            <w:r w:rsidR="00A84C85"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 (</w:t>
            </w:r>
            <w:r w:rsidR="00C05F44" w:rsidRPr="00B169DF">
              <w:rPr>
                <w:rFonts w:ascii="Corbel" w:hAnsi="Corbel"/>
                <w:b w:val="0"/>
                <w:smallCaps w:val="0"/>
                <w:szCs w:val="24"/>
              </w:rPr>
              <w:t>efekt uczenia się</w:t>
            </w:r>
            <w:r w:rsidR="00B82308" w:rsidRPr="00B169DF">
              <w:rPr>
                <w:rFonts w:ascii="Corbel" w:hAnsi="Corbel"/>
                <w:b w:val="0"/>
                <w:smallCaps w:val="0"/>
                <w:szCs w:val="24"/>
              </w:rPr>
              <w:t>)</w:t>
            </w:r>
          </w:p>
        </w:tc>
        <w:tc>
          <w:tcPr>
            <w:tcW w:w="5978" w:type="dxa"/>
            <w:vAlign w:val="center"/>
          </w:tcPr>
          <w:p w14:paraId="5BCBD70C" w14:textId="77777777" w:rsidR="0085747A" w:rsidRPr="00B169DF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Treść efektu </w:t>
            </w:r>
            <w:r w:rsidR="00C05F44"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uczenia się </w:t>
            </w: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zdefiniowanego dla przedmiotu </w:t>
            </w:r>
          </w:p>
        </w:tc>
        <w:tc>
          <w:tcPr>
            <w:tcW w:w="1864" w:type="dxa"/>
            <w:vAlign w:val="center"/>
          </w:tcPr>
          <w:p w14:paraId="3605CA0A" w14:textId="77777777" w:rsidR="0085747A" w:rsidRPr="00B169DF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Odniesienie do efektów  kierunkowych </w:t>
            </w:r>
            <w:r w:rsidR="0030395F" w:rsidRPr="00B169DF"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85747A" w:rsidRPr="00B169DF" w14:paraId="735A18EB" w14:textId="77777777" w:rsidTr="00BC754C">
        <w:tc>
          <w:tcPr>
            <w:tcW w:w="1678" w:type="dxa"/>
          </w:tcPr>
          <w:p w14:paraId="787DB403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EK</w:t>
            </w:r>
            <w:r w:rsidRPr="00B169DF">
              <w:rPr>
                <w:rFonts w:ascii="Corbel" w:hAnsi="Corbel"/>
                <w:b w:val="0"/>
                <w:smallCaps w:val="0"/>
                <w:szCs w:val="24"/>
              </w:rPr>
              <w:softHyphen/>
              <w:t>_01</w:t>
            </w:r>
          </w:p>
        </w:tc>
        <w:tc>
          <w:tcPr>
            <w:tcW w:w="5978" w:type="dxa"/>
          </w:tcPr>
          <w:p w14:paraId="096FD187" w14:textId="77777777" w:rsidR="0085747A" w:rsidRPr="00B169DF" w:rsidRDefault="00BC754C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t>Student charakteryzuje innowacyjne strategie terapeutyczne wykorzystujące wiedzę współczesnej chemii i biologii molekularnej, ma świadomość odpowiedzialności i ryzyka stosowania tych strategii</w:t>
            </w:r>
          </w:p>
        </w:tc>
        <w:tc>
          <w:tcPr>
            <w:tcW w:w="1864" w:type="dxa"/>
          </w:tcPr>
          <w:p w14:paraId="21C5D407" w14:textId="77777777" w:rsidR="00BC754C" w:rsidRDefault="00BC754C" w:rsidP="009C54AE">
            <w:pPr>
              <w:pStyle w:val="Punktygwne"/>
              <w:spacing w:before="0" w:after="0"/>
              <w:rPr>
                <w:spacing w:val="-5"/>
                <w:sz w:val="20"/>
              </w:rPr>
            </w:pPr>
            <w:r w:rsidRPr="00160FBD">
              <w:rPr>
                <w:sz w:val="20"/>
              </w:rPr>
              <w:t>K_W03,</w:t>
            </w:r>
            <w:r w:rsidRPr="00160FBD">
              <w:rPr>
                <w:spacing w:val="-5"/>
                <w:sz w:val="20"/>
              </w:rPr>
              <w:t xml:space="preserve"> </w:t>
            </w:r>
          </w:p>
          <w:p w14:paraId="3D63DBEC" w14:textId="77777777" w:rsidR="00BC754C" w:rsidRDefault="00BC754C" w:rsidP="009C54AE">
            <w:pPr>
              <w:pStyle w:val="Punktygwne"/>
              <w:spacing w:before="0" w:after="0"/>
              <w:rPr>
                <w:spacing w:val="40"/>
                <w:sz w:val="20"/>
              </w:rPr>
            </w:pPr>
            <w:r w:rsidRPr="00160FBD">
              <w:rPr>
                <w:sz w:val="20"/>
              </w:rPr>
              <w:t>K_W05,</w:t>
            </w:r>
            <w:r w:rsidRPr="00160FBD">
              <w:rPr>
                <w:spacing w:val="40"/>
                <w:sz w:val="20"/>
              </w:rPr>
              <w:t xml:space="preserve"> </w:t>
            </w:r>
          </w:p>
          <w:p w14:paraId="3AF8BC3C" w14:textId="77777777" w:rsidR="0085747A" w:rsidRPr="00B169DF" w:rsidRDefault="00BC754C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60FBD">
              <w:rPr>
                <w:sz w:val="20"/>
              </w:rPr>
              <w:t>K_K01,</w:t>
            </w:r>
            <w:r w:rsidRPr="00160FBD">
              <w:rPr>
                <w:spacing w:val="40"/>
                <w:sz w:val="20"/>
              </w:rPr>
              <w:t xml:space="preserve"> </w:t>
            </w:r>
          </w:p>
        </w:tc>
      </w:tr>
      <w:tr w:rsidR="0085747A" w:rsidRPr="00B169DF" w14:paraId="599017E5" w14:textId="77777777" w:rsidTr="00BC754C">
        <w:tc>
          <w:tcPr>
            <w:tcW w:w="1678" w:type="dxa"/>
          </w:tcPr>
          <w:p w14:paraId="627AE861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EK_02</w:t>
            </w:r>
          </w:p>
        </w:tc>
        <w:tc>
          <w:tcPr>
            <w:tcW w:w="5978" w:type="dxa"/>
          </w:tcPr>
          <w:p w14:paraId="2031B891" w14:textId="77777777" w:rsidR="0085747A" w:rsidRPr="00B169DF" w:rsidRDefault="00BC754C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t>Student opisuje główne strategie projektowania nowych leków oraz podstawowe założenia i metody racjonalnego projektowania leków.</w:t>
            </w:r>
          </w:p>
        </w:tc>
        <w:tc>
          <w:tcPr>
            <w:tcW w:w="1864" w:type="dxa"/>
          </w:tcPr>
          <w:p w14:paraId="2E8258A9" w14:textId="77777777" w:rsidR="0085747A" w:rsidRPr="00B169DF" w:rsidRDefault="00BC754C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60FBD">
              <w:rPr>
                <w:sz w:val="20"/>
              </w:rPr>
              <w:t>K_U01,</w:t>
            </w:r>
            <w:r w:rsidRPr="00160FBD">
              <w:rPr>
                <w:spacing w:val="-9"/>
                <w:sz w:val="20"/>
              </w:rPr>
              <w:t xml:space="preserve"> </w:t>
            </w:r>
          </w:p>
        </w:tc>
      </w:tr>
      <w:tr w:rsidR="00D3567F" w:rsidRPr="00B169DF" w14:paraId="07A81901" w14:textId="77777777" w:rsidTr="00BC754C">
        <w:tc>
          <w:tcPr>
            <w:tcW w:w="1678" w:type="dxa"/>
          </w:tcPr>
          <w:p w14:paraId="07F1977E" w14:textId="77777777" w:rsidR="00D3567F" w:rsidRPr="00B169DF" w:rsidRDefault="00D3567F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Ek_03</w:t>
            </w:r>
          </w:p>
        </w:tc>
        <w:tc>
          <w:tcPr>
            <w:tcW w:w="5978" w:type="dxa"/>
          </w:tcPr>
          <w:p w14:paraId="5A4D7472" w14:textId="77777777" w:rsidR="00D3567F" w:rsidRPr="00D3567F" w:rsidRDefault="00D3567F" w:rsidP="009C54AE">
            <w:pPr>
              <w:pStyle w:val="Punktygwne"/>
              <w:spacing w:before="0" w:after="0"/>
              <w:rPr>
                <w:rFonts w:ascii="Corbel" w:hAnsi="Corbel"/>
                <w:smallCaps w:val="0"/>
                <w:sz w:val="22"/>
              </w:rPr>
            </w:pPr>
            <w:r>
              <w:rPr>
                <w:rFonts w:ascii="Corbel" w:hAnsi="Corbel"/>
                <w:smallCaps w:val="0"/>
                <w:sz w:val="22"/>
              </w:rPr>
              <w:t xml:space="preserve">STUDENT </w:t>
            </w:r>
            <w:r w:rsidR="00BC754C">
              <w:rPr>
                <w:rFonts w:ascii="Corbel" w:hAnsi="Corbel"/>
                <w:smallCaps w:val="0"/>
                <w:sz w:val="22"/>
              </w:rPr>
              <w:t>WYKORZYSTUJE LITERATURĘ NAUKOWĄ W CELU OPRACOWYWANIA NOWYCH ROZWIAZĄZAŃ TECHNOLOGICZNYCH</w:t>
            </w:r>
          </w:p>
        </w:tc>
        <w:tc>
          <w:tcPr>
            <w:tcW w:w="1864" w:type="dxa"/>
          </w:tcPr>
          <w:p w14:paraId="687911AD" w14:textId="77777777" w:rsidR="00D3567F" w:rsidRPr="00B169DF" w:rsidRDefault="00BC754C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60FBD">
              <w:rPr>
                <w:sz w:val="20"/>
              </w:rPr>
              <w:t>K_U04</w:t>
            </w:r>
            <w:r w:rsidRPr="0017020D">
              <w:rPr>
                <w:color w:val="FF0000"/>
                <w:spacing w:val="-10"/>
                <w:sz w:val="20"/>
              </w:rPr>
              <w:t xml:space="preserve"> </w:t>
            </w:r>
          </w:p>
        </w:tc>
      </w:tr>
      <w:tr w:rsidR="00D3567F" w:rsidRPr="00B169DF" w14:paraId="26610726" w14:textId="77777777" w:rsidTr="00BC754C">
        <w:tc>
          <w:tcPr>
            <w:tcW w:w="1678" w:type="dxa"/>
          </w:tcPr>
          <w:p w14:paraId="56D3F834" w14:textId="77777777" w:rsidR="00D3567F" w:rsidRPr="00B169DF" w:rsidRDefault="00465201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EK_04</w:t>
            </w:r>
          </w:p>
        </w:tc>
        <w:tc>
          <w:tcPr>
            <w:tcW w:w="5978" w:type="dxa"/>
          </w:tcPr>
          <w:p w14:paraId="1CE5CF9D" w14:textId="77777777" w:rsidR="00D3567F" w:rsidRPr="00B169DF" w:rsidRDefault="00465201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STUDENT </w:t>
            </w:r>
            <w:r w:rsidR="00BC754C">
              <w:rPr>
                <w:rFonts w:ascii="Corbel" w:hAnsi="Corbel"/>
                <w:b w:val="0"/>
                <w:smallCaps w:val="0"/>
                <w:szCs w:val="24"/>
              </w:rPr>
              <w:t xml:space="preserve">POSŁUGUJE SIĘ J. ANGIELSKIM Z ZAKRESU BIOETCHNOLOGII MEDYCZNEJ  </w:t>
            </w:r>
          </w:p>
        </w:tc>
        <w:tc>
          <w:tcPr>
            <w:tcW w:w="1864" w:type="dxa"/>
          </w:tcPr>
          <w:p w14:paraId="375A8304" w14:textId="77777777" w:rsidR="00D3567F" w:rsidRPr="004D1B5D" w:rsidRDefault="00BC754C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4D1B5D">
              <w:rPr>
                <w:spacing w:val="-10"/>
                <w:sz w:val="20"/>
              </w:rPr>
              <w:t xml:space="preserve">K_U07, </w:t>
            </w:r>
          </w:p>
        </w:tc>
      </w:tr>
      <w:tr w:rsidR="00465201" w:rsidRPr="00B169DF" w14:paraId="61316D4D" w14:textId="77777777" w:rsidTr="00BC754C">
        <w:tc>
          <w:tcPr>
            <w:tcW w:w="1678" w:type="dxa"/>
          </w:tcPr>
          <w:p w14:paraId="735BF659" w14:textId="77777777" w:rsidR="00465201" w:rsidRDefault="00F25E35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EK_05</w:t>
            </w:r>
          </w:p>
        </w:tc>
        <w:tc>
          <w:tcPr>
            <w:tcW w:w="5978" w:type="dxa"/>
          </w:tcPr>
          <w:p w14:paraId="2A06A15B" w14:textId="77777777" w:rsidR="00465201" w:rsidRDefault="00BC754C" w:rsidP="00465201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STUDENT POTRAFI KRYTYCZNIE ROZSTRZYGAĆ PROBLEMY NAUKOWE Z ZAKRESU BIOTECHNOLOGII MEDYCZNEJ </w:t>
            </w:r>
          </w:p>
        </w:tc>
        <w:tc>
          <w:tcPr>
            <w:tcW w:w="1864" w:type="dxa"/>
          </w:tcPr>
          <w:p w14:paraId="5B68DE9F" w14:textId="77777777" w:rsidR="00465201" w:rsidRPr="004D1B5D" w:rsidRDefault="00BC754C" w:rsidP="009C54AE">
            <w:pPr>
              <w:pStyle w:val="Punktygwne"/>
              <w:spacing w:before="0" w:after="0"/>
              <w:rPr>
                <w:sz w:val="20"/>
                <w:szCs w:val="20"/>
              </w:rPr>
            </w:pPr>
            <w:r w:rsidRPr="004D1B5D">
              <w:rPr>
                <w:spacing w:val="-2"/>
                <w:sz w:val="20"/>
              </w:rPr>
              <w:t>K_K06</w:t>
            </w:r>
          </w:p>
        </w:tc>
      </w:tr>
      <w:tr w:rsidR="00D3567F" w:rsidRPr="00B169DF" w14:paraId="63FD14FD" w14:textId="77777777" w:rsidTr="00BC754C">
        <w:tc>
          <w:tcPr>
            <w:tcW w:w="1678" w:type="dxa"/>
          </w:tcPr>
          <w:p w14:paraId="403B0042" w14:textId="77777777" w:rsidR="00D3567F" w:rsidRPr="00B169DF" w:rsidRDefault="00F25E35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EK_06</w:t>
            </w:r>
          </w:p>
        </w:tc>
        <w:tc>
          <w:tcPr>
            <w:tcW w:w="5978" w:type="dxa"/>
          </w:tcPr>
          <w:p w14:paraId="3285C349" w14:textId="77777777" w:rsidR="00D3567F" w:rsidRPr="00B169DF" w:rsidRDefault="00465201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STUDENT </w:t>
            </w:r>
            <w:r w:rsidR="00BC754C">
              <w:rPr>
                <w:rFonts w:ascii="Corbel" w:hAnsi="Corbel"/>
                <w:b w:val="0"/>
                <w:smallCaps w:val="0"/>
                <w:szCs w:val="24"/>
              </w:rPr>
              <w:t>WYYKORZYSTUJE ZWERYFIKOWANĄ WIEDZĘ DO ROZSTRZYGANIA PROBLEMÓW Z ZAKRESU BIOETCHNOLOGII MEDYCZNEJ</w:t>
            </w:r>
          </w:p>
        </w:tc>
        <w:tc>
          <w:tcPr>
            <w:tcW w:w="1864" w:type="dxa"/>
          </w:tcPr>
          <w:p w14:paraId="50A1A328" w14:textId="77777777" w:rsidR="00D3567F" w:rsidRPr="00B169DF" w:rsidRDefault="00BC754C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60FBD">
              <w:rPr>
                <w:spacing w:val="-2"/>
                <w:sz w:val="20"/>
              </w:rPr>
              <w:t>K_K02,</w:t>
            </w:r>
          </w:p>
        </w:tc>
      </w:tr>
    </w:tbl>
    <w:p w14:paraId="7F1B177B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4D60C743" w14:textId="77777777" w:rsidR="0085747A" w:rsidRPr="00B169DF" w:rsidRDefault="00675843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>3.3</w:t>
      </w:r>
      <w:r w:rsidR="001D7B54" w:rsidRPr="00B169DF">
        <w:rPr>
          <w:rFonts w:ascii="Corbel" w:hAnsi="Corbel"/>
          <w:b/>
          <w:sz w:val="24"/>
          <w:szCs w:val="24"/>
        </w:rPr>
        <w:t xml:space="preserve"> </w:t>
      </w:r>
      <w:r w:rsidR="0085747A" w:rsidRPr="00B169DF">
        <w:rPr>
          <w:rFonts w:ascii="Corbel" w:hAnsi="Corbel"/>
          <w:b/>
          <w:sz w:val="24"/>
          <w:szCs w:val="24"/>
        </w:rPr>
        <w:t>T</w:t>
      </w:r>
      <w:r w:rsidR="001D7B54" w:rsidRPr="00B169DF">
        <w:rPr>
          <w:rFonts w:ascii="Corbel" w:hAnsi="Corbel"/>
          <w:b/>
          <w:sz w:val="24"/>
          <w:szCs w:val="24"/>
        </w:rPr>
        <w:t xml:space="preserve">reści programowe </w:t>
      </w:r>
      <w:r w:rsidR="007327BD" w:rsidRPr="00B169DF">
        <w:rPr>
          <w:rFonts w:ascii="Corbel" w:hAnsi="Corbel"/>
          <w:sz w:val="24"/>
          <w:szCs w:val="24"/>
        </w:rPr>
        <w:t xml:space="preserve">  </w:t>
      </w:r>
    </w:p>
    <w:p w14:paraId="14C93FAB" w14:textId="77777777" w:rsidR="0085747A" w:rsidRPr="00B169DF" w:rsidRDefault="0085747A" w:rsidP="009C54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Problematyka wykładu </w:t>
      </w:r>
    </w:p>
    <w:p w14:paraId="079C2CEF" w14:textId="77777777" w:rsidR="00675843" w:rsidRPr="00B169DF" w:rsidRDefault="00675843" w:rsidP="009C54AE">
      <w:pPr>
        <w:pStyle w:val="Akapitzlist"/>
        <w:spacing w:after="120" w:line="240" w:lineRule="auto"/>
        <w:ind w:left="1080"/>
        <w:jc w:val="both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B169DF" w14:paraId="4B76041B" w14:textId="77777777" w:rsidTr="00923D7D">
        <w:tc>
          <w:tcPr>
            <w:tcW w:w="9639" w:type="dxa"/>
          </w:tcPr>
          <w:p w14:paraId="0D748DF1" w14:textId="77777777" w:rsidR="0085747A" w:rsidRPr="00B169DF" w:rsidRDefault="0085747A" w:rsidP="009C54AE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85747A" w:rsidRPr="00B169DF" w14:paraId="5167EA02" w14:textId="77777777" w:rsidTr="00923D7D">
        <w:tc>
          <w:tcPr>
            <w:tcW w:w="9639" w:type="dxa"/>
          </w:tcPr>
          <w:p w14:paraId="09886A6F" w14:textId="77777777" w:rsidR="0085747A" w:rsidRPr="00B169DF" w:rsidRDefault="00BC754C" w:rsidP="00BC754C">
            <w:pPr>
              <w:pStyle w:val="Akapitzlist"/>
              <w:spacing w:after="0" w:line="240" w:lineRule="auto"/>
              <w:ind w:left="210"/>
              <w:rPr>
                <w:rFonts w:ascii="Corbel" w:hAnsi="Corbel"/>
                <w:sz w:val="24"/>
                <w:szCs w:val="24"/>
              </w:rPr>
            </w:pPr>
            <w:r>
              <w:t>Wprowadzenie do chemii medycznej i farmaceutycznej. Działanie leków na poziomach systemowym, tkankowym, komórkowym i molekularnym. Klasyfikacja leków wg. efektu farmakologicznego, struktury chemicznej, docelowego układu w organizmie, miejsca akcji leku. Farmakodynamiczne i farmakokinetyczne kryteria jakości leków. Środowisko fizjologiczne jako środowisko działania leków.</w:t>
            </w:r>
          </w:p>
        </w:tc>
      </w:tr>
      <w:tr w:rsidR="0085747A" w:rsidRPr="00B169DF" w14:paraId="1A78D944" w14:textId="77777777" w:rsidTr="00923D7D">
        <w:tc>
          <w:tcPr>
            <w:tcW w:w="9639" w:type="dxa"/>
          </w:tcPr>
          <w:p w14:paraId="1A8925B9" w14:textId="77777777" w:rsidR="0085747A" w:rsidRPr="00B169DF" w:rsidRDefault="00BC754C" w:rsidP="00F25E35">
            <w:pPr>
              <w:pStyle w:val="Akapitzlist"/>
              <w:spacing w:after="0" w:line="240" w:lineRule="auto"/>
              <w:ind w:left="34" w:firstLine="250"/>
              <w:rPr>
                <w:rFonts w:ascii="Corbel" w:hAnsi="Corbel"/>
                <w:sz w:val="24"/>
                <w:szCs w:val="24"/>
              </w:rPr>
            </w:pPr>
            <w:r>
              <w:lastRenderedPageBreak/>
              <w:t>Racjonalne projektowanie leków. Struktura wiodąca. Powstawanie nowego leku. Strategie projektowania leków. Projektowanie leków pod kątem farmakodynamiki i farmakokinetyki, proleki. Selektywność leków. Efekty synergiczne działania leków. Nowoczesne systemy dostarczania leków, sztuczne organy wydzielnicze</w:t>
            </w:r>
          </w:p>
        </w:tc>
      </w:tr>
      <w:tr w:rsidR="0085747A" w:rsidRPr="00B169DF" w14:paraId="40BB66BA" w14:textId="77777777" w:rsidTr="00923D7D">
        <w:tc>
          <w:tcPr>
            <w:tcW w:w="9639" w:type="dxa"/>
          </w:tcPr>
          <w:p w14:paraId="2933BBE1" w14:textId="77777777" w:rsidR="0085747A" w:rsidRPr="00B169DF" w:rsidRDefault="00BC754C" w:rsidP="00F25E35">
            <w:pPr>
              <w:pStyle w:val="Akapitzlist"/>
              <w:spacing w:after="0" w:line="240" w:lineRule="auto"/>
              <w:ind w:left="0" w:firstLine="250"/>
              <w:rPr>
                <w:rFonts w:ascii="Corbel" w:hAnsi="Corbel"/>
                <w:sz w:val="24"/>
                <w:szCs w:val="24"/>
              </w:rPr>
            </w:pPr>
            <w:r>
              <w:t>Stabilność chemiczna, fizyczna i biologiczna leków. Ocena i poprawianie stabilności leków. Formulacja leków</w:t>
            </w:r>
          </w:p>
        </w:tc>
      </w:tr>
      <w:tr w:rsidR="00F25E35" w:rsidRPr="00B169DF" w14:paraId="4C8110CC" w14:textId="77777777" w:rsidTr="00923D7D">
        <w:tc>
          <w:tcPr>
            <w:tcW w:w="9639" w:type="dxa"/>
          </w:tcPr>
          <w:p w14:paraId="7060CC0D" w14:textId="77777777" w:rsidR="00F25E35" w:rsidRDefault="00BC754C" w:rsidP="00F25E35">
            <w:pPr>
              <w:pStyle w:val="Akapitzlist"/>
              <w:spacing w:after="0" w:line="240" w:lineRule="auto"/>
              <w:ind w:left="0" w:firstLine="250"/>
            </w:pPr>
            <w:r>
              <w:t>Wprowadzenie do biotechnologii medycznej. Biotechnologia molekularna w naukach biomedycznych. Wyzwania i aspekty etyczne</w:t>
            </w:r>
          </w:p>
        </w:tc>
      </w:tr>
      <w:tr w:rsidR="00BC754C" w:rsidRPr="00B169DF" w14:paraId="37E19539" w14:textId="77777777" w:rsidTr="00923D7D">
        <w:tc>
          <w:tcPr>
            <w:tcW w:w="9639" w:type="dxa"/>
          </w:tcPr>
          <w:p w14:paraId="0E6E488A" w14:textId="77777777" w:rsidR="00BC754C" w:rsidRDefault="00BC754C" w:rsidP="00F25E35">
            <w:pPr>
              <w:pStyle w:val="Akapitzlist"/>
              <w:spacing w:after="0" w:line="240" w:lineRule="auto"/>
              <w:ind w:left="0" w:firstLine="250"/>
            </w:pPr>
            <w:r>
              <w:t>Strategie przeciwnowotworowe. Cele terapii przeciwnowotworowej. Interwencje farmakologiczne i genetyczne.</w:t>
            </w:r>
          </w:p>
        </w:tc>
      </w:tr>
      <w:tr w:rsidR="00BC754C" w:rsidRPr="00B169DF" w14:paraId="3487E169" w14:textId="77777777" w:rsidTr="00923D7D">
        <w:tc>
          <w:tcPr>
            <w:tcW w:w="9639" w:type="dxa"/>
          </w:tcPr>
          <w:p w14:paraId="6426834C" w14:textId="77777777" w:rsidR="00BC754C" w:rsidRDefault="00BC754C" w:rsidP="00F25E35">
            <w:pPr>
              <w:pStyle w:val="Akapitzlist"/>
              <w:spacing w:after="0" w:line="240" w:lineRule="auto"/>
              <w:ind w:left="0" w:firstLine="250"/>
            </w:pPr>
            <w:r>
              <w:t>Medycyna regeneracyjna – komórki macierzyste, inżynieria tkankowa i biomateriały</w:t>
            </w:r>
          </w:p>
        </w:tc>
      </w:tr>
      <w:tr w:rsidR="00BC754C" w:rsidRPr="00B169DF" w14:paraId="22B5D141" w14:textId="77777777" w:rsidTr="00923D7D">
        <w:tc>
          <w:tcPr>
            <w:tcW w:w="9639" w:type="dxa"/>
          </w:tcPr>
          <w:p w14:paraId="5BDF5B13" w14:textId="77777777" w:rsidR="00BC754C" w:rsidRDefault="00BC754C" w:rsidP="00F25E35">
            <w:pPr>
              <w:pStyle w:val="Akapitzlist"/>
              <w:spacing w:after="0" w:line="240" w:lineRule="auto"/>
              <w:ind w:left="0" w:firstLine="250"/>
            </w:pPr>
            <w:r>
              <w:t>Rekombinowane białka jako czynniki terapeutyczne. Biofarmaceutyki. Przeciwciała monoklonalne. Szczepionki.</w:t>
            </w:r>
          </w:p>
        </w:tc>
      </w:tr>
      <w:tr w:rsidR="00F25E35" w:rsidRPr="00B169DF" w14:paraId="3444906C" w14:textId="77777777" w:rsidTr="00923D7D">
        <w:tc>
          <w:tcPr>
            <w:tcW w:w="9639" w:type="dxa"/>
          </w:tcPr>
          <w:p w14:paraId="34296CED" w14:textId="77777777" w:rsidR="00F25E35" w:rsidRDefault="00BC754C" w:rsidP="00F25E35">
            <w:pPr>
              <w:pStyle w:val="Akapitzlist"/>
              <w:spacing w:after="0" w:line="240" w:lineRule="auto"/>
              <w:ind w:left="0" w:firstLine="250"/>
            </w:pPr>
            <w:r>
              <w:t>Organizmy modyfikowane genetycznie (GMO). Klonowanie zwierząt. Zastosowanie zwierząt modyfikowanych genetycznie w naukach biomedycznych.</w:t>
            </w:r>
          </w:p>
        </w:tc>
      </w:tr>
    </w:tbl>
    <w:p w14:paraId="45654E49" w14:textId="77777777" w:rsidR="0085747A" w:rsidRPr="00B169DF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5A791232" w14:textId="77777777" w:rsidR="0085747A" w:rsidRPr="00B169DF" w:rsidRDefault="0085747A" w:rsidP="009C54A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>Problematyka ćwiczeń, konwersator</w:t>
      </w:r>
      <w:r w:rsidR="005F76A3" w:rsidRPr="00B169DF">
        <w:rPr>
          <w:rFonts w:ascii="Corbel" w:hAnsi="Corbel"/>
          <w:sz w:val="24"/>
          <w:szCs w:val="24"/>
        </w:rPr>
        <w:t>iów</w:t>
      </w:r>
      <w:r w:rsidRPr="00B169DF">
        <w:rPr>
          <w:rFonts w:ascii="Corbel" w:hAnsi="Corbel"/>
          <w:sz w:val="24"/>
          <w:szCs w:val="24"/>
        </w:rPr>
        <w:t>, laborator</w:t>
      </w:r>
      <w:r w:rsidR="005F76A3" w:rsidRPr="00B169DF">
        <w:rPr>
          <w:rFonts w:ascii="Corbel" w:hAnsi="Corbel"/>
          <w:sz w:val="24"/>
          <w:szCs w:val="24"/>
        </w:rPr>
        <w:t>iów</w:t>
      </w:r>
      <w:r w:rsidR="009F4610" w:rsidRPr="00B169DF">
        <w:rPr>
          <w:rFonts w:ascii="Corbel" w:hAnsi="Corbel"/>
          <w:sz w:val="24"/>
          <w:szCs w:val="24"/>
        </w:rPr>
        <w:t xml:space="preserve">, </w:t>
      </w:r>
      <w:r w:rsidRPr="00B169DF">
        <w:rPr>
          <w:rFonts w:ascii="Corbel" w:hAnsi="Corbel"/>
          <w:sz w:val="24"/>
          <w:szCs w:val="24"/>
        </w:rPr>
        <w:t xml:space="preserve">zajęć praktycznych </w:t>
      </w:r>
    </w:p>
    <w:p w14:paraId="71BBF389" w14:textId="77777777" w:rsidR="0085747A" w:rsidRPr="00B169DF" w:rsidRDefault="0085747A" w:rsidP="009C54AE">
      <w:pPr>
        <w:pStyle w:val="Akapitzlist"/>
        <w:spacing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B169DF" w14:paraId="484F8713" w14:textId="77777777" w:rsidTr="00923D7D">
        <w:tc>
          <w:tcPr>
            <w:tcW w:w="9639" w:type="dxa"/>
          </w:tcPr>
          <w:p w14:paraId="527AB3C6" w14:textId="77777777" w:rsidR="0085747A" w:rsidRPr="00B169DF" w:rsidRDefault="0085747A" w:rsidP="009C54AE">
            <w:pPr>
              <w:pStyle w:val="Akapitzlist"/>
              <w:spacing w:after="0" w:line="240" w:lineRule="auto"/>
              <w:ind w:left="708" w:hanging="708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85747A" w:rsidRPr="00B169DF" w14:paraId="7A4B14DB" w14:textId="77777777" w:rsidTr="00923D7D">
        <w:tc>
          <w:tcPr>
            <w:tcW w:w="9639" w:type="dxa"/>
          </w:tcPr>
          <w:p w14:paraId="2DFDBD12" w14:textId="77777777" w:rsidR="0085747A" w:rsidRPr="00B169DF" w:rsidRDefault="00BC754C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>
              <w:t>Zastosowanie narzędzi biotechnologicznych w diagnostyce oraz monitorowaniu przebiegu wybranych chorób układu krwiotwórczego</w:t>
            </w:r>
          </w:p>
        </w:tc>
      </w:tr>
      <w:tr w:rsidR="0085747A" w:rsidRPr="00B169DF" w14:paraId="26498E7D" w14:textId="77777777" w:rsidTr="00923D7D">
        <w:tc>
          <w:tcPr>
            <w:tcW w:w="9639" w:type="dxa"/>
          </w:tcPr>
          <w:p w14:paraId="2D6C140A" w14:textId="77777777" w:rsidR="0085747A" w:rsidRPr="00B169DF" w:rsidRDefault="00BC754C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>
              <w:t>Terapia celowana jako nowoczesne narzędzie walki z nowotworami</w:t>
            </w:r>
          </w:p>
        </w:tc>
      </w:tr>
      <w:tr w:rsidR="00F25E35" w:rsidRPr="00B169DF" w14:paraId="7227CBBE" w14:textId="77777777" w:rsidTr="00923D7D">
        <w:tc>
          <w:tcPr>
            <w:tcW w:w="9639" w:type="dxa"/>
          </w:tcPr>
          <w:p w14:paraId="6EEC167E" w14:textId="77777777" w:rsidR="00F25E35" w:rsidRPr="00B169DF" w:rsidRDefault="00BC754C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>
              <w:t>Dendrymery oraz ich biokoniugaty jako nośniki leków</w:t>
            </w:r>
          </w:p>
        </w:tc>
      </w:tr>
      <w:tr w:rsidR="00F25E35" w:rsidRPr="00B169DF" w14:paraId="16C42BA2" w14:textId="77777777" w:rsidTr="00923D7D">
        <w:tc>
          <w:tcPr>
            <w:tcW w:w="9639" w:type="dxa"/>
          </w:tcPr>
          <w:p w14:paraId="7BC02E7B" w14:textId="77777777" w:rsidR="00F25E35" w:rsidRPr="00B169DF" w:rsidRDefault="00BC754C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>
              <w:t>Synteza i izolacja substancji aktywnych z materiału biologicznego</w:t>
            </w:r>
          </w:p>
        </w:tc>
      </w:tr>
      <w:tr w:rsidR="00F25E35" w:rsidRPr="00B169DF" w14:paraId="3E323423" w14:textId="77777777" w:rsidTr="00923D7D">
        <w:tc>
          <w:tcPr>
            <w:tcW w:w="9639" w:type="dxa"/>
          </w:tcPr>
          <w:p w14:paraId="7ECA9E92" w14:textId="77777777" w:rsidR="00F25E35" w:rsidRPr="00B169DF" w:rsidRDefault="00BC754C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>
              <w:t>Badanie fizycznej, chemicznej i biologicznej stabilności leków.</w:t>
            </w:r>
          </w:p>
        </w:tc>
      </w:tr>
      <w:tr w:rsidR="00F25E35" w:rsidRPr="00B169DF" w14:paraId="4F05C86F" w14:textId="77777777" w:rsidTr="00923D7D">
        <w:tc>
          <w:tcPr>
            <w:tcW w:w="9639" w:type="dxa"/>
          </w:tcPr>
          <w:p w14:paraId="2706E82D" w14:textId="77777777" w:rsidR="00F25E35" w:rsidRPr="00B169DF" w:rsidRDefault="00524748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>
              <w:t>Zamykanie związków aktywnych biologicznie w nano i mikrokapsułkach</w:t>
            </w:r>
          </w:p>
        </w:tc>
      </w:tr>
      <w:tr w:rsidR="00F25E35" w:rsidRPr="00B169DF" w14:paraId="5E93E338" w14:textId="77777777" w:rsidTr="00923D7D">
        <w:tc>
          <w:tcPr>
            <w:tcW w:w="9639" w:type="dxa"/>
          </w:tcPr>
          <w:p w14:paraId="2BE72C1B" w14:textId="77777777" w:rsidR="00F25E35" w:rsidRPr="00B169DF" w:rsidRDefault="00524748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>
              <w:t>Techniki monitorowania uwalniania leków</w:t>
            </w:r>
          </w:p>
        </w:tc>
      </w:tr>
    </w:tbl>
    <w:p w14:paraId="6A80CC42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6A28F5E9" w14:textId="77777777" w:rsidR="0085747A" w:rsidRPr="00B169DF" w:rsidRDefault="009F4610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>3.4 Metody dydaktyczne</w:t>
      </w:r>
      <w:r w:rsidRPr="00B169DF">
        <w:rPr>
          <w:rFonts w:ascii="Corbel" w:hAnsi="Corbel"/>
          <w:b w:val="0"/>
          <w:smallCaps w:val="0"/>
          <w:szCs w:val="24"/>
        </w:rPr>
        <w:t xml:space="preserve"> </w:t>
      </w:r>
    </w:p>
    <w:p w14:paraId="406EE81A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79CAFBF8" w14:textId="77777777" w:rsidR="00524748" w:rsidRDefault="00524748" w:rsidP="009C54AE">
      <w:pPr>
        <w:pStyle w:val="Punktygwne"/>
        <w:tabs>
          <w:tab w:val="left" w:pos="284"/>
        </w:tabs>
        <w:spacing w:before="0" w:after="0"/>
      </w:pPr>
      <w:r>
        <w:t xml:space="preserve">Wykład – wykład z prezentacją multimedialną, dyskusja. </w:t>
      </w:r>
    </w:p>
    <w:p w14:paraId="7B3140B7" w14:textId="77777777" w:rsidR="00524748" w:rsidRDefault="00524748" w:rsidP="009C54AE">
      <w:pPr>
        <w:pStyle w:val="Punktygwne"/>
        <w:tabs>
          <w:tab w:val="left" w:pos="284"/>
        </w:tabs>
        <w:spacing w:before="0" w:after="0"/>
      </w:pPr>
    </w:p>
    <w:p w14:paraId="2B8CB4C7" w14:textId="77777777" w:rsidR="00E960BB" w:rsidRPr="00B169DF" w:rsidRDefault="00524748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>
        <w:t>Ćwiczenia laboratoryjne – wykonywanie doświadczeń, praca w grupach, rozwiązywanie problemów badawczych, dyskusja.</w:t>
      </w:r>
    </w:p>
    <w:p w14:paraId="4FFFF95A" w14:textId="77777777" w:rsidR="00E960BB" w:rsidRPr="00B169DF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2A0DE157" w14:textId="77777777" w:rsidR="00E960BB" w:rsidRPr="00B169DF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718A92CE" w14:textId="77777777" w:rsidR="0085747A" w:rsidRPr="00B169DF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 </w:t>
      </w:r>
      <w:r w:rsidR="0085747A" w:rsidRPr="00B169DF">
        <w:rPr>
          <w:rFonts w:ascii="Corbel" w:hAnsi="Corbel"/>
          <w:smallCaps w:val="0"/>
          <w:szCs w:val="24"/>
        </w:rPr>
        <w:t>METODY I KRYTERIA OCENY</w:t>
      </w:r>
      <w:r w:rsidR="009F4610" w:rsidRPr="00B169DF">
        <w:rPr>
          <w:rFonts w:ascii="Corbel" w:hAnsi="Corbel"/>
          <w:smallCaps w:val="0"/>
          <w:szCs w:val="24"/>
        </w:rPr>
        <w:t xml:space="preserve"> </w:t>
      </w:r>
    </w:p>
    <w:p w14:paraId="6C2EDE9F" w14:textId="77777777" w:rsidR="00923D7D" w:rsidRPr="00B169DF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5D1F6848" w14:textId="77777777" w:rsidR="0085747A" w:rsidRPr="00B169DF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4.1 Sposoby weryfikacji efektów </w:t>
      </w:r>
      <w:r w:rsidR="00C05F44" w:rsidRPr="00B169DF">
        <w:rPr>
          <w:rFonts w:ascii="Corbel" w:hAnsi="Corbel"/>
          <w:smallCaps w:val="0"/>
          <w:szCs w:val="24"/>
        </w:rPr>
        <w:t>uczenia się</w:t>
      </w:r>
    </w:p>
    <w:p w14:paraId="18F06900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5445"/>
        <w:gridCol w:w="2115"/>
      </w:tblGrid>
      <w:tr w:rsidR="0085747A" w:rsidRPr="00B169DF" w14:paraId="0749BDF9" w14:textId="77777777" w:rsidTr="00C05F44">
        <w:tc>
          <w:tcPr>
            <w:tcW w:w="1985" w:type="dxa"/>
            <w:vAlign w:val="center"/>
          </w:tcPr>
          <w:p w14:paraId="59F8EC7B" w14:textId="77777777" w:rsidR="0085747A" w:rsidRPr="00B169DF" w:rsidRDefault="0071620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Symbol efektu</w:t>
            </w:r>
          </w:p>
        </w:tc>
        <w:tc>
          <w:tcPr>
            <w:tcW w:w="5528" w:type="dxa"/>
            <w:vAlign w:val="center"/>
          </w:tcPr>
          <w:p w14:paraId="3D950F76" w14:textId="77777777" w:rsidR="0085747A" w:rsidRPr="00B169DF" w:rsidRDefault="00F974D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Metody oceny efektów uczenia się</w:t>
            </w:r>
          </w:p>
          <w:p w14:paraId="1A7F0779" w14:textId="77777777" w:rsidR="0085747A" w:rsidRPr="00B169DF" w:rsidRDefault="009F4610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(</w:t>
            </w:r>
            <w:r w:rsidR="0085747A"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np.: kolokwium, egzamin ustny, egzamin pisemny, projekt, sprawozdanie, obserwacja w trakcie zajęć)</w:t>
            </w:r>
          </w:p>
        </w:tc>
        <w:tc>
          <w:tcPr>
            <w:tcW w:w="2126" w:type="dxa"/>
            <w:vAlign w:val="center"/>
          </w:tcPr>
          <w:p w14:paraId="164E6C20" w14:textId="77777777" w:rsidR="00923D7D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Forma zajęć dydaktycznych </w:t>
            </w:r>
          </w:p>
          <w:p w14:paraId="5996BFD2" w14:textId="77777777" w:rsidR="0085747A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(w, ćw, …)</w:t>
            </w:r>
          </w:p>
        </w:tc>
      </w:tr>
      <w:tr w:rsidR="0085747A" w:rsidRPr="00B169DF" w14:paraId="1624BB2F" w14:textId="77777777" w:rsidTr="00C05F44">
        <w:tc>
          <w:tcPr>
            <w:tcW w:w="1985" w:type="dxa"/>
          </w:tcPr>
          <w:p w14:paraId="3309B567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B169DF">
              <w:rPr>
                <w:rFonts w:ascii="Corbel" w:hAnsi="Corbel"/>
                <w:b w:val="0"/>
                <w:szCs w:val="24"/>
              </w:rPr>
              <w:t xml:space="preserve">ek_ 01 </w:t>
            </w:r>
            <w:r w:rsidR="00F25E35">
              <w:rPr>
                <w:rFonts w:ascii="Corbel" w:hAnsi="Corbel"/>
                <w:b w:val="0"/>
                <w:szCs w:val="24"/>
              </w:rPr>
              <w:t>– ek_0</w:t>
            </w:r>
            <w:r w:rsidR="00524748">
              <w:rPr>
                <w:rFonts w:ascii="Corbel" w:hAnsi="Corbel"/>
                <w:b w:val="0"/>
                <w:szCs w:val="24"/>
              </w:rPr>
              <w:t>6</w:t>
            </w:r>
          </w:p>
        </w:tc>
        <w:tc>
          <w:tcPr>
            <w:tcW w:w="5528" w:type="dxa"/>
          </w:tcPr>
          <w:p w14:paraId="1680EFE3" w14:textId="77777777" w:rsidR="0085747A" w:rsidRPr="00B169DF" w:rsidRDefault="00F25E35" w:rsidP="009C54AE">
            <w:pPr>
              <w:pStyle w:val="Punktygwne"/>
              <w:spacing w:before="0" w:after="0"/>
              <w:rPr>
                <w:rFonts w:ascii="Corbel" w:hAnsi="Corbel"/>
                <w:b w:val="0"/>
                <w:strike/>
                <w:szCs w:val="24"/>
              </w:rPr>
            </w:pPr>
            <w:r>
              <w:t>EGZAMIN PISEMNY</w:t>
            </w:r>
          </w:p>
        </w:tc>
        <w:tc>
          <w:tcPr>
            <w:tcW w:w="2126" w:type="dxa"/>
          </w:tcPr>
          <w:p w14:paraId="6B7F852B" w14:textId="77777777" w:rsidR="0085747A" w:rsidRPr="00B169DF" w:rsidRDefault="00F25E35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>w</w:t>
            </w:r>
          </w:p>
        </w:tc>
      </w:tr>
      <w:tr w:rsidR="0085747A" w:rsidRPr="00B169DF" w14:paraId="69D0C286" w14:textId="77777777" w:rsidTr="00C05F44">
        <w:tc>
          <w:tcPr>
            <w:tcW w:w="1985" w:type="dxa"/>
          </w:tcPr>
          <w:p w14:paraId="1A2DB798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B169DF">
              <w:rPr>
                <w:rFonts w:ascii="Corbel" w:hAnsi="Corbel"/>
                <w:b w:val="0"/>
                <w:szCs w:val="24"/>
              </w:rPr>
              <w:t>Ek_ 0</w:t>
            </w:r>
            <w:r w:rsidR="00F25E35">
              <w:rPr>
                <w:rFonts w:ascii="Corbel" w:hAnsi="Corbel"/>
                <w:b w:val="0"/>
                <w:szCs w:val="24"/>
              </w:rPr>
              <w:t>1– ek_0</w:t>
            </w:r>
            <w:r w:rsidR="00524748">
              <w:rPr>
                <w:rFonts w:ascii="Corbel" w:hAnsi="Corbel"/>
                <w:b w:val="0"/>
                <w:szCs w:val="24"/>
              </w:rPr>
              <w:t>6</w:t>
            </w:r>
          </w:p>
        </w:tc>
        <w:tc>
          <w:tcPr>
            <w:tcW w:w="5528" w:type="dxa"/>
          </w:tcPr>
          <w:p w14:paraId="66E8FA90" w14:textId="77777777" w:rsidR="0085747A" w:rsidRPr="00B169DF" w:rsidRDefault="00F25E35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>
              <w:t>KOLOKWIA PISEMNE, SPRAWOZDANIA, OBSERWACJA W TRAKCIE ĆWICZEŃ</w:t>
            </w:r>
          </w:p>
        </w:tc>
        <w:tc>
          <w:tcPr>
            <w:tcW w:w="2126" w:type="dxa"/>
          </w:tcPr>
          <w:p w14:paraId="12E156EF" w14:textId="77777777" w:rsidR="0085747A" w:rsidRPr="00B169DF" w:rsidRDefault="00F25E35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>lAB</w:t>
            </w:r>
          </w:p>
        </w:tc>
      </w:tr>
    </w:tbl>
    <w:p w14:paraId="08C37543" w14:textId="77777777" w:rsidR="00923D7D" w:rsidRPr="00B169DF" w:rsidRDefault="00923D7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4D763201" w14:textId="77777777" w:rsidR="0085747A" w:rsidRPr="00B169DF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4.2 </w:t>
      </w:r>
      <w:r w:rsidR="0085747A" w:rsidRPr="00B169DF">
        <w:rPr>
          <w:rFonts w:ascii="Corbel" w:hAnsi="Corbel"/>
          <w:smallCaps w:val="0"/>
          <w:szCs w:val="24"/>
        </w:rPr>
        <w:t>Warunki zaliczenia przedmiotu (kryteria oceniania)</w:t>
      </w:r>
      <w:r w:rsidR="00923D7D" w:rsidRPr="00B169DF">
        <w:rPr>
          <w:rFonts w:ascii="Corbel" w:hAnsi="Corbel"/>
          <w:smallCaps w:val="0"/>
          <w:szCs w:val="24"/>
        </w:rPr>
        <w:t xml:space="preserve"> </w:t>
      </w:r>
    </w:p>
    <w:p w14:paraId="4A691FB6" w14:textId="77777777" w:rsidR="00923D7D" w:rsidRPr="00B169DF" w:rsidRDefault="00923D7D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B169DF" w14:paraId="700D51B2" w14:textId="77777777" w:rsidTr="00923D7D">
        <w:tc>
          <w:tcPr>
            <w:tcW w:w="9670" w:type="dxa"/>
          </w:tcPr>
          <w:p w14:paraId="3DF270AB" w14:textId="77777777" w:rsidR="00524748" w:rsidRDefault="00524748" w:rsidP="009C54AE">
            <w:pPr>
              <w:pStyle w:val="Punktygwne"/>
              <w:spacing w:before="0" w:after="0"/>
            </w:pPr>
            <w:r>
              <w:t xml:space="preserve">Wykład – egzamin pisemny z pytaniami otwartymi </w:t>
            </w:r>
          </w:p>
          <w:p w14:paraId="18D92B03" w14:textId="77777777" w:rsidR="00524748" w:rsidRDefault="00524748" w:rsidP="009C54AE">
            <w:pPr>
              <w:pStyle w:val="Punktygwne"/>
              <w:spacing w:before="0" w:after="0"/>
            </w:pPr>
          </w:p>
          <w:p w14:paraId="5E53D23A" w14:textId="77777777" w:rsidR="0085747A" w:rsidRDefault="00524748" w:rsidP="009C54AE">
            <w:pPr>
              <w:pStyle w:val="Punktygwne"/>
              <w:spacing w:before="0" w:after="0"/>
            </w:pPr>
            <w:r>
              <w:lastRenderedPageBreak/>
              <w:t>Ćwiczenia lab. – zaliczenie z oceną; ustalenie oceny zaliczeniowej na podstawie wyników cząstkowych (kolokwia pisemne), aktywności studenta na zajęciach oraz przygotowanie pisemnych raportów z przebiegu ćwiczeń (sprawozdania).</w:t>
            </w:r>
          </w:p>
          <w:p w14:paraId="50B4E77E" w14:textId="77777777" w:rsidR="00524748" w:rsidRDefault="00524748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  <w:p w14:paraId="4721A03E" w14:textId="77777777" w:rsidR="00524748" w:rsidRPr="00B169DF" w:rsidRDefault="00524748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t>Warunkiem zaliczenia przedmiotu jest osiągnięcie wszystkich założonych efektów uczenia się.</w:t>
            </w:r>
          </w:p>
        </w:tc>
      </w:tr>
    </w:tbl>
    <w:p w14:paraId="4A041E70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1B10836F" w14:textId="77777777" w:rsidR="009F4610" w:rsidRPr="00B169DF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 xml:space="preserve">5. </w:t>
      </w:r>
      <w:r w:rsidR="00C61DC5" w:rsidRPr="00B169DF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638EFD82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2"/>
        <w:gridCol w:w="4618"/>
      </w:tblGrid>
      <w:tr w:rsidR="0085747A" w:rsidRPr="00B169DF" w14:paraId="1968E0D3" w14:textId="77777777" w:rsidTr="003E1941">
        <w:tc>
          <w:tcPr>
            <w:tcW w:w="4962" w:type="dxa"/>
            <w:vAlign w:val="center"/>
          </w:tcPr>
          <w:p w14:paraId="7FA0494D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B169DF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B169DF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4677" w:type="dxa"/>
            <w:vAlign w:val="center"/>
          </w:tcPr>
          <w:p w14:paraId="43291073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B169DF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="0071620A" w:rsidRPr="00B169DF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Pr="00B169DF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85747A" w:rsidRPr="00B169DF" w14:paraId="1EC31AB6" w14:textId="77777777" w:rsidTr="00923D7D">
        <w:tc>
          <w:tcPr>
            <w:tcW w:w="4962" w:type="dxa"/>
          </w:tcPr>
          <w:p w14:paraId="6785B858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G</w:t>
            </w:r>
            <w:r w:rsidR="0085747A" w:rsidRPr="00B169DF">
              <w:rPr>
                <w:rFonts w:ascii="Corbel" w:hAnsi="Corbel"/>
                <w:sz w:val="24"/>
                <w:szCs w:val="24"/>
              </w:rPr>
              <w:t xml:space="preserve">odziny </w:t>
            </w:r>
            <w:r w:rsidR="003F205D" w:rsidRPr="00B169DF">
              <w:rPr>
                <w:rFonts w:ascii="Corbel" w:hAnsi="Corbel"/>
                <w:sz w:val="24"/>
                <w:szCs w:val="24"/>
              </w:rPr>
              <w:t>z </w:t>
            </w:r>
            <w:r w:rsidR="000A3CDF" w:rsidRPr="00B169DF">
              <w:rPr>
                <w:rFonts w:ascii="Corbel" w:hAnsi="Corbel"/>
                <w:sz w:val="24"/>
                <w:szCs w:val="24"/>
              </w:rPr>
              <w:t xml:space="preserve">harmonogramu </w:t>
            </w:r>
            <w:r w:rsidRPr="00B169DF">
              <w:rPr>
                <w:rFonts w:ascii="Corbel" w:hAnsi="Corbel"/>
                <w:sz w:val="24"/>
                <w:szCs w:val="24"/>
              </w:rPr>
              <w:t>studiów</w:t>
            </w:r>
          </w:p>
        </w:tc>
        <w:tc>
          <w:tcPr>
            <w:tcW w:w="4677" w:type="dxa"/>
          </w:tcPr>
          <w:p w14:paraId="0FFE02EE" w14:textId="77777777" w:rsidR="0085747A" w:rsidRPr="00B169DF" w:rsidRDefault="00F25E35" w:rsidP="00F25E35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45</w:t>
            </w:r>
          </w:p>
        </w:tc>
      </w:tr>
      <w:tr w:rsidR="00C61DC5" w:rsidRPr="00B169DF" w14:paraId="277B8A4B" w14:textId="77777777" w:rsidTr="00923D7D">
        <w:tc>
          <w:tcPr>
            <w:tcW w:w="4962" w:type="dxa"/>
          </w:tcPr>
          <w:p w14:paraId="3DE47F13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Inne z udziałem nauczyciela</w:t>
            </w:r>
            <w:r w:rsidR="000A3CDF" w:rsidRPr="00B169DF">
              <w:rPr>
                <w:rFonts w:ascii="Corbel" w:hAnsi="Corbel"/>
                <w:sz w:val="24"/>
                <w:szCs w:val="24"/>
              </w:rPr>
              <w:t xml:space="preserve"> akademickiego</w:t>
            </w:r>
          </w:p>
          <w:p w14:paraId="01EBD645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677" w:type="dxa"/>
          </w:tcPr>
          <w:p w14:paraId="4F87CACA" w14:textId="77777777" w:rsidR="00C61DC5" w:rsidRPr="00B169DF" w:rsidRDefault="00524748" w:rsidP="00F25E35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</w:t>
            </w:r>
          </w:p>
        </w:tc>
      </w:tr>
      <w:tr w:rsidR="00C61DC5" w:rsidRPr="00B169DF" w14:paraId="3F50B722" w14:textId="77777777" w:rsidTr="00923D7D">
        <w:tc>
          <w:tcPr>
            <w:tcW w:w="4962" w:type="dxa"/>
          </w:tcPr>
          <w:p w14:paraId="497520BC" w14:textId="77777777" w:rsidR="0071620A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Godziny niekontaktowe – praca własna studenta</w:t>
            </w:r>
          </w:p>
          <w:p w14:paraId="2D759CB2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(przygotowanie do zajęć, egzaminu, napisanie referatu itp.)</w:t>
            </w:r>
          </w:p>
        </w:tc>
        <w:tc>
          <w:tcPr>
            <w:tcW w:w="4677" w:type="dxa"/>
          </w:tcPr>
          <w:p w14:paraId="14092EAF" w14:textId="77777777" w:rsidR="00C61DC5" w:rsidRPr="00B169DF" w:rsidRDefault="00524748" w:rsidP="00F25E35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52</w:t>
            </w:r>
          </w:p>
        </w:tc>
      </w:tr>
      <w:tr w:rsidR="0085747A" w:rsidRPr="00B169DF" w14:paraId="05BD8933" w14:textId="77777777" w:rsidTr="00923D7D">
        <w:tc>
          <w:tcPr>
            <w:tcW w:w="4962" w:type="dxa"/>
          </w:tcPr>
          <w:p w14:paraId="168E58BD" w14:textId="77777777" w:rsidR="0085747A" w:rsidRPr="00B169DF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677" w:type="dxa"/>
          </w:tcPr>
          <w:p w14:paraId="6DEF05C7" w14:textId="77777777" w:rsidR="0085747A" w:rsidRPr="00B169DF" w:rsidRDefault="00F25E35" w:rsidP="00F25E35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</w:t>
            </w:r>
            <w:r w:rsidR="00524748">
              <w:rPr>
                <w:rFonts w:ascii="Corbel" w:hAnsi="Corbel"/>
                <w:sz w:val="24"/>
                <w:szCs w:val="24"/>
              </w:rPr>
              <w:t>00</w:t>
            </w:r>
          </w:p>
        </w:tc>
      </w:tr>
      <w:tr w:rsidR="0085747A" w:rsidRPr="00B169DF" w14:paraId="4AA7ADE9" w14:textId="77777777" w:rsidTr="00923D7D">
        <w:tc>
          <w:tcPr>
            <w:tcW w:w="4962" w:type="dxa"/>
          </w:tcPr>
          <w:p w14:paraId="53451E33" w14:textId="77777777" w:rsidR="0085747A" w:rsidRPr="00B169DF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77" w:type="dxa"/>
          </w:tcPr>
          <w:p w14:paraId="1DA47EF8" w14:textId="77777777" w:rsidR="0085747A" w:rsidRPr="00B169DF" w:rsidRDefault="00524748" w:rsidP="00F25E35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4</w:t>
            </w:r>
          </w:p>
        </w:tc>
      </w:tr>
    </w:tbl>
    <w:p w14:paraId="1DC797DE" w14:textId="77777777" w:rsidR="0085747A" w:rsidRPr="00B169DF" w:rsidRDefault="00923D7D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B169DF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B169DF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0D19D96C" w14:textId="77777777" w:rsidR="003E1941" w:rsidRPr="00B169DF" w:rsidRDefault="003E194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33B6B96F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6. </w:t>
      </w:r>
      <w:r w:rsidR="0085747A" w:rsidRPr="00B169DF">
        <w:rPr>
          <w:rFonts w:ascii="Corbel" w:hAnsi="Corbel"/>
          <w:smallCaps w:val="0"/>
          <w:szCs w:val="24"/>
        </w:rPr>
        <w:t>PRAKTYKI ZAWO</w:t>
      </w:r>
      <w:r w:rsidR="009D3F3B" w:rsidRPr="00B169DF">
        <w:rPr>
          <w:rFonts w:ascii="Corbel" w:hAnsi="Corbel"/>
          <w:smallCaps w:val="0"/>
          <w:szCs w:val="24"/>
        </w:rPr>
        <w:t>DOWE W RAMACH PRZEDMIOTU</w:t>
      </w:r>
    </w:p>
    <w:p w14:paraId="03F4AFD2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5747A" w:rsidRPr="00B169DF" w14:paraId="569DDDC5" w14:textId="77777777" w:rsidTr="0071620A">
        <w:trPr>
          <w:trHeight w:val="397"/>
        </w:trPr>
        <w:tc>
          <w:tcPr>
            <w:tcW w:w="3544" w:type="dxa"/>
          </w:tcPr>
          <w:p w14:paraId="5D09AC42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wymiar godzinowy</w:t>
            </w:r>
          </w:p>
        </w:tc>
        <w:tc>
          <w:tcPr>
            <w:tcW w:w="3969" w:type="dxa"/>
          </w:tcPr>
          <w:p w14:paraId="572236D1" w14:textId="77777777" w:rsidR="0085747A" w:rsidRPr="00B169DF" w:rsidRDefault="00F25E35" w:rsidP="00F25E35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-</w:t>
            </w:r>
          </w:p>
        </w:tc>
      </w:tr>
      <w:tr w:rsidR="0085747A" w:rsidRPr="00B169DF" w14:paraId="3A06F292" w14:textId="77777777" w:rsidTr="0071620A">
        <w:trPr>
          <w:trHeight w:val="397"/>
        </w:trPr>
        <w:tc>
          <w:tcPr>
            <w:tcW w:w="3544" w:type="dxa"/>
          </w:tcPr>
          <w:p w14:paraId="0151B359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zasady i formy odbywania praktyk </w:t>
            </w:r>
          </w:p>
        </w:tc>
        <w:tc>
          <w:tcPr>
            <w:tcW w:w="3969" w:type="dxa"/>
          </w:tcPr>
          <w:p w14:paraId="365A1C93" w14:textId="77777777" w:rsidR="0085747A" w:rsidRPr="00B169DF" w:rsidRDefault="00F25E35" w:rsidP="00F25E35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-</w:t>
            </w:r>
          </w:p>
        </w:tc>
      </w:tr>
    </w:tbl>
    <w:p w14:paraId="37948EB3" w14:textId="77777777" w:rsidR="003E1941" w:rsidRPr="00B169DF" w:rsidRDefault="003E1941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593343B0" w14:textId="77777777" w:rsidR="0085747A" w:rsidRPr="00B169DF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7. </w:t>
      </w:r>
      <w:r w:rsidR="0085747A" w:rsidRPr="00B169DF">
        <w:rPr>
          <w:rFonts w:ascii="Corbel" w:hAnsi="Corbel"/>
          <w:smallCaps w:val="0"/>
          <w:szCs w:val="24"/>
        </w:rPr>
        <w:t>LITERATURA</w:t>
      </w:r>
      <w:r w:rsidRPr="00B169DF">
        <w:rPr>
          <w:rFonts w:ascii="Corbel" w:hAnsi="Corbel"/>
          <w:smallCaps w:val="0"/>
          <w:szCs w:val="24"/>
        </w:rPr>
        <w:t xml:space="preserve"> </w:t>
      </w:r>
    </w:p>
    <w:p w14:paraId="1EB8AEE6" w14:textId="77777777" w:rsidR="00675843" w:rsidRPr="00B169DF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85747A" w:rsidRPr="00B169DF" w14:paraId="0B7A3E73" w14:textId="77777777" w:rsidTr="0071620A">
        <w:trPr>
          <w:trHeight w:val="397"/>
        </w:trPr>
        <w:tc>
          <w:tcPr>
            <w:tcW w:w="7513" w:type="dxa"/>
          </w:tcPr>
          <w:p w14:paraId="2E1A7FFA" w14:textId="77777777" w:rsidR="0085747A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Literatura podstawowa:</w:t>
            </w:r>
          </w:p>
          <w:p w14:paraId="49AC6C2B" w14:textId="77777777" w:rsidR="00524748" w:rsidRPr="00524748" w:rsidRDefault="00524748" w:rsidP="00524748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24748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1. G. Patrick, Chemia leków. Krótkie wykłady. PWN 2004.</w:t>
            </w:r>
          </w:p>
          <w:p w14:paraId="76BE78FF" w14:textId="77777777" w:rsidR="00524748" w:rsidRPr="00524748" w:rsidRDefault="00524748" w:rsidP="00524748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24748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2. G.L. Patrick, Chemia medyczna. Podstawowe zagadnienia. WNT</w:t>
            </w:r>
          </w:p>
          <w:p w14:paraId="0434C481" w14:textId="77777777" w:rsidR="00524748" w:rsidRPr="00524748" w:rsidRDefault="00524748" w:rsidP="00524748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24748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2003.</w:t>
            </w:r>
          </w:p>
          <w:p w14:paraId="776331B2" w14:textId="77777777" w:rsidR="00524748" w:rsidRPr="004D1B5D" w:rsidRDefault="00524748" w:rsidP="00524748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  <w:lang w:val="en-US"/>
              </w:rPr>
            </w:pPr>
            <w:r w:rsidRPr="00524748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3. R.B. Silverman, Chemia organiczna w projektowaniu leków. </w:t>
            </w:r>
            <w:r w:rsidRPr="004D1B5D">
              <w:rPr>
                <w:rFonts w:ascii="Corbel" w:hAnsi="Corbel"/>
                <w:b w:val="0"/>
                <w:smallCaps w:val="0"/>
                <w:color w:val="000000"/>
                <w:szCs w:val="24"/>
                <w:lang w:val="en-US"/>
              </w:rPr>
              <w:t>WNT</w:t>
            </w:r>
          </w:p>
          <w:p w14:paraId="337679A5" w14:textId="77777777" w:rsidR="00524748" w:rsidRPr="004D1B5D" w:rsidRDefault="00524748" w:rsidP="00524748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  <w:lang w:val="en-US"/>
              </w:rPr>
            </w:pPr>
            <w:r w:rsidRPr="004D1B5D">
              <w:rPr>
                <w:rFonts w:ascii="Corbel" w:hAnsi="Corbel"/>
                <w:b w:val="0"/>
                <w:smallCaps w:val="0"/>
                <w:color w:val="000000"/>
                <w:szCs w:val="24"/>
                <w:lang w:val="en-US"/>
              </w:rPr>
              <w:t>2004.</w:t>
            </w:r>
          </w:p>
          <w:p w14:paraId="63256BB5" w14:textId="77777777" w:rsidR="00524748" w:rsidRPr="004D1B5D" w:rsidRDefault="00524748" w:rsidP="00524748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  <w:lang w:val="en-US"/>
              </w:rPr>
            </w:pPr>
            <w:r w:rsidRPr="004D1B5D">
              <w:rPr>
                <w:rFonts w:ascii="Corbel" w:hAnsi="Corbel"/>
                <w:b w:val="0"/>
                <w:smallCaps w:val="0"/>
                <w:color w:val="000000"/>
                <w:szCs w:val="24"/>
                <w:lang w:val="en-US"/>
              </w:rPr>
              <w:t>4. B. R. Glick, J. J. Pasternak, C. L. Patten. Molecular Biotechnology:</w:t>
            </w:r>
          </w:p>
          <w:p w14:paraId="2DA1E482" w14:textId="77777777" w:rsidR="00524748" w:rsidRPr="004D1B5D" w:rsidRDefault="00524748" w:rsidP="00524748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  <w:lang w:val="en-US"/>
              </w:rPr>
            </w:pPr>
            <w:r w:rsidRPr="004D1B5D">
              <w:rPr>
                <w:rFonts w:ascii="Corbel" w:hAnsi="Corbel"/>
                <w:b w:val="0"/>
                <w:smallCaps w:val="0"/>
                <w:color w:val="000000"/>
                <w:szCs w:val="24"/>
                <w:lang w:val="en-US"/>
              </w:rPr>
              <w:t>Principles and Applications of Recombinant DNA. 6th Edition.</w:t>
            </w:r>
          </w:p>
          <w:p w14:paraId="36C81C54" w14:textId="77777777" w:rsidR="00524748" w:rsidRPr="00524748" w:rsidRDefault="00524748" w:rsidP="00524748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24748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Wiley.</w:t>
            </w:r>
          </w:p>
          <w:p w14:paraId="35F398D5" w14:textId="77777777" w:rsidR="00524748" w:rsidRPr="00524748" w:rsidRDefault="00524748" w:rsidP="00524748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24748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lastRenderedPageBreak/>
              <w:t>5. Allison L.A. Podstawy biologii molekularnej. Warszawa, 2021.</w:t>
            </w:r>
          </w:p>
          <w:p w14:paraId="5D3B06CF" w14:textId="77777777" w:rsidR="00524748" w:rsidRPr="00524748" w:rsidRDefault="00524748" w:rsidP="00524748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24748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Wydawnictwo UW.</w:t>
            </w:r>
          </w:p>
          <w:p w14:paraId="3C810E76" w14:textId="77777777" w:rsidR="00524748" w:rsidRPr="00524748" w:rsidRDefault="00524748" w:rsidP="00524748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24748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6. Kayser, O. Podstawy biotechnologii farmaceutycznej.</w:t>
            </w:r>
          </w:p>
          <w:p w14:paraId="3E14A7D9" w14:textId="77777777" w:rsidR="00524748" w:rsidRPr="00524748" w:rsidRDefault="00524748" w:rsidP="00524748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24748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Wydawnictwo UJ 2006.</w:t>
            </w:r>
          </w:p>
          <w:p w14:paraId="397807A6" w14:textId="77777777" w:rsidR="00524748" w:rsidRPr="00524748" w:rsidRDefault="00524748" w:rsidP="00524748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24748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7. Kieć-Kononowicz, K. (red.) Wybrane zagadnienia z metod</w:t>
            </w:r>
          </w:p>
          <w:p w14:paraId="4CCA40A6" w14:textId="77777777" w:rsidR="00524748" w:rsidRPr="00524748" w:rsidRDefault="00524748" w:rsidP="00524748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24748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poszukiwania środków leczniczych. Wydawnictwo UJ 2006.</w:t>
            </w:r>
          </w:p>
          <w:p w14:paraId="061EF5E0" w14:textId="77777777" w:rsidR="00524748" w:rsidRPr="00524748" w:rsidRDefault="00524748" w:rsidP="00524748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24748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8. Nowak, J.Z; Zawilska, J. B. Receptory i mechanizmy przekazywania</w:t>
            </w:r>
          </w:p>
          <w:p w14:paraId="6CCB567B" w14:textId="77777777" w:rsidR="00524748" w:rsidRPr="00524748" w:rsidRDefault="00524748" w:rsidP="00524748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24748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sygnału. PWN 2004.</w:t>
            </w:r>
          </w:p>
          <w:p w14:paraId="4FC1B128" w14:textId="77777777" w:rsidR="00524748" w:rsidRPr="00524748" w:rsidRDefault="00524748" w:rsidP="00524748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24748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9. Markiewicz, Z. Kwiatkowski, Z. A. Bakterie antybiotyki</w:t>
            </w:r>
          </w:p>
          <w:p w14:paraId="54B62AC4" w14:textId="77777777" w:rsidR="00F25E35" w:rsidRDefault="00524748" w:rsidP="00524748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24748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lekooporność. PWN 2006.</w:t>
            </w:r>
          </w:p>
          <w:p w14:paraId="6B9375DF" w14:textId="77777777" w:rsidR="00524748" w:rsidRDefault="00524748" w:rsidP="00524748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</w:p>
          <w:p w14:paraId="131DCF98" w14:textId="77777777" w:rsidR="00524748" w:rsidRPr="00524748" w:rsidRDefault="00524748" w:rsidP="00524748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10.</w:t>
            </w:r>
            <w:r w:rsidRPr="00524748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Buchowicz J.: Biotechnologia molekularna. Modyfikacje</w:t>
            </w:r>
          </w:p>
          <w:p w14:paraId="79B1BD20" w14:textId="77777777" w:rsidR="00524748" w:rsidRPr="00524748" w:rsidRDefault="00524748" w:rsidP="00524748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24748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genetyczne, postępy, problemy, Wydawnictwo Naukowe PWN,</w:t>
            </w:r>
          </w:p>
          <w:p w14:paraId="32B17CB2" w14:textId="77777777" w:rsidR="00524748" w:rsidRPr="00524748" w:rsidRDefault="00524748" w:rsidP="00524748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24748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Warszawa 2009.</w:t>
            </w:r>
          </w:p>
          <w:p w14:paraId="5E098D1B" w14:textId="77777777" w:rsidR="00524748" w:rsidRPr="00524748" w:rsidRDefault="00524748" w:rsidP="00524748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24748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11. Bal J.: Biologia molekularna w medycynie, Wydawnictwo</w:t>
            </w:r>
          </w:p>
          <w:p w14:paraId="2F7739D9" w14:textId="77777777" w:rsidR="00524748" w:rsidRPr="00524748" w:rsidRDefault="00524748" w:rsidP="00524748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24748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Naukowe PWN, Warszawa 2008.</w:t>
            </w:r>
          </w:p>
          <w:p w14:paraId="0BF30909" w14:textId="77777777" w:rsidR="00524748" w:rsidRPr="00524748" w:rsidRDefault="00524748" w:rsidP="00524748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24748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12. Kłyszejko-Stefanowicz L.: Cytobiochemia, Wydawnictwo</w:t>
            </w:r>
          </w:p>
          <w:p w14:paraId="05AE5186" w14:textId="77777777" w:rsidR="00524748" w:rsidRPr="00B169DF" w:rsidRDefault="00524748" w:rsidP="00524748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24748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Naukowe PWN, Warszawa 2002</w:t>
            </w:r>
          </w:p>
        </w:tc>
      </w:tr>
      <w:tr w:rsidR="0085747A" w:rsidRPr="00B169DF" w14:paraId="5967FE0E" w14:textId="77777777" w:rsidTr="0071620A">
        <w:trPr>
          <w:trHeight w:val="397"/>
        </w:trPr>
        <w:tc>
          <w:tcPr>
            <w:tcW w:w="7513" w:type="dxa"/>
          </w:tcPr>
          <w:p w14:paraId="6BBA812A" w14:textId="77777777" w:rsidR="0085747A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lastRenderedPageBreak/>
              <w:t xml:space="preserve">Literatura uzupełniająca: </w:t>
            </w:r>
          </w:p>
          <w:p w14:paraId="6CFA1BB8" w14:textId="77777777" w:rsidR="00F25E35" w:rsidRPr="00F25E35" w:rsidRDefault="00F25E35" w:rsidP="00F25E35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F25E3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Czasopisma naukowe z zakresu przedmiotu.</w:t>
            </w:r>
          </w:p>
          <w:p w14:paraId="52065E99" w14:textId="77777777" w:rsidR="00F25E35" w:rsidRPr="00B169DF" w:rsidRDefault="00F25E35" w:rsidP="00F25E35">
            <w:pPr>
              <w:pStyle w:val="Punktygwne"/>
              <w:spacing w:before="0" w:after="0"/>
              <w:rPr>
                <w:rFonts w:ascii="Corbel" w:hAnsi="Corbel"/>
                <w:b w:val="0"/>
                <w:i/>
                <w:smallCaps w:val="0"/>
                <w:color w:val="000000"/>
                <w:szCs w:val="24"/>
              </w:rPr>
            </w:pPr>
            <w:r w:rsidRPr="00F25E3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Baza danych: Pubmed</w:t>
            </w:r>
          </w:p>
        </w:tc>
      </w:tr>
    </w:tbl>
    <w:p w14:paraId="058A3D33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235A8666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62E2CBB9" w14:textId="77777777" w:rsidR="0085747A" w:rsidRPr="00B169DF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B169DF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B169DF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2A1AD" w14:textId="77777777" w:rsidR="00114178" w:rsidRDefault="00114178" w:rsidP="00C16ABF">
      <w:pPr>
        <w:spacing w:after="0" w:line="240" w:lineRule="auto"/>
      </w:pPr>
      <w:r>
        <w:separator/>
      </w:r>
    </w:p>
  </w:endnote>
  <w:endnote w:type="continuationSeparator" w:id="0">
    <w:p w14:paraId="3C11FB90" w14:textId="77777777" w:rsidR="00114178" w:rsidRDefault="00114178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29F8C" w14:textId="77777777" w:rsidR="00114178" w:rsidRDefault="00114178" w:rsidP="00C16ABF">
      <w:pPr>
        <w:spacing w:after="0" w:line="240" w:lineRule="auto"/>
      </w:pPr>
      <w:r>
        <w:separator/>
      </w:r>
    </w:p>
  </w:footnote>
  <w:footnote w:type="continuationSeparator" w:id="0">
    <w:p w14:paraId="5762320C" w14:textId="77777777" w:rsidR="00114178" w:rsidRDefault="00114178" w:rsidP="00C16ABF">
      <w:pPr>
        <w:spacing w:after="0" w:line="240" w:lineRule="auto"/>
      </w:pPr>
      <w:r>
        <w:continuationSeparator/>
      </w:r>
    </w:p>
  </w:footnote>
  <w:footnote w:id="1">
    <w:p w14:paraId="61AD5911" w14:textId="77777777" w:rsidR="0030395F" w:rsidRDefault="0030395F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26595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9"/>
    <w:rsid w:val="000048FD"/>
    <w:rsid w:val="000077B4"/>
    <w:rsid w:val="00015B8F"/>
    <w:rsid w:val="00022ECE"/>
    <w:rsid w:val="00042A51"/>
    <w:rsid w:val="00042D2E"/>
    <w:rsid w:val="00044C82"/>
    <w:rsid w:val="00070ED6"/>
    <w:rsid w:val="000742DC"/>
    <w:rsid w:val="00084C12"/>
    <w:rsid w:val="0009462C"/>
    <w:rsid w:val="00094B12"/>
    <w:rsid w:val="00096C46"/>
    <w:rsid w:val="000A296F"/>
    <w:rsid w:val="000A2A28"/>
    <w:rsid w:val="000A3CDF"/>
    <w:rsid w:val="000B192D"/>
    <w:rsid w:val="000B28EE"/>
    <w:rsid w:val="000B3E37"/>
    <w:rsid w:val="000D04B0"/>
    <w:rsid w:val="000F1C57"/>
    <w:rsid w:val="000F5615"/>
    <w:rsid w:val="001045A1"/>
    <w:rsid w:val="00114178"/>
    <w:rsid w:val="00124BFF"/>
    <w:rsid w:val="0012560E"/>
    <w:rsid w:val="00127108"/>
    <w:rsid w:val="00134B13"/>
    <w:rsid w:val="00146BC0"/>
    <w:rsid w:val="0015376F"/>
    <w:rsid w:val="00153C41"/>
    <w:rsid w:val="00154381"/>
    <w:rsid w:val="001640A7"/>
    <w:rsid w:val="00164FA7"/>
    <w:rsid w:val="00166A03"/>
    <w:rsid w:val="001718A7"/>
    <w:rsid w:val="001737CF"/>
    <w:rsid w:val="00176083"/>
    <w:rsid w:val="0018530D"/>
    <w:rsid w:val="00192F37"/>
    <w:rsid w:val="001A70D2"/>
    <w:rsid w:val="001D657B"/>
    <w:rsid w:val="001D7B54"/>
    <w:rsid w:val="001E0209"/>
    <w:rsid w:val="001F2CA2"/>
    <w:rsid w:val="002144C0"/>
    <w:rsid w:val="0022477D"/>
    <w:rsid w:val="002278A9"/>
    <w:rsid w:val="002336F9"/>
    <w:rsid w:val="00237CDA"/>
    <w:rsid w:val="0024028F"/>
    <w:rsid w:val="00244ABC"/>
    <w:rsid w:val="00281FF2"/>
    <w:rsid w:val="002857DE"/>
    <w:rsid w:val="00291567"/>
    <w:rsid w:val="002A22BF"/>
    <w:rsid w:val="002A2389"/>
    <w:rsid w:val="002A671D"/>
    <w:rsid w:val="002B4D55"/>
    <w:rsid w:val="002B5EA0"/>
    <w:rsid w:val="002B6119"/>
    <w:rsid w:val="002C1F06"/>
    <w:rsid w:val="002D3375"/>
    <w:rsid w:val="002D73D4"/>
    <w:rsid w:val="002F02A3"/>
    <w:rsid w:val="002F4ABE"/>
    <w:rsid w:val="003018BA"/>
    <w:rsid w:val="0030395F"/>
    <w:rsid w:val="00305C92"/>
    <w:rsid w:val="003151C5"/>
    <w:rsid w:val="003343CF"/>
    <w:rsid w:val="00346FE9"/>
    <w:rsid w:val="0034759A"/>
    <w:rsid w:val="003503F6"/>
    <w:rsid w:val="003530DD"/>
    <w:rsid w:val="00363F78"/>
    <w:rsid w:val="003A0A5B"/>
    <w:rsid w:val="003A1176"/>
    <w:rsid w:val="003C0BAE"/>
    <w:rsid w:val="003D18A9"/>
    <w:rsid w:val="003D6CE2"/>
    <w:rsid w:val="003E1941"/>
    <w:rsid w:val="003E2FE6"/>
    <w:rsid w:val="003E49D5"/>
    <w:rsid w:val="003F205D"/>
    <w:rsid w:val="003F38C0"/>
    <w:rsid w:val="00406A27"/>
    <w:rsid w:val="00414E3C"/>
    <w:rsid w:val="0042244A"/>
    <w:rsid w:val="0042745A"/>
    <w:rsid w:val="00431D5C"/>
    <w:rsid w:val="004362C6"/>
    <w:rsid w:val="00437FA2"/>
    <w:rsid w:val="00445970"/>
    <w:rsid w:val="00461EFC"/>
    <w:rsid w:val="00465201"/>
    <w:rsid w:val="004652C2"/>
    <w:rsid w:val="004706D1"/>
    <w:rsid w:val="00471326"/>
    <w:rsid w:val="0047598D"/>
    <w:rsid w:val="004840FD"/>
    <w:rsid w:val="00490F7D"/>
    <w:rsid w:val="00491678"/>
    <w:rsid w:val="004968E2"/>
    <w:rsid w:val="004A3EEA"/>
    <w:rsid w:val="004A4D1F"/>
    <w:rsid w:val="004B3F0E"/>
    <w:rsid w:val="004D1B5D"/>
    <w:rsid w:val="004D31C0"/>
    <w:rsid w:val="004D5282"/>
    <w:rsid w:val="004F1551"/>
    <w:rsid w:val="004F55A3"/>
    <w:rsid w:val="0050496F"/>
    <w:rsid w:val="00511744"/>
    <w:rsid w:val="00513B6F"/>
    <w:rsid w:val="00517C63"/>
    <w:rsid w:val="00524748"/>
    <w:rsid w:val="005363C4"/>
    <w:rsid w:val="00536BDE"/>
    <w:rsid w:val="00543ACC"/>
    <w:rsid w:val="0056696D"/>
    <w:rsid w:val="0059484D"/>
    <w:rsid w:val="005A0855"/>
    <w:rsid w:val="005A3196"/>
    <w:rsid w:val="005C080F"/>
    <w:rsid w:val="005C55E5"/>
    <w:rsid w:val="005C696A"/>
    <w:rsid w:val="005E6E85"/>
    <w:rsid w:val="005F31D2"/>
    <w:rsid w:val="005F76A3"/>
    <w:rsid w:val="0061029B"/>
    <w:rsid w:val="00617230"/>
    <w:rsid w:val="00621CE1"/>
    <w:rsid w:val="00627FC9"/>
    <w:rsid w:val="00636C2A"/>
    <w:rsid w:val="00647FA8"/>
    <w:rsid w:val="00650C5F"/>
    <w:rsid w:val="00654934"/>
    <w:rsid w:val="006620D9"/>
    <w:rsid w:val="00671958"/>
    <w:rsid w:val="00675843"/>
    <w:rsid w:val="00696477"/>
    <w:rsid w:val="006D050F"/>
    <w:rsid w:val="006D6139"/>
    <w:rsid w:val="006E5D65"/>
    <w:rsid w:val="006F1282"/>
    <w:rsid w:val="006F1FBC"/>
    <w:rsid w:val="006F31E2"/>
    <w:rsid w:val="00706544"/>
    <w:rsid w:val="007072BA"/>
    <w:rsid w:val="0071620A"/>
    <w:rsid w:val="00724677"/>
    <w:rsid w:val="00725459"/>
    <w:rsid w:val="007327BD"/>
    <w:rsid w:val="00734608"/>
    <w:rsid w:val="00745302"/>
    <w:rsid w:val="007461D6"/>
    <w:rsid w:val="00746EC8"/>
    <w:rsid w:val="00763BF1"/>
    <w:rsid w:val="00766FD4"/>
    <w:rsid w:val="0078168C"/>
    <w:rsid w:val="00787C2A"/>
    <w:rsid w:val="00790E27"/>
    <w:rsid w:val="007A4022"/>
    <w:rsid w:val="007A6E6E"/>
    <w:rsid w:val="007C3299"/>
    <w:rsid w:val="007C3BCC"/>
    <w:rsid w:val="007C4546"/>
    <w:rsid w:val="007D6E56"/>
    <w:rsid w:val="007F4155"/>
    <w:rsid w:val="0081554D"/>
    <w:rsid w:val="0081707E"/>
    <w:rsid w:val="008449B3"/>
    <w:rsid w:val="008552A2"/>
    <w:rsid w:val="0085747A"/>
    <w:rsid w:val="00884922"/>
    <w:rsid w:val="00885F64"/>
    <w:rsid w:val="008917F9"/>
    <w:rsid w:val="008A45F7"/>
    <w:rsid w:val="008C0CC0"/>
    <w:rsid w:val="008C19A9"/>
    <w:rsid w:val="008C379D"/>
    <w:rsid w:val="008C5147"/>
    <w:rsid w:val="008C5359"/>
    <w:rsid w:val="008C5363"/>
    <w:rsid w:val="008D3DFB"/>
    <w:rsid w:val="008E64F4"/>
    <w:rsid w:val="008F12C9"/>
    <w:rsid w:val="008F6E29"/>
    <w:rsid w:val="00916188"/>
    <w:rsid w:val="00923D7D"/>
    <w:rsid w:val="009508DF"/>
    <w:rsid w:val="00950DAC"/>
    <w:rsid w:val="00954A07"/>
    <w:rsid w:val="00997F14"/>
    <w:rsid w:val="009A78D9"/>
    <w:rsid w:val="009C3E31"/>
    <w:rsid w:val="009C54AE"/>
    <w:rsid w:val="009C788E"/>
    <w:rsid w:val="009D3F3B"/>
    <w:rsid w:val="009E0543"/>
    <w:rsid w:val="009E3B41"/>
    <w:rsid w:val="009F3C5C"/>
    <w:rsid w:val="009F4610"/>
    <w:rsid w:val="00A00ECC"/>
    <w:rsid w:val="00A155EE"/>
    <w:rsid w:val="00A2245B"/>
    <w:rsid w:val="00A30110"/>
    <w:rsid w:val="00A36899"/>
    <w:rsid w:val="00A371F6"/>
    <w:rsid w:val="00A43BF6"/>
    <w:rsid w:val="00A53FA5"/>
    <w:rsid w:val="00A54817"/>
    <w:rsid w:val="00A601C8"/>
    <w:rsid w:val="00A60799"/>
    <w:rsid w:val="00A84C85"/>
    <w:rsid w:val="00A97DE1"/>
    <w:rsid w:val="00AB053C"/>
    <w:rsid w:val="00AD1146"/>
    <w:rsid w:val="00AD27D3"/>
    <w:rsid w:val="00AD66D6"/>
    <w:rsid w:val="00AE1160"/>
    <w:rsid w:val="00AE203C"/>
    <w:rsid w:val="00AE2E74"/>
    <w:rsid w:val="00AE57A3"/>
    <w:rsid w:val="00AE5FCB"/>
    <w:rsid w:val="00AF2C1E"/>
    <w:rsid w:val="00B06142"/>
    <w:rsid w:val="00B135B1"/>
    <w:rsid w:val="00B1435F"/>
    <w:rsid w:val="00B169DF"/>
    <w:rsid w:val="00B30BEC"/>
    <w:rsid w:val="00B3130B"/>
    <w:rsid w:val="00B40ADB"/>
    <w:rsid w:val="00B43B77"/>
    <w:rsid w:val="00B43E80"/>
    <w:rsid w:val="00B517C3"/>
    <w:rsid w:val="00B607DB"/>
    <w:rsid w:val="00B66529"/>
    <w:rsid w:val="00B75946"/>
    <w:rsid w:val="00B8056E"/>
    <w:rsid w:val="00B819C8"/>
    <w:rsid w:val="00B82308"/>
    <w:rsid w:val="00B90885"/>
    <w:rsid w:val="00BB520A"/>
    <w:rsid w:val="00BC754C"/>
    <w:rsid w:val="00BD3869"/>
    <w:rsid w:val="00BD66E9"/>
    <w:rsid w:val="00BD6FF4"/>
    <w:rsid w:val="00BF2C41"/>
    <w:rsid w:val="00C058B4"/>
    <w:rsid w:val="00C05F44"/>
    <w:rsid w:val="00C131B5"/>
    <w:rsid w:val="00C16ABF"/>
    <w:rsid w:val="00C170AE"/>
    <w:rsid w:val="00C26CB7"/>
    <w:rsid w:val="00C324C1"/>
    <w:rsid w:val="00C36992"/>
    <w:rsid w:val="00C56036"/>
    <w:rsid w:val="00C61DC5"/>
    <w:rsid w:val="00C67E92"/>
    <w:rsid w:val="00C70A26"/>
    <w:rsid w:val="00C766DF"/>
    <w:rsid w:val="00C94B98"/>
    <w:rsid w:val="00CA2B96"/>
    <w:rsid w:val="00CA5089"/>
    <w:rsid w:val="00CD6897"/>
    <w:rsid w:val="00CE5BAC"/>
    <w:rsid w:val="00CF25BE"/>
    <w:rsid w:val="00CF78ED"/>
    <w:rsid w:val="00D02B25"/>
    <w:rsid w:val="00D02EBA"/>
    <w:rsid w:val="00D17C3C"/>
    <w:rsid w:val="00D26B2C"/>
    <w:rsid w:val="00D3397B"/>
    <w:rsid w:val="00D352C9"/>
    <w:rsid w:val="00D3567F"/>
    <w:rsid w:val="00D425B2"/>
    <w:rsid w:val="00D428D6"/>
    <w:rsid w:val="00D552B2"/>
    <w:rsid w:val="00D608D1"/>
    <w:rsid w:val="00D74119"/>
    <w:rsid w:val="00D8075B"/>
    <w:rsid w:val="00D8678B"/>
    <w:rsid w:val="00DA2114"/>
    <w:rsid w:val="00DE09C0"/>
    <w:rsid w:val="00DE4A14"/>
    <w:rsid w:val="00DF320D"/>
    <w:rsid w:val="00DF71C8"/>
    <w:rsid w:val="00E129B8"/>
    <w:rsid w:val="00E21E7D"/>
    <w:rsid w:val="00E22FBC"/>
    <w:rsid w:val="00E24BF5"/>
    <w:rsid w:val="00E25338"/>
    <w:rsid w:val="00E51E44"/>
    <w:rsid w:val="00E63348"/>
    <w:rsid w:val="00E742AA"/>
    <w:rsid w:val="00E77E88"/>
    <w:rsid w:val="00E8107D"/>
    <w:rsid w:val="00E960BB"/>
    <w:rsid w:val="00EA2074"/>
    <w:rsid w:val="00EA4832"/>
    <w:rsid w:val="00EA4E9D"/>
    <w:rsid w:val="00EC4899"/>
    <w:rsid w:val="00ED03AB"/>
    <w:rsid w:val="00ED32D2"/>
    <w:rsid w:val="00EE32DE"/>
    <w:rsid w:val="00EE5457"/>
    <w:rsid w:val="00F070AB"/>
    <w:rsid w:val="00F17567"/>
    <w:rsid w:val="00F25E35"/>
    <w:rsid w:val="00F27A7B"/>
    <w:rsid w:val="00F526AF"/>
    <w:rsid w:val="00F617C3"/>
    <w:rsid w:val="00F61A26"/>
    <w:rsid w:val="00F7066B"/>
    <w:rsid w:val="00F83B28"/>
    <w:rsid w:val="00F974DA"/>
    <w:rsid w:val="00FA46E5"/>
    <w:rsid w:val="00FB7DBA"/>
    <w:rsid w:val="00FC1C25"/>
    <w:rsid w:val="00FC3F45"/>
    <w:rsid w:val="00FD503F"/>
    <w:rsid w:val="00FD7589"/>
    <w:rsid w:val="00FF016A"/>
    <w:rsid w:val="00FF1401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AD0E"/>
  <w15:docId w15:val="{1CC557A5-1979-4A16-8A5B-AE697E3D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DBB51-21D1-4FEC-811C-80DFF62C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6</TotalTime>
  <Pages>5</Pages>
  <Words>1123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Broda</cp:lastModifiedBy>
  <cp:revision>4</cp:revision>
  <cp:lastPrinted>2019-02-06T12:12:00Z</cp:lastPrinted>
  <dcterms:created xsi:type="dcterms:W3CDTF">2024-06-13T13:26:00Z</dcterms:created>
  <dcterms:modified xsi:type="dcterms:W3CDTF">2025-02-03T09:28:00Z</dcterms:modified>
</cp:coreProperties>
</file>