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0830" w14:textId="77777777" w:rsidR="006822D3" w:rsidRDefault="006822D3" w:rsidP="006822D3">
      <w:pPr>
        <w:spacing w:after="0" w:line="360" w:lineRule="auto"/>
        <w:jc w:val="center"/>
        <w:rPr>
          <w:rFonts w:ascii="Corbel" w:eastAsiaTheme="minorHAnsi" w:hAnsi="Corbel"/>
          <w:b/>
          <w:smallCaps/>
          <w:sz w:val="24"/>
          <w:szCs w:val="24"/>
        </w:rPr>
      </w:pPr>
      <w:bookmarkStart w:id="0" w:name="_Hlk55408788"/>
      <w:r>
        <w:rPr>
          <w:rFonts w:ascii="Corbel" w:hAnsi="Corbel"/>
          <w:b/>
          <w:smallCaps/>
          <w:sz w:val="24"/>
          <w:szCs w:val="24"/>
        </w:rPr>
        <w:t>SYLABUS</w:t>
      </w:r>
    </w:p>
    <w:p w14:paraId="4D75DF7F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b/>
          <w:smallCaps/>
          <w:sz w:val="24"/>
          <w:szCs w:val="24"/>
          <w:lang w:val="de-DE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2022-2025</w:t>
      </w:r>
    </w:p>
    <w:p w14:paraId="3E0BDE9B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6867C77C" w14:textId="77777777" w:rsidR="006822D3" w:rsidRDefault="006822D3" w:rsidP="006822D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2024/2025</w:t>
      </w:r>
    </w:p>
    <w:p w14:paraId="57073B54" w14:textId="24262354" w:rsidR="0085747A" w:rsidRPr="005F04AE" w:rsidRDefault="00445970" w:rsidP="005F04AE">
      <w:pPr>
        <w:spacing w:line="240" w:lineRule="auto"/>
        <w:jc w:val="right"/>
        <w:rPr>
          <w:rFonts w:ascii="Corbel" w:hAnsi="Corbel"/>
          <w:sz w:val="20"/>
          <w:szCs w:val="20"/>
        </w:rPr>
      </w:pPr>
      <w:bookmarkStart w:id="1" w:name="_GoBack"/>
      <w:bookmarkEnd w:id="0"/>
      <w:bookmarkEnd w:id="1"/>
      <w:r>
        <w:rPr>
          <w:rFonts w:ascii="Corbel" w:hAnsi="Corbel"/>
          <w:sz w:val="20"/>
          <w:szCs w:val="20"/>
        </w:rPr>
        <w:t xml:space="preserve"> </w:t>
      </w:r>
    </w:p>
    <w:p w14:paraId="4B7BEBCB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EE1CFF" w:rsidRPr="009C54AE" w14:paraId="1594B21D" w14:textId="77777777" w:rsidTr="00B819C8">
        <w:tc>
          <w:tcPr>
            <w:tcW w:w="2694" w:type="dxa"/>
            <w:vAlign w:val="center"/>
          </w:tcPr>
          <w:p w14:paraId="6C11A24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B8AC42B" w14:textId="5A30B685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</w:tr>
      <w:tr w:rsidR="00EE1CFF" w:rsidRPr="009C54AE" w14:paraId="7FB41BDD" w14:textId="77777777" w:rsidTr="00B819C8">
        <w:tc>
          <w:tcPr>
            <w:tcW w:w="2694" w:type="dxa"/>
            <w:vAlign w:val="center"/>
          </w:tcPr>
          <w:p w14:paraId="0481CC32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2833C7C" w14:textId="19D6FB70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-</w:t>
            </w:r>
          </w:p>
        </w:tc>
      </w:tr>
      <w:tr w:rsidR="00EE1CFF" w:rsidRPr="009C54AE" w14:paraId="7DD85E41" w14:textId="77777777" w:rsidTr="00B819C8">
        <w:tc>
          <w:tcPr>
            <w:tcW w:w="2694" w:type="dxa"/>
            <w:vAlign w:val="center"/>
          </w:tcPr>
          <w:p w14:paraId="3B9DDDAE" w14:textId="77777777" w:rsidR="00EE1CFF" w:rsidRPr="009C54AE" w:rsidRDefault="00EE1CFF" w:rsidP="00EE1CFF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324E3873" w14:textId="6778B979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Kolegium Nauk Humanistycznych /  Instytut Historii</w:t>
            </w:r>
          </w:p>
        </w:tc>
      </w:tr>
      <w:tr w:rsidR="00EE1CFF" w:rsidRPr="009C54AE" w14:paraId="7E2B7610" w14:textId="77777777" w:rsidTr="00B819C8">
        <w:tc>
          <w:tcPr>
            <w:tcW w:w="2694" w:type="dxa"/>
            <w:vAlign w:val="center"/>
          </w:tcPr>
          <w:p w14:paraId="70A4D294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7E2F786A" w14:textId="1D70433B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Zakład Historii XIX wieku; Pracownia Archiwistyki  i Nauk Pomocniczych Historii</w:t>
            </w:r>
          </w:p>
        </w:tc>
      </w:tr>
      <w:tr w:rsidR="00EE1CFF" w:rsidRPr="009C54AE" w14:paraId="12B4AE59" w14:textId="77777777" w:rsidTr="00B819C8">
        <w:tc>
          <w:tcPr>
            <w:tcW w:w="2694" w:type="dxa"/>
            <w:vAlign w:val="center"/>
          </w:tcPr>
          <w:p w14:paraId="645D31E1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664F7E7F" w14:textId="76CFF3F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EE1CFF" w:rsidRPr="009C54AE" w14:paraId="1A5474B9" w14:textId="77777777" w:rsidTr="00B819C8">
        <w:tc>
          <w:tcPr>
            <w:tcW w:w="2694" w:type="dxa"/>
            <w:vAlign w:val="center"/>
          </w:tcPr>
          <w:p w14:paraId="38914880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38972ADF" w14:textId="22CF3A2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EE1CFF" w:rsidRPr="009C54AE" w14:paraId="22B85CCA" w14:textId="77777777" w:rsidTr="00B819C8">
        <w:tc>
          <w:tcPr>
            <w:tcW w:w="2694" w:type="dxa"/>
            <w:vAlign w:val="center"/>
          </w:tcPr>
          <w:p w14:paraId="350E8A2A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09D74680" w14:textId="02F6A18B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7C6007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EE1CFF" w:rsidRPr="009C54AE" w14:paraId="5949AE28" w14:textId="77777777" w:rsidTr="00B819C8">
        <w:tc>
          <w:tcPr>
            <w:tcW w:w="2694" w:type="dxa"/>
            <w:vAlign w:val="center"/>
          </w:tcPr>
          <w:p w14:paraId="15CC8561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6225A577" w14:textId="4AA00DE3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EE1CFF" w:rsidRPr="009C54AE" w14:paraId="4C8C5225" w14:textId="77777777" w:rsidTr="00B819C8">
        <w:tc>
          <w:tcPr>
            <w:tcW w:w="2694" w:type="dxa"/>
            <w:vAlign w:val="center"/>
          </w:tcPr>
          <w:p w14:paraId="7AAB0BE5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0EF44874" w14:textId="4EA203DD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Rok 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sem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. 2; rok  </w:t>
            </w:r>
            <w:r w:rsidRPr="007C6007">
              <w:rPr>
                <w:rFonts w:ascii="Corbel" w:hAnsi="Corbel"/>
                <w:b w:val="0"/>
                <w:sz w:val="24"/>
                <w:szCs w:val="24"/>
              </w:rPr>
              <w:t>II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sem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>. 4</w:t>
            </w:r>
          </w:p>
        </w:tc>
      </w:tr>
      <w:tr w:rsidR="00EE1CFF" w:rsidRPr="009C54AE" w14:paraId="1DF5B73F" w14:textId="77777777" w:rsidTr="00B819C8">
        <w:tc>
          <w:tcPr>
            <w:tcW w:w="2694" w:type="dxa"/>
            <w:vAlign w:val="center"/>
          </w:tcPr>
          <w:p w14:paraId="3E3844A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FADE9F9" w14:textId="66A6995E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Specjalnościowy - specjalność  archiwistyka</w:t>
            </w:r>
          </w:p>
        </w:tc>
      </w:tr>
      <w:tr w:rsidR="00EE1CFF" w:rsidRPr="009C54AE" w14:paraId="3EE116FF" w14:textId="77777777" w:rsidTr="00B819C8">
        <w:tc>
          <w:tcPr>
            <w:tcW w:w="2694" w:type="dxa"/>
            <w:vAlign w:val="center"/>
          </w:tcPr>
          <w:p w14:paraId="7683B1CB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548A4A5" w14:textId="20569CF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EE1CFF" w:rsidRPr="009C54AE" w14:paraId="3EB91516" w14:textId="77777777" w:rsidTr="00B819C8">
        <w:tc>
          <w:tcPr>
            <w:tcW w:w="2694" w:type="dxa"/>
            <w:vAlign w:val="center"/>
          </w:tcPr>
          <w:p w14:paraId="5C3C124C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796C966" w14:textId="35D08633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EE1CFF" w:rsidRPr="009C54AE" w14:paraId="18E2482E" w14:textId="77777777" w:rsidTr="00B819C8">
        <w:tc>
          <w:tcPr>
            <w:tcW w:w="2694" w:type="dxa"/>
            <w:vAlign w:val="center"/>
          </w:tcPr>
          <w:p w14:paraId="5D6ACE53" w14:textId="77777777" w:rsidR="00EE1CFF" w:rsidRPr="009C54AE" w:rsidRDefault="00EE1CFF" w:rsidP="00EE1CF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57A1E1E" w14:textId="77777777" w:rsidR="00EE1CFF" w:rsidRPr="009C54AE" w:rsidRDefault="00EE1CFF" w:rsidP="00EE1CF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3BF7DA0A" w14:textId="77777777"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9C54AE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14:paraId="2E74767E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44F296D7" w14:textId="77777777"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2991927E" w14:textId="77777777"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14:paraId="2C6FF38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430" w14:textId="77777777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14:paraId="354C4C2A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C238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CBD1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2D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3C20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1A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0E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5BF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13D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2444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D729FB" w14:paraId="21E50A55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B83" w14:textId="77777777" w:rsidR="00015B8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2</w:t>
            </w:r>
          </w:p>
          <w:p w14:paraId="5DDE9666" w14:textId="327D1A32" w:rsidR="00EE1CF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(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zal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 xml:space="preserve">. w 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sem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. 3)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9C5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97EE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560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B65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B29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9F2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1E3" w14:textId="2CCA7901" w:rsidR="00015B8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DAA" w14:textId="77777777" w:rsidR="00015B8F" w:rsidRPr="00D729FB" w:rsidRDefault="00015B8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153" w14:textId="59921E6A" w:rsidR="00015B8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2</w:t>
            </w:r>
          </w:p>
        </w:tc>
      </w:tr>
      <w:tr w:rsidR="0030395F" w:rsidRPr="00D729FB" w14:paraId="53C00539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CA8" w14:textId="77777777" w:rsidR="0030395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4</w:t>
            </w:r>
          </w:p>
          <w:p w14:paraId="6ACA15CD" w14:textId="68AB9062" w:rsidR="00EE1CF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(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zal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 xml:space="preserve">. w </w:t>
            </w:r>
            <w:proofErr w:type="spellStart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sem</w:t>
            </w:r>
            <w:proofErr w:type="spellEnd"/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. 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38C8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C4C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8B4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AF7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CF3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A3C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656" w14:textId="4A271D0B" w:rsidR="0030395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281" w14:textId="77777777" w:rsidR="0030395F" w:rsidRPr="00D729FB" w:rsidRDefault="0030395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0B9" w14:textId="55A5A62B" w:rsidR="0030395F" w:rsidRPr="00D729FB" w:rsidRDefault="00EE1CFF" w:rsidP="009C54AE">
            <w:pPr>
              <w:pStyle w:val="centralniewrubryce"/>
              <w:spacing w:before="0" w:after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729FB">
              <w:rPr>
                <w:rFonts w:ascii="Corbel" w:hAnsi="Corbel"/>
                <w:b/>
                <w:bCs/>
                <w:sz w:val="24"/>
                <w:szCs w:val="24"/>
              </w:rPr>
              <w:t>4</w:t>
            </w:r>
          </w:p>
        </w:tc>
      </w:tr>
    </w:tbl>
    <w:p w14:paraId="08954882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20B4CCF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668E9A22" w14:textId="77777777"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14:paraId="07BBEAA3" w14:textId="56FF019A" w:rsidR="0085747A" w:rsidRPr="00EE1CFF" w:rsidRDefault="00EE1CFF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EE1CFF">
        <w:rPr>
          <w:rFonts w:ascii="MS Gothic" w:eastAsia="MS Gothic" w:hAnsi="MS Gothic" w:cs="MS Gothic" w:hint="eastAsia"/>
          <w:bCs/>
          <w:szCs w:val="24"/>
          <w:u w:val="single"/>
        </w:rPr>
        <w:t>x</w:t>
      </w:r>
      <w:r w:rsidR="0085747A" w:rsidRPr="00EE1CFF">
        <w:rPr>
          <w:rFonts w:ascii="Corbel" w:hAnsi="Corbel"/>
          <w:bCs/>
          <w:smallCaps w:val="0"/>
          <w:szCs w:val="24"/>
          <w:u w:val="single"/>
        </w:rPr>
        <w:t xml:space="preserve"> zajęcia w formie tradycyjnej </w:t>
      </w:r>
    </w:p>
    <w:p w14:paraId="4F25325A" w14:textId="77777777"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610976F1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4324E9FF" w14:textId="77777777"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7A31AB6F" w14:textId="215D0486" w:rsidR="009C54AE" w:rsidRPr="00EE1CFF" w:rsidRDefault="00EE1CFF" w:rsidP="00EE1CFF">
      <w:pPr>
        <w:pStyle w:val="Punktygwne"/>
        <w:spacing w:before="0" w:after="0"/>
        <w:ind w:firstLine="708"/>
        <w:rPr>
          <w:rFonts w:ascii="Corbel" w:hAnsi="Corbel"/>
          <w:bCs/>
          <w:szCs w:val="24"/>
          <w:u w:val="single"/>
        </w:rPr>
      </w:pPr>
      <w:r w:rsidRPr="00EE1CFF">
        <w:rPr>
          <w:rFonts w:ascii="Corbel" w:hAnsi="Corbel"/>
          <w:bCs/>
          <w:smallCaps w:val="0"/>
          <w:szCs w:val="24"/>
          <w:u w:val="single"/>
        </w:rPr>
        <w:t>zaliczenie z oceną</w:t>
      </w:r>
    </w:p>
    <w:p w14:paraId="5E8AAC52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901AE51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lastRenderedPageBreak/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C0B897C" w14:textId="77777777" w:rsidTr="00745302">
        <w:tc>
          <w:tcPr>
            <w:tcW w:w="9670" w:type="dxa"/>
          </w:tcPr>
          <w:p w14:paraId="46FCD1DB" w14:textId="04987F61" w:rsidR="0085747A" w:rsidRPr="009C54AE" w:rsidRDefault="00EE1CFF" w:rsidP="00EE1CFF">
            <w:pPr>
              <w:jc w:val="both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7C6007">
              <w:t>Od studentów wymaga się zaangażowania, sumienności w wykonywaniu powierzonych obowiązków, rzetelności i uczciwości, a także przestrzegania prawa w zakresie narodowego zasobu archiwalnego, ochrony danych osobowych i zarządzania dokumentacją.</w:t>
            </w:r>
          </w:p>
        </w:tc>
      </w:tr>
    </w:tbl>
    <w:p w14:paraId="11A64C77" w14:textId="77777777"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33D032CB" w14:textId="77777777"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14:paraId="55396D1D" w14:textId="77777777"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C36F" w14:textId="77777777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14:paraId="1F254142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EE1CFF" w:rsidRPr="009C54AE" w14:paraId="0A3FCB1D" w14:textId="77777777" w:rsidTr="00EE1CFF">
        <w:tc>
          <w:tcPr>
            <w:tcW w:w="851" w:type="dxa"/>
            <w:vAlign w:val="center"/>
          </w:tcPr>
          <w:p w14:paraId="734542D6" w14:textId="77777777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7FC7AB6" w14:textId="1C7E72AB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Zdobycie kompetencji w zakresie zarządzania dokumentacją, nauka samodzielności i analiza wiedzy zdobytej na uczelni poprzez jej praktyczne wykorzystanie.</w:t>
            </w:r>
          </w:p>
        </w:tc>
      </w:tr>
      <w:tr w:rsidR="00EE1CFF" w:rsidRPr="009C54AE" w14:paraId="551582D6" w14:textId="77777777" w:rsidTr="00EE1CFF">
        <w:tc>
          <w:tcPr>
            <w:tcW w:w="851" w:type="dxa"/>
            <w:vAlign w:val="center"/>
          </w:tcPr>
          <w:p w14:paraId="4C5FC88A" w14:textId="4283ADBF" w:rsidR="00EE1CFF" w:rsidRPr="009C54AE" w:rsidRDefault="00EE1CFF" w:rsidP="00EE1CFF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C</w:t>
            </w: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819" w:type="dxa"/>
            <w:vAlign w:val="center"/>
          </w:tcPr>
          <w:p w14:paraId="0266EABE" w14:textId="3A01DB6B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 xml:space="preserve">Zapoznanie z działalnością programową właściwej instytucji. </w:t>
            </w:r>
          </w:p>
        </w:tc>
      </w:tr>
      <w:tr w:rsidR="00EE1CFF" w:rsidRPr="009C54AE" w14:paraId="54FC7ADE" w14:textId="77777777" w:rsidTr="00EE1CFF">
        <w:tc>
          <w:tcPr>
            <w:tcW w:w="851" w:type="dxa"/>
            <w:vAlign w:val="center"/>
          </w:tcPr>
          <w:p w14:paraId="354933F8" w14:textId="23079A74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</w:t>
            </w:r>
            <w:r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0B09E0B6" w14:textId="744B74C8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Zapoznanie studentów z całokształtem zagadnień związanych z dokumentowaniem działalności instytucji/podmiotu.</w:t>
            </w:r>
          </w:p>
        </w:tc>
      </w:tr>
      <w:tr w:rsidR="00EE1CFF" w:rsidRPr="009C54AE" w14:paraId="7B20A016" w14:textId="77777777" w:rsidTr="00EE1CFF">
        <w:tc>
          <w:tcPr>
            <w:tcW w:w="851" w:type="dxa"/>
            <w:vAlign w:val="center"/>
          </w:tcPr>
          <w:p w14:paraId="0C75464F" w14:textId="16C7EEC1" w:rsidR="00EE1CFF" w:rsidRPr="009C54AE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0A16E9DE" w14:textId="2DAA65C1" w:rsidR="00EE1CFF" w:rsidRPr="007C6007" w:rsidRDefault="00EE1CFF" w:rsidP="00EE1CF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7C6007">
              <w:rPr>
                <w:rFonts w:ascii="Corbel" w:hAnsi="Corbel"/>
                <w:b w:val="0"/>
                <w:sz w:val="24"/>
                <w:szCs w:val="24"/>
              </w:rPr>
              <w:t>Czynne włączanie się w prace danej instytucji związane z obiegiem i archiwizowaniem dokumentacji.</w:t>
            </w:r>
          </w:p>
        </w:tc>
      </w:tr>
    </w:tbl>
    <w:p w14:paraId="75028670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7CEC7730" w14:textId="77777777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</w:p>
    <w:p w14:paraId="16A55A0F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9C54AE" w14:paraId="0A13A949" w14:textId="77777777" w:rsidTr="0071620A">
        <w:tc>
          <w:tcPr>
            <w:tcW w:w="1701" w:type="dxa"/>
            <w:vAlign w:val="center"/>
          </w:tcPr>
          <w:p w14:paraId="607CC165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2D1438A1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BCD3268" w14:textId="77777777"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14:paraId="11D386B4" w14:textId="77777777" w:rsidTr="005E6E85">
        <w:tc>
          <w:tcPr>
            <w:tcW w:w="1701" w:type="dxa"/>
          </w:tcPr>
          <w:p w14:paraId="2F51FF68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77C000DC" w14:textId="6DEB1285" w:rsidR="0085747A" w:rsidRPr="00C70059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70059"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>zna w zaawansowanym stopniu zagadnienia związane z ks</w:t>
            </w:r>
            <w:r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>z</w:t>
            </w:r>
            <w:r w:rsidRPr="00C70059">
              <w:rPr>
                <w:rFonts w:ascii="Corbel" w:eastAsia="Segoe UI Emoji" w:hAnsi="Corbel" w:cs="Segoe UI Emoji"/>
                <w:b w:val="0"/>
                <w:smallCaps w:val="0"/>
                <w:szCs w:val="24"/>
              </w:rPr>
              <w:t>tałtowaniem narastającego zasobu archiwalnego</w:t>
            </w:r>
          </w:p>
        </w:tc>
        <w:tc>
          <w:tcPr>
            <w:tcW w:w="1873" w:type="dxa"/>
          </w:tcPr>
          <w:p w14:paraId="1BEDEE16" w14:textId="544F3C93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C70059" w:rsidRPr="009C54AE" w14:paraId="365E221B" w14:textId="77777777" w:rsidTr="005E6E85">
        <w:tc>
          <w:tcPr>
            <w:tcW w:w="1701" w:type="dxa"/>
          </w:tcPr>
          <w:p w14:paraId="2A213B4E" w14:textId="1C91EE2E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57ECEB89" w14:textId="3D19276B" w:rsidR="00C70059" w:rsidRPr="009C54AE" w:rsidRDefault="00C70059" w:rsidP="00C7005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zasady współpracy ze środowiskiem lokalnym w dziedzinie ochrony narastającego zasobu archiwalnego </w:t>
            </w:r>
          </w:p>
        </w:tc>
        <w:tc>
          <w:tcPr>
            <w:tcW w:w="1873" w:type="dxa"/>
          </w:tcPr>
          <w:p w14:paraId="3714DC8F" w14:textId="7ED3BA46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C70059" w:rsidRPr="009C54AE" w14:paraId="45054C2E" w14:textId="77777777" w:rsidTr="005E6E85">
        <w:tc>
          <w:tcPr>
            <w:tcW w:w="1701" w:type="dxa"/>
          </w:tcPr>
          <w:p w14:paraId="2A16F5C7" w14:textId="622A0BD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4DDF935B" w14:textId="649E53F1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samodzielnie zdobywa i wykorzystuje wiedzę z zakresu archiwistyki  w pracy z narastającym zasobem archiwalnym</w:t>
            </w:r>
          </w:p>
        </w:tc>
        <w:tc>
          <w:tcPr>
            <w:tcW w:w="1873" w:type="dxa"/>
          </w:tcPr>
          <w:p w14:paraId="1524EF84" w14:textId="0216669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C70059" w:rsidRPr="009C54AE" w14:paraId="02271F02" w14:textId="77777777" w:rsidTr="005E6E85">
        <w:tc>
          <w:tcPr>
            <w:tcW w:w="1701" w:type="dxa"/>
          </w:tcPr>
          <w:p w14:paraId="3ACD7483" w14:textId="79833E73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76FB8A72" w14:textId="3AFFB6E4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samodzielnie wykonuje zadania  i właściwie dobiera metody w pracy z narastającym zasobem archiwalnym</w:t>
            </w:r>
          </w:p>
        </w:tc>
        <w:tc>
          <w:tcPr>
            <w:tcW w:w="1873" w:type="dxa"/>
          </w:tcPr>
          <w:p w14:paraId="2AFB34D8" w14:textId="0D245C1F" w:rsidR="00C70059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  <w:tr w:rsidR="0085747A" w:rsidRPr="009C54AE" w14:paraId="61BEDC68" w14:textId="77777777" w:rsidTr="005E6E85">
        <w:tc>
          <w:tcPr>
            <w:tcW w:w="1701" w:type="dxa"/>
          </w:tcPr>
          <w:p w14:paraId="7AE37084" w14:textId="5B6CD200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C70059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026082F3" w14:textId="256336F3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planuje pracę indywidualną oraz współdziała w zespole</w:t>
            </w:r>
          </w:p>
        </w:tc>
        <w:tc>
          <w:tcPr>
            <w:tcW w:w="1873" w:type="dxa"/>
          </w:tcPr>
          <w:p w14:paraId="4B8C55A8" w14:textId="46EED00D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</w:tr>
      <w:tr w:rsidR="0085747A" w:rsidRPr="009C54AE" w14:paraId="0E40AB80" w14:textId="77777777" w:rsidTr="005E6E85">
        <w:tc>
          <w:tcPr>
            <w:tcW w:w="1701" w:type="dxa"/>
          </w:tcPr>
          <w:p w14:paraId="721A7278" w14:textId="2ED575F4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C70059">
              <w:rPr>
                <w:rFonts w:ascii="Corbel" w:hAnsi="Corbel"/>
                <w:b w:val="0"/>
                <w:smallCaps w:val="0"/>
                <w:szCs w:val="24"/>
              </w:rPr>
              <w:t>06</w:t>
            </w:r>
          </w:p>
        </w:tc>
        <w:tc>
          <w:tcPr>
            <w:tcW w:w="6096" w:type="dxa"/>
          </w:tcPr>
          <w:p w14:paraId="7BA66CFC" w14:textId="063F4F88" w:rsidR="0085747A" w:rsidRPr="009C54AE" w:rsidRDefault="00C70059" w:rsidP="00C7005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zabezpieczania i ochrony archiwaliów</w:t>
            </w:r>
          </w:p>
        </w:tc>
        <w:tc>
          <w:tcPr>
            <w:tcW w:w="1873" w:type="dxa"/>
          </w:tcPr>
          <w:p w14:paraId="3AB00871" w14:textId="52B064CE" w:rsidR="0085747A" w:rsidRPr="009C54AE" w:rsidRDefault="00C7005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</w:t>
            </w:r>
            <w:r w:rsidR="009912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</w:tbl>
    <w:p w14:paraId="61FFF5CF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385FBC3" w14:textId="77777777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</w:p>
    <w:p w14:paraId="36184174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14:paraId="5B93E245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187B8365" w14:textId="77777777" w:rsidTr="00923D7D">
        <w:tc>
          <w:tcPr>
            <w:tcW w:w="9639" w:type="dxa"/>
          </w:tcPr>
          <w:p w14:paraId="535C56D1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14:paraId="3B1DC25F" w14:textId="77777777" w:rsidTr="00923D7D">
        <w:tc>
          <w:tcPr>
            <w:tcW w:w="9639" w:type="dxa"/>
          </w:tcPr>
          <w:p w14:paraId="556C69A5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1A033BEA" w14:textId="77777777" w:rsidTr="00923D7D">
        <w:tc>
          <w:tcPr>
            <w:tcW w:w="9639" w:type="dxa"/>
          </w:tcPr>
          <w:p w14:paraId="7FB691C5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665F3114" w14:textId="77777777" w:rsidTr="00923D7D">
        <w:tc>
          <w:tcPr>
            <w:tcW w:w="9639" w:type="dxa"/>
          </w:tcPr>
          <w:p w14:paraId="091E318A" w14:textId="77777777"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CEAC413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570F7C1" w14:textId="77777777"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14:paraId="59DD5B7D" w14:textId="77777777"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5781F20" w14:textId="77777777" w:rsidTr="00923D7D">
        <w:tc>
          <w:tcPr>
            <w:tcW w:w="9639" w:type="dxa"/>
          </w:tcPr>
          <w:p w14:paraId="1C0BA2FA" w14:textId="77777777"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E344A0" w:rsidRPr="009C54AE" w14:paraId="23681D68" w14:textId="77777777" w:rsidTr="005A7944">
        <w:tc>
          <w:tcPr>
            <w:tcW w:w="9639" w:type="dxa"/>
            <w:vAlign w:val="center"/>
          </w:tcPr>
          <w:p w14:paraId="6C4EBAFB" w14:textId="759F6D97" w:rsidR="00E344A0" w:rsidRPr="009C54AE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Zapoznanie się z regulaminem pracy i normatywami regulującymi zarządzanie dokumentacją w wybranej instytucji</w:t>
            </w:r>
          </w:p>
        </w:tc>
      </w:tr>
      <w:tr w:rsidR="00E344A0" w:rsidRPr="009C54AE" w14:paraId="757A72B7" w14:textId="77777777" w:rsidTr="005A7944">
        <w:tc>
          <w:tcPr>
            <w:tcW w:w="9639" w:type="dxa"/>
            <w:vAlign w:val="center"/>
          </w:tcPr>
          <w:p w14:paraId="6C3CD9BF" w14:textId="003C20E3" w:rsidR="00E344A0" w:rsidRPr="009C54AE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Zapoznanie się z organizacja pracy i formami dokumentacji charakterystycznymi dla wybranej instytucji.</w:t>
            </w:r>
          </w:p>
        </w:tc>
      </w:tr>
      <w:tr w:rsidR="00E344A0" w:rsidRPr="009C54AE" w14:paraId="25DBFAFC" w14:textId="77777777" w:rsidTr="005A7944">
        <w:tc>
          <w:tcPr>
            <w:tcW w:w="9639" w:type="dxa"/>
            <w:vAlign w:val="center"/>
          </w:tcPr>
          <w:p w14:paraId="758FB9E8" w14:textId="1DC64EA7" w:rsidR="00E344A0" w:rsidRPr="009C54AE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Asystowanie opiekunowi praktyk w wyznaczonych zajęciach zgodnie z ustalonym wymiarem godzin</w:t>
            </w:r>
          </w:p>
        </w:tc>
      </w:tr>
      <w:tr w:rsidR="00E344A0" w:rsidRPr="009C54AE" w14:paraId="10954956" w14:textId="77777777" w:rsidTr="005A7944">
        <w:tc>
          <w:tcPr>
            <w:tcW w:w="9639" w:type="dxa"/>
            <w:vAlign w:val="center"/>
          </w:tcPr>
          <w:p w14:paraId="0D304A0B" w14:textId="4A2B2AB4" w:rsidR="00E344A0" w:rsidRPr="007C6007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Zapoznanie się z kierunkami i specyfiką przepływu informacji między komórkami merytorycznymi instytucji.</w:t>
            </w:r>
          </w:p>
        </w:tc>
      </w:tr>
      <w:tr w:rsidR="00E344A0" w:rsidRPr="009C54AE" w14:paraId="02F32ED3" w14:textId="77777777" w:rsidTr="005A7944">
        <w:tc>
          <w:tcPr>
            <w:tcW w:w="9639" w:type="dxa"/>
            <w:vAlign w:val="center"/>
          </w:tcPr>
          <w:p w14:paraId="526EE279" w14:textId="46581996" w:rsidR="00E344A0" w:rsidRPr="007C6007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 xml:space="preserve">Zapoznanie się ze specyfiką procesu </w:t>
            </w:r>
            <w:proofErr w:type="spellStart"/>
            <w:r w:rsidRPr="007C6007">
              <w:rPr>
                <w:rFonts w:ascii="Corbel" w:hAnsi="Corbel"/>
                <w:sz w:val="24"/>
                <w:szCs w:val="24"/>
              </w:rPr>
              <w:t>aktotwórczego</w:t>
            </w:r>
            <w:proofErr w:type="spellEnd"/>
            <w:r w:rsidRPr="007C6007">
              <w:rPr>
                <w:rFonts w:ascii="Corbel" w:hAnsi="Corbel"/>
                <w:sz w:val="24"/>
                <w:szCs w:val="24"/>
              </w:rPr>
              <w:t xml:space="preserve"> zachodzącego w instytucji.</w:t>
            </w:r>
          </w:p>
        </w:tc>
      </w:tr>
      <w:tr w:rsidR="00E344A0" w:rsidRPr="009C54AE" w14:paraId="3F59A3C9" w14:textId="77777777" w:rsidTr="005A7944">
        <w:tc>
          <w:tcPr>
            <w:tcW w:w="9639" w:type="dxa"/>
            <w:vAlign w:val="center"/>
          </w:tcPr>
          <w:p w14:paraId="22A8C350" w14:textId="6CED3A0C" w:rsidR="00E344A0" w:rsidRPr="007C6007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Planowanie, organizacja i przygotowanie działań charakterystycznych dla wybranej instytucji w zakresie zarządzania dokumentacją i jej archiwizowania</w:t>
            </w:r>
          </w:p>
        </w:tc>
      </w:tr>
      <w:tr w:rsidR="00E344A0" w:rsidRPr="009C54AE" w14:paraId="47176637" w14:textId="77777777" w:rsidTr="005A7944">
        <w:tc>
          <w:tcPr>
            <w:tcW w:w="9639" w:type="dxa"/>
            <w:vAlign w:val="center"/>
          </w:tcPr>
          <w:p w14:paraId="0EF0CDE4" w14:textId="67B92345" w:rsidR="00E344A0" w:rsidRPr="007C6007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Zapoznanie się ze stosowanym przez opiekuna praktyk sposobem organizacji pracy.</w:t>
            </w:r>
          </w:p>
        </w:tc>
      </w:tr>
      <w:tr w:rsidR="00E344A0" w:rsidRPr="009C54AE" w14:paraId="164A61CF" w14:textId="77777777" w:rsidTr="005A7944">
        <w:tc>
          <w:tcPr>
            <w:tcW w:w="9639" w:type="dxa"/>
            <w:vAlign w:val="center"/>
          </w:tcPr>
          <w:p w14:paraId="2373387A" w14:textId="3E971299" w:rsidR="00E344A0" w:rsidRPr="007C6007" w:rsidRDefault="00E344A0" w:rsidP="00E344A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W miarę możliwości student powinien brać udział w zebraniach, posiedzeniach zespołu pracowniczego.</w:t>
            </w:r>
          </w:p>
        </w:tc>
      </w:tr>
    </w:tbl>
    <w:p w14:paraId="03385936" w14:textId="3910385F" w:rsidR="0085747A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27CBC30" w14:textId="77777777" w:rsidR="00E344A0" w:rsidRPr="007C6007" w:rsidRDefault="00E344A0" w:rsidP="00E344A0">
      <w:pPr>
        <w:pStyle w:val="Punktygwne"/>
        <w:spacing w:before="0" w:after="0"/>
        <w:rPr>
          <w:rFonts w:ascii="Corbel" w:hAnsi="Corbel"/>
          <w:bCs/>
          <w:szCs w:val="24"/>
        </w:rPr>
      </w:pPr>
      <w:r w:rsidRPr="007C6007">
        <w:rPr>
          <w:rFonts w:ascii="Corbel" w:hAnsi="Corbel"/>
          <w:bCs/>
          <w:szCs w:val="24"/>
        </w:rPr>
        <w:t>UWAGA!!</w:t>
      </w:r>
    </w:p>
    <w:p w14:paraId="464C51A8" w14:textId="77777777" w:rsidR="00E344A0" w:rsidRPr="007C6007" w:rsidRDefault="00E344A0" w:rsidP="00E344A0">
      <w:pPr>
        <w:pStyle w:val="Punktygwne"/>
        <w:spacing w:before="0" w:after="0"/>
        <w:rPr>
          <w:rFonts w:ascii="Corbel" w:hAnsi="Corbel"/>
          <w:bCs/>
          <w:szCs w:val="24"/>
        </w:rPr>
      </w:pPr>
    </w:p>
    <w:p w14:paraId="78E57A29" w14:textId="3F4F249C" w:rsidR="00E344A0" w:rsidRPr="007C6007" w:rsidRDefault="00E344A0" w:rsidP="00E344A0">
      <w:pPr>
        <w:pStyle w:val="Punktygwne"/>
        <w:spacing w:before="0" w:after="0"/>
        <w:jc w:val="both"/>
        <w:rPr>
          <w:rFonts w:ascii="Corbel" w:hAnsi="Corbel"/>
          <w:b w:val="0"/>
          <w:bCs/>
          <w:szCs w:val="24"/>
        </w:rPr>
      </w:pPr>
      <w:r w:rsidRPr="007C6007">
        <w:rPr>
          <w:rFonts w:ascii="Corbel" w:hAnsi="Corbel"/>
          <w:b w:val="0"/>
          <w:bCs/>
          <w:szCs w:val="24"/>
        </w:rPr>
        <w:t>Zadania studentów-praktykantów oraz opiekunów praktyk ze strony zakładu pracy oraz koordynatora praktyk ze strony uczelni okre</w:t>
      </w:r>
      <w:r>
        <w:rPr>
          <w:rFonts w:ascii="Corbel" w:hAnsi="Corbel"/>
          <w:b w:val="0"/>
          <w:bCs/>
          <w:szCs w:val="24"/>
        </w:rPr>
        <w:t>ś</w:t>
      </w:r>
      <w:r w:rsidRPr="007C6007">
        <w:rPr>
          <w:rFonts w:ascii="Corbel" w:hAnsi="Corbel"/>
          <w:b w:val="0"/>
          <w:bCs/>
          <w:szCs w:val="24"/>
        </w:rPr>
        <w:t>la Regulamin praktyk</w:t>
      </w:r>
    </w:p>
    <w:p w14:paraId="3E4F540D" w14:textId="045851C4" w:rsidR="00E344A0" w:rsidRDefault="00E344A0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B4573EA" w14:textId="77777777" w:rsidR="00E344A0" w:rsidRPr="009C54AE" w:rsidRDefault="00E344A0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3C320EB" w14:textId="7777777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</w:p>
    <w:p w14:paraId="0FD2A8F9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FA91B85" w14:textId="77777777"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</w:p>
    <w:p w14:paraId="35918699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14:paraId="2AE567C9" w14:textId="77777777"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14:paraId="3DCB5972" w14:textId="77777777"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</w:p>
    <w:p w14:paraId="3D333292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027E1CE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8B96917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C01838D" w14:textId="77777777"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1209D27" w14:textId="77777777"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</w:p>
    <w:p w14:paraId="1B39AE59" w14:textId="77777777"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EE24342" w14:textId="77777777"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14:paraId="193AF3ED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6F815CD9" w14:textId="77777777" w:rsidTr="00C05F44">
        <w:tc>
          <w:tcPr>
            <w:tcW w:w="1985" w:type="dxa"/>
            <w:vAlign w:val="center"/>
          </w:tcPr>
          <w:p w14:paraId="05AC8060" w14:textId="77777777"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45C59BF8" w14:textId="77777777" w:rsidR="0085747A" w:rsidRPr="009C54AE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48FD62AB" w14:textId="77777777"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3BBF1157" w14:textId="77777777"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2C08FA91" w14:textId="77777777"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E344A0" w:rsidRPr="009C54AE" w14:paraId="42F1FFC1" w14:textId="77777777" w:rsidTr="00C05F44">
        <w:tc>
          <w:tcPr>
            <w:tcW w:w="1985" w:type="dxa"/>
          </w:tcPr>
          <w:p w14:paraId="50D3D84F" w14:textId="2D079D82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01</w:t>
            </w:r>
            <w:r>
              <w:rPr>
                <w:rFonts w:ascii="Corbel" w:hAnsi="Corbel"/>
                <w:b w:val="0"/>
                <w:szCs w:val="24"/>
              </w:rPr>
              <w:t xml:space="preserve"> - </w:t>
            </w:r>
            <w:r w:rsidRPr="009C54AE">
              <w:rPr>
                <w:rFonts w:ascii="Corbel" w:hAnsi="Corbel"/>
                <w:b w:val="0"/>
                <w:szCs w:val="24"/>
              </w:rPr>
              <w:t xml:space="preserve"> Ek</w:t>
            </w:r>
            <w:r w:rsidRPr="00FB4DD6">
              <w:rPr>
                <w:rFonts w:ascii="Corbel" w:hAnsi="Corbel"/>
                <w:b w:val="0"/>
                <w:szCs w:val="24"/>
              </w:rPr>
              <w:t>_ 0</w:t>
            </w:r>
            <w:r w:rsidR="00FB4DD6" w:rsidRPr="00FB4DD6">
              <w:rPr>
                <w:rFonts w:ascii="Corbel" w:hAnsi="Corbel"/>
                <w:b w:val="0"/>
                <w:szCs w:val="24"/>
              </w:rPr>
              <w:t>6</w:t>
            </w:r>
          </w:p>
        </w:tc>
        <w:tc>
          <w:tcPr>
            <w:tcW w:w="5528" w:type="dxa"/>
          </w:tcPr>
          <w:p w14:paraId="6A1E22B1" w14:textId="5CDBA015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7C6007">
              <w:rPr>
                <w:rFonts w:ascii="Corbel" w:hAnsi="Corbel"/>
                <w:szCs w:val="24"/>
              </w:rPr>
              <w:t>opinia opiekuna praktyki, zapisy w dzienniczku praktyk</w:t>
            </w:r>
          </w:p>
        </w:tc>
        <w:tc>
          <w:tcPr>
            <w:tcW w:w="2126" w:type="dxa"/>
          </w:tcPr>
          <w:p w14:paraId="2125D1E5" w14:textId="70992AB4" w:rsidR="00E344A0" w:rsidRPr="009C54AE" w:rsidRDefault="00E344A0" w:rsidP="00E344A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7C6007">
              <w:rPr>
                <w:rFonts w:ascii="Corbel" w:hAnsi="Corbel"/>
                <w:szCs w:val="24"/>
              </w:rPr>
              <w:t>praktyka</w:t>
            </w:r>
          </w:p>
        </w:tc>
      </w:tr>
    </w:tbl>
    <w:p w14:paraId="5D2566B9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EE2AEFB" w14:textId="77777777"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</w:p>
    <w:p w14:paraId="595FC2FA" w14:textId="77777777"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FE479B6" w14:textId="77777777" w:rsidTr="00923D7D">
        <w:tc>
          <w:tcPr>
            <w:tcW w:w="9670" w:type="dxa"/>
          </w:tcPr>
          <w:p w14:paraId="49C7CAF5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BBEB202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W celu zaliczenia praktyki zawodowej student zobowiązany jest przedłożyć wypełniony dzienniczek praktyk, zaświadczenie o odbyciu praktyki oraz opinię o przebiegu praktyki (formularze do pobrania ze strony IH)</w:t>
            </w:r>
          </w:p>
          <w:p w14:paraId="1DBFD2BE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Opinia o przebiegu praktyki z ramienia pracodawcy powinna zawierać:</w:t>
            </w:r>
          </w:p>
          <w:p w14:paraId="63047898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dane praktykanta</w:t>
            </w:r>
          </w:p>
          <w:p w14:paraId="3D935A8D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dane dotyczące terminu i miejsca odbywania praktyki</w:t>
            </w:r>
          </w:p>
          <w:p w14:paraId="5905AC50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ocenę stopnia realizacji celów praktyki</w:t>
            </w:r>
          </w:p>
          <w:p w14:paraId="49B051C7" w14:textId="77777777" w:rsidR="00E344A0" w:rsidRPr="007C6007" w:rsidRDefault="00E344A0" w:rsidP="00E344A0">
            <w:pPr>
              <w:pStyle w:val="Punktygwne"/>
              <w:numPr>
                <w:ilvl w:val="1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ocenę jakości pracy studenta: ocena zaangażowania przy wykonywaniu powierzonych mu zadań, ocena innych elementów mających wpływ na jakość wykonywanych przez niego prac (wrażenie ogólne, dyscyplina, kultura osobista)</w:t>
            </w:r>
          </w:p>
          <w:p w14:paraId="0C3E1B88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Dyrekcja placówki i opiekun wręczają praktykantowi w ostatnim dniu trwania praktyki opinię oceniającą przebieg praktyki studenta. Opinia ta jest jawna.</w:t>
            </w:r>
          </w:p>
          <w:p w14:paraId="45B2FAE3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 xml:space="preserve">Po zakończeniu praktyki studenci przekazują koordynatorowi praktyk dokumenty wymienione w </w:t>
            </w:r>
            <w:r w:rsidRPr="007C6007">
              <w:rPr>
                <w:rFonts w:ascii="Corbel" w:hAnsi="Corbel"/>
                <w:b w:val="0"/>
                <w:i/>
                <w:smallCaps w:val="0"/>
                <w:szCs w:val="24"/>
              </w:rPr>
              <w:t>Regulaminie praktyk</w:t>
            </w:r>
            <w:r w:rsidRPr="007C6007">
              <w:rPr>
                <w:rFonts w:ascii="Corbel" w:hAnsi="Corbel"/>
                <w:b w:val="0"/>
                <w:smallCaps w:val="0"/>
                <w:szCs w:val="24"/>
              </w:rPr>
              <w:t>…</w:t>
            </w:r>
          </w:p>
          <w:p w14:paraId="7E4F9F11" w14:textId="77777777" w:rsidR="00E344A0" w:rsidRPr="007C6007" w:rsidRDefault="00E344A0" w:rsidP="00E344A0">
            <w:pPr>
              <w:pStyle w:val="Punktygwne"/>
              <w:numPr>
                <w:ilvl w:val="0"/>
                <w:numId w:val="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Na podstawie przedstawionych dokumentów koordynator praktyk zalicza studentowi praktykę zawodową wpisując do systemu Uczelnia 10 ocenę.</w:t>
            </w:r>
          </w:p>
          <w:p w14:paraId="10C2068D" w14:textId="77777777"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7E821820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5B1E1F25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D9DBB17" w14:textId="77777777"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71F235F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9C54AE" w14:paraId="3972D319" w14:textId="77777777" w:rsidTr="003E1941">
        <w:tc>
          <w:tcPr>
            <w:tcW w:w="4962" w:type="dxa"/>
            <w:vAlign w:val="center"/>
          </w:tcPr>
          <w:p w14:paraId="209CA7F7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34E467E7" w14:textId="77777777"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3118E3" w:rsidRPr="009C54AE" w14:paraId="032BBF04" w14:textId="77777777" w:rsidTr="00923D7D">
        <w:tc>
          <w:tcPr>
            <w:tcW w:w="4962" w:type="dxa"/>
          </w:tcPr>
          <w:p w14:paraId="0519392E" w14:textId="7DBB3C85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kontaktowe wynikające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9C1331">
              <w:t>z</w:t>
            </w:r>
            <w:r>
              <w:t> </w:t>
            </w:r>
            <w:r w:rsidRPr="009C1331">
              <w:t>harmonogramu</w:t>
            </w:r>
            <w:r>
              <w:t xml:space="preserve">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33B35E0C" w14:textId="6C64C6BA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120</w:t>
            </w:r>
          </w:p>
        </w:tc>
      </w:tr>
      <w:tr w:rsidR="003118E3" w:rsidRPr="009C54AE" w14:paraId="32FCF0B0" w14:textId="77777777" w:rsidTr="00923D7D">
        <w:tc>
          <w:tcPr>
            <w:tcW w:w="4962" w:type="dxa"/>
          </w:tcPr>
          <w:p w14:paraId="404BA8F6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319DBB2A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B2203EA" w14:textId="7128B784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-</w:t>
            </w:r>
          </w:p>
        </w:tc>
      </w:tr>
      <w:tr w:rsidR="003118E3" w:rsidRPr="009C54AE" w14:paraId="1E60785C" w14:textId="77777777" w:rsidTr="00923D7D">
        <w:tc>
          <w:tcPr>
            <w:tcW w:w="4962" w:type="dxa"/>
          </w:tcPr>
          <w:p w14:paraId="2CAA711F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21C27C4B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3D270E68" w14:textId="42153D29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3118E3" w:rsidRPr="009C54AE" w14:paraId="24BD9BD1" w14:textId="77777777" w:rsidTr="00923D7D">
        <w:tc>
          <w:tcPr>
            <w:tcW w:w="4962" w:type="dxa"/>
          </w:tcPr>
          <w:p w14:paraId="75F62D52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035A312" w14:textId="43D831A0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150</w:t>
            </w:r>
          </w:p>
        </w:tc>
      </w:tr>
      <w:tr w:rsidR="003118E3" w:rsidRPr="009C54AE" w14:paraId="183B509B" w14:textId="77777777" w:rsidTr="00923D7D">
        <w:tc>
          <w:tcPr>
            <w:tcW w:w="4962" w:type="dxa"/>
          </w:tcPr>
          <w:p w14:paraId="190F7633" w14:textId="77777777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1363927" w14:textId="57F497E6" w:rsidR="003118E3" w:rsidRPr="009C54AE" w:rsidRDefault="003118E3" w:rsidP="003118E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7C600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14:paraId="36901012" w14:textId="77777777"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4FC545A3" w14:textId="77777777"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E0D5E1F" w14:textId="77777777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C1331">
        <w:rPr>
          <w:rFonts w:ascii="Corbel" w:hAnsi="Corbel"/>
          <w:smallCaps w:val="0"/>
          <w:szCs w:val="24"/>
        </w:rPr>
        <w:t>DOWE W RAMACH PRZEDMIOTU</w:t>
      </w:r>
    </w:p>
    <w:p w14:paraId="41E0B848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14:paraId="394AF904" w14:textId="77777777" w:rsidTr="0071620A">
        <w:trPr>
          <w:trHeight w:val="397"/>
        </w:trPr>
        <w:tc>
          <w:tcPr>
            <w:tcW w:w="3544" w:type="dxa"/>
          </w:tcPr>
          <w:p w14:paraId="650A8702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FEA444C" w14:textId="5C386FE3" w:rsidR="0085747A" w:rsidRPr="009C54AE" w:rsidRDefault="003118E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120</w:t>
            </w:r>
          </w:p>
        </w:tc>
      </w:tr>
      <w:tr w:rsidR="003118E3" w:rsidRPr="009C54AE" w14:paraId="342A6F54" w14:textId="77777777" w:rsidTr="0071620A">
        <w:trPr>
          <w:trHeight w:val="397"/>
        </w:trPr>
        <w:tc>
          <w:tcPr>
            <w:tcW w:w="3544" w:type="dxa"/>
          </w:tcPr>
          <w:p w14:paraId="0C3FED64" w14:textId="77777777" w:rsidR="003118E3" w:rsidRPr="009C54AE" w:rsidRDefault="003118E3" w:rsidP="003118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B82CE21" w14:textId="1A48E7B2" w:rsidR="003118E3" w:rsidRPr="009C54AE" w:rsidRDefault="003118E3" w:rsidP="003118E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C6007">
              <w:rPr>
                <w:rFonts w:ascii="Corbel" w:hAnsi="Corbel"/>
                <w:b w:val="0"/>
                <w:smallCaps w:val="0"/>
                <w:szCs w:val="24"/>
              </w:rPr>
              <w:t>praktyka ciągła w archiwum i kancelarii</w:t>
            </w:r>
          </w:p>
        </w:tc>
      </w:tr>
    </w:tbl>
    <w:p w14:paraId="5AFDAADA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0905605" w14:textId="77777777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</w:p>
    <w:p w14:paraId="4C40DC13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09C07EA" w14:textId="77777777" w:rsidR="003118E3" w:rsidRPr="007C6007" w:rsidRDefault="003118E3" w:rsidP="003118E3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  <w:r w:rsidRPr="003118E3">
        <w:rPr>
          <w:rFonts w:ascii="Corbel" w:hAnsi="Corbel"/>
          <w:bCs/>
          <w:iCs/>
          <w:smallCaps w:val="0"/>
          <w:szCs w:val="24"/>
        </w:rPr>
        <w:t>Instrukcja kancelaryjna, Instrukcja o organizacji archiwum zakładowego, Jednolity rzeczowy wykaz akt – obowiązujące w podmiocie organizującym praktyki</w:t>
      </w:r>
      <w:r w:rsidRPr="007C6007">
        <w:rPr>
          <w:rFonts w:ascii="Corbel" w:hAnsi="Corbel"/>
          <w:b w:val="0"/>
          <w:smallCaps w:val="0"/>
          <w:szCs w:val="24"/>
        </w:rPr>
        <w:t>.</w:t>
      </w:r>
    </w:p>
    <w:p w14:paraId="7F846703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570E0C5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66B90A7" w14:textId="77777777"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1D1E" w14:textId="77777777" w:rsidR="004B3AAA" w:rsidRDefault="004B3AAA" w:rsidP="00C16ABF">
      <w:pPr>
        <w:spacing w:after="0" w:line="240" w:lineRule="auto"/>
      </w:pPr>
      <w:r>
        <w:separator/>
      </w:r>
    </w:p>
  </w:endnote>
  <w:endnote w:type="continuationSeparator" w:id="0">
    <w:p w14:paraId="38BAAF81" w14:textId="77777777" w:rsidR="004B3AAA" w:rsidRDefault="004B3AA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4034" w14:textId="77777777" w:rsidR="004B3AAA" w:rsidRDefault="004B3AAA" w:rsidP="00C16ABF">
      <w:pPr>
        <w:spacing w:after="0" w:line="240" w:lineRule="auto"/>
      </w:pPr>
      <w:r>
        <w:separator/>
      </w:r>
    </w:p>
  </w:footnote>
  <w:footnote w:type="continuationSeparator" w:id="0">
    <w:p w14:paraId="3B55B602" w14:textId="77777777" w:rsidR="004B3AAA" w:rsidRDefault="004B3AAA" w:rsidP="00C16ABF">
      <w:pPr>
        <w:spacing w:after="0" w:line="240" w:lineRule="auto"/>
      </w:pPr>
      <w:r>
        <w:continuationSeparator/>
      </w:r>
    </w:p>
  </w:footnote>
  <w:footnote w:id="1">
    <w:p w14:paraId="561B90A9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1BA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18E3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1C50"/>
    <w:rsid w:val="0042244A"/>
    <w:rsid w:val="0042745A"/>
    <w:rsid w:val="00431D5C"/>
    <w:rsid w:val="004362C6"/>
    <w:rsid w:val="00437FA2"/>
    <w:rsid w:val="00445970"/>
    <w:rsid w:val="0045344E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B3AAA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04AE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822D3"/>
    <w:rsid w:val="00696477"/>
    <w:rsid w:val="006C43FB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124B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059"/>
    <w:rsid w:val="00C70A26"/>
    <w:rsid w:val="00C766DF"/>
    <w:rsid w:val="00C94B98"/>
    <w:rsid w:val="00CA2B96"/>
    <w:rsid w:val="00CA5089"/>
    <w:rsid w:val="00CD6897"/>
    <w:rsid w:val="00CD768E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29FB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344A0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1CFF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4DD6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95B5"/>
  <w15:docId w15:val="{887D2EA9-9AE2-4EEA-A098-F9AB1E94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516A-32CD-44CA-8226-8310F0B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2019-02-06T12:12:00Z</cp:lastPrinted>
  <dcterms:created xsi:type="dcterms:W3CDTF">2020-11-18T21:40:00Z</dcterms:created>
  <dcterms:modified xsi:type="dcterms:W3CDTF">2023-04-18T11:59:00Z</dcterms:modified>
</cp:coreProperties>
</file>