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E9A5" w14:textId="7E3F4C28" w:rsidR="00D17AC8" w:rsidRPr="00521867" w:rsidRDefault="00815F06" w:rsidP="004C3C46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Anna</w:t>
      </w:r>
      <w:r w:rsidR="00143CEA" w:rsidRPr="00143CEA">
        <w:rPr>
          <w:b/>
          <w:lang w:val="en-US"/>
        </w:rPr>
        <w:t xml:space="preserve"> Rudyk</w:t>
      </w:r>
      <w:bookmarkStart w:id="0" w:name="_GoBack"/>
      <w:bookmarkEnd w:id="0"/>
    </w:p>
    <w:p w14:paraId="4FD42B25" w14:textId="24C4C781" w:rsidR="004123A0" w:rsidRPr="00521867" w:rsidRDefault="004123A0" w:rsidP="004C3C46">
      <w:pPr>
        <w:jc w:val="center"/>
        <w:rPr>
          <w:b/>
          <w:lang w:val="en-US"/>
        </w:rPr>
      </w:pPr>
      <w:proofErr w:type="spellStart"/>
      <w:r w:rsidRPr="00521867">
        <w:rPr>
          <w:b/>
          <w:lang w:val="en-US"/>
        </w:rPr>
        <w:t>Numer</w:t>
      </w:r>
      <w:proofErr w:type="spellEnd"/>
      <w:r w:rsidRPr="00521867">
        <w:rPr>
          <w:b/>
          <w:lang w:val="en-US"/>
        </w:rPr>
        <w:t xml:space="preserve"> </w:t>
      </w:r>
      <w:proofErr w:type="spellStart"/>
      <w:r w:rsidRPr="00521867">
        <w:rPr>
          <w:b/>
          <w:lang w:val="en-US"/>
        </w:rPr>
        <w:t>Orcid</w:t>
      </w:r>
      <w:proofErr w:type="spellEnd"/>
      <w:r w:rsidR="005D3E28" w:rsidRPr="00521867">
        <w:rPr>
          <w:b/>
          <w:lang w:val="en-US"/>
        </w:rPr>
        <w:t xml:space="preserve"> </w:t>
      </w:r>
      <w:r w:rsidR="005D3E28" w:rsidRPr="00E93BBC">
        <w:rPr>
          <w:shd w:val="clear" w:color="auto" w:fill="FFFFFF"/>
          <w:lang w:val="en-US"/>
        </w:rPr>
        <w:t>0000-0002-2238-9841</w:t>
      </w:r>
    </w:p>
    <w:p w14:paraId="1987F9DE" w14:textId="0BA8C89D"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5D3E28">
          <w:rPr>
            <w:rStyle w:val="Hipercze"/>
            <w:b/>
            <w:lang w:val="en-GB"/>
          </w:rPr>
          <w:t>arudyk</w:t>
        </w:r>
        <w:r w:rsidR="00041F02" w:rsidRPr="00E77146">
          <w:rPr>
            <w:rStyle w:val="Hipercze"/>
            <w:b/>
            <w:lang w:val="en-GB"/>
          </w:rPr>
          <w:t>@ur.edu.pl</w:t>
        </w:r>
      </w:hyperlink>
      <w:r w:rsidR="00041F02">
        <w:rPr>
          <w:b/>
          <w:lang w:val="en-GB"/>
        </w:rPr>
        <w:t xml:space="preserve"> </w:t>
      </w:r>
      <w:r w:rsidR="003A37C0">
        <w:rPr>
          <w:b/>
          <w:lang w:val="en-GB"/>
        </w:rPr>
        <w:t xml:space="preserve"> </w:t>
      </w:r>
    </w:p>
    <w:p w14:paraId="108981CF" w14:textId="77777777" w:rsidR="00F625D1" w:rsidRPr="00041F02" w:rsidRDefault="00F625D1" w:rsidP="004C3C46">
      <w:pPr>
        <w:jc w:val="center"/>
        <w:rPr>
          <w:b/>
          <w:lang w:val="en-GB"/>
        </w:rPr>
      </w:pPr>
    </w:p>
    <w:p w14:paraId="0645929B" w14:textId="77777777"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14:paraId="361604D3" w14:textId="77777777"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14:paraId="05C3D531" w14:textId="46278E10" w:rsidR="00943314" w:rsidRPr="000F4171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5D3E28" w:rsidRPr="000F4171">
        <w:t>Uniwersytet Rzeszowski, 2007</w:t>
      </w:r>
    </w:p>
    <w:p w14:paraId="44D677AA" w14:textId="1DCFD3E0" w:rsidR="00943314" w:rsidRPr="000F4171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Stopień doktora nauk humanistycznych: </w:t>
      </w:r>
      <w:r w:rsidR="005D3E28" w:rsidRPr="000F4171">
        <w:t>Uniwersytet Rzeszowski, 2012</w:t>
      </w:r>
    </w:p>
    <w:p w14:paraId="3AC96FE2" w14:textId="77777777"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14:paraId="5CD6059F" w14:textId="77777777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14:paraId="5376989C" w14:textId="77777777" w:rsidR="004B0DF8" w:rsidRDefault="004123A0" w:rsidP="00E93BBC">
      <w:pPr>
        <w:pStyle w:val="NormalnyWeb"/>
        <w:spacing w:before="120" w:beforeAutospacing="0" w:after="120" w:afterAutospacing="0" w:line="276" w:lineRule="auto"/>
        <w:jc w:val="both"/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</w:p>
    <w:p w14:paraId="65B6AFDC" w14:textId="77777777" w:rsidR="004B0DF8" w:rsidRDefault="002764C7" w:rsidP="00E93BBC">
      <w:pPr>
        <w:pStyle w:val="NormalnyWeb"/>
        <w:spacing w:before="120" w:beforeAutospacing="0" w:after="120" w:afterAutospacing="0" w:line="276" w:lineRule="auto"/>
        <w:jc w:val="both"/>
      </w:pPr>
      <w:r>
        <w:t xml:space="preserve">językoznawstwo porównawcze polsko-rosyjskie i rosyjsko-polskie </w:t>
      </w:r>
    </w:p>
    <w:p w14:paraId="2B7F4590" w14:textId="4FC2229D" w:rsidR="004B0DF8" w:rsidRDefault="004123A0" w:rsidP="00E93BBC">
      <w:pPr>
        <w:pStyle w:val="NormalnyWeb"/>
        <w:spacing w:before="120" w:beforeAutospacing="0" w:after="120" w:afterAutospacing="0" w:line="276" w:lineRule="auto"/>
        <w:jc w:val="both"/>
        <w:rPr>
          <w:b/>
        </w:rPr>
      </w:pPr>
      <w:r w:rsidRPr="00943314">
        <w:rPr>
          <w:b/>
        </w:rPr>
        <w:t>PROJEKTY NAUKOWE:</w:t>
      </w:r>
    </w:p>
    <w:p w14:paraId="093EB2DD" w14:textId="1552FB4C" w:rsidR="004123A0" w:rsidRPr="004B0DF8" w:rsidRDefault="006505D2" w:rsidP="00E93BBC">
      <w:pPr>
        <w:spacing w:line="276" w:lineRule="auto"/>
        <w:jc w:val="both"/>
        <w:rPr>
          <w:bCs/>
        </w:rPr>
      </w:pPr>
      <w:r w:rsidRPr="004B0DF8">
        <w:rPr>
          <w:bCs/>
          <w:i/>
          <w:iCs/>
        </w:rPr>
        <w:t>Język i literatura rosyjska w przestrzeni interkulturowej</w:t>
      </w:r>
      <w:r w:rsidRPr="004B0DF8">
        <w:rPr>
          <w:bCs/>
        </w:rPr>
        <w:t xml:space="preserve"> (</w:t>
      </w:r>
      <w:proofErr w:type="spellStart"/>
      <w:r w:rsidRPr="004B0DF8">
        <w:rPr>
          <w:bCs/>
        </w:rPr>
        <w:t>MNiSW</w:t>
      </w:r>
      <w:proofErr w:type="spellEnd"/>
      <w:r w:rsidRPr="004B0DF8">
        <w:rPr>
          <w:bCs/>
        </w:rPr>
        <w:t>, Doskonała Nauka)</w:t>
      </w:r>
    </w:p>
    <w:p w14:paraId="0AA46E08" w14:textId="77777777" w:rsidR="004B0DF8" w:rsidRDefault="004123A0" w:rsidP="00E93BBC">
      <w:pPr>
        <w:spacing w:line="276" w:lineRule="auto"/>
        <w:jc w:val="both"/>
        <w:rPr>
          <w:b/>
        </w:rPr>
      </w:pPr>
      <w:r w:rsidRPr="00943314">
        <w:rPr>
          <w:b/>
        </w:rPr>
        <w:t>CZŁONKOSTWO W STOWARZYSZENIACH NAUKOWYCH:</w:t>
      </w:r>
    </w:p>
    <w:p w14:paraId="6598C152" w14:textId="0C526962" w:rsidR="006505D2" w:rsidRDefault="006505D2" w:rsidP="00E93BBC">
      <w:pPr>
        <w:spacing w:line="276" w:lineRule="auto"/>
        <w:jc w:val="both"/>
        <w:rPr>
          <w:bCs/>
        </w:rPr>
      </w:pPr>
      <w:r w:rsidRPr="006505D2">
        <w:rPr>
          <w:bCs/>
        </w:rPr>
        <w:t>Polskie Towarzystwo Rusycystyczne</w:t>
      </w:r>
    </w:p>
    <w:p w14:paraId="50A18561" w14:textId="47D668A9" w:rsidR="00E93BBC" w:rsidRPr="004B0DF8" w:rsidRDefault="00E93BBC" w:rsidP="00E93BBC">
      <w:pPr>
        <w:spacing w:line="276" w:lineRule="auto"/>
        <w:jc w:val="both"/>
        <w:rPr>
          <w:b/>
        </w:rPr>
      </w:pPr>
      <w:r>
        <w:rPr>
          <w:bCs/>
        </w:rPr>
        <w:t>Polskie Towarzystwo Neofilologiczne</w:t>
      </w:r>
    </w:p>
    <w:p w14:paraId="3E119ED1" w14:textId="77777777" w:rsidR="00C07B6A" w:rsidRDefault="00C07B6A" w:rsidP="00C07B6A">
      <w:pPr>
        <w:jc w:val="center"/>
        <w:rPr>
          <w:b/>
          <w:u w:val="single"/>
        </w:rPr>
      </w:pPr>
    </w:p>
    <w:p w14:paraId="45067CA3" w14:textId="77777777"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14:paraId="24E84259" w14:textId="315B3C63" w:rsidR="004123A0" w:rsidRDefault="004123A0" w:rsidP="004B0DF8">
      <w:pPr>
        <w:spacing w:line="276" w:lineRule="auto"/>
        <w:rPr>
          <w:b/>
        </w:rPr>
      </w:pPr>
      <w:r w:rsidRPr="00943314">
        <w:rPr>
          <w:b/>
        </w:rPr>
        <w:t>MONOGRAFIE:</w:t>
      </w:r>
    </w:p>
    <w:p w14:paraId="6ED7CE61" w14:textId="6A58CE33" w:rsidR="005D3E28" w:rsidRDefault="005D3E28" w:rsidP="004B0DF8">
      <w:pPr>
        <w:pStyle w:val="NormalnyWeb"/>
        <w:spacing w:before="0" w:beforeAutospacing="0" w:after="0" w:afterAutospacing="0" w:line="276" w:lineRule="auto"/>
      </w:pPr>
      <w:r w:rsidRPr="006A1085">
        <w:rPr>
          <w:rStyle w:val="Uwydatnienie"/>
        </w:rPr>
        <w:t>Subiekt semantyczny w zdaniach z predykatywami modalnymi i wartościującymi. Konfrontacja rosyjsko-polska</w:t>
      </w:r>
      <w:r w:rsidRPr="006A1085">
        <w:t xml:space="preserve">, Rzeszów 2013, 172 ss. </w:t>
      </w:r>
    </w:p>
    <w:p w14:paraId="6BEB6599" w14:textId="77777777" w:rsidR="005D3E28" w:rsidRPr="006A1085" w:rsidRDefault="005D3E28" w:rsidP="004B0DF8">
      <w:pPr>
        <w:pStyle w:val="NormalnyWeb"/>
        <w:spacing w:before="0" w:beforeAutospacing="0" w:after="0" w:afterAutospacing="0" w:line="276" w:lineRule="auto"/>
        <w:jc w:val="both"/>
      </w:pPr>
    </w:p>
    <w:p w14:paraId="7D460E98" w14:textId="5AC03599" w:rsidR="004123A0" w:rsidRDefault="00943314" w:rsidP="004B0DF8">
      <w:pPr>
        <w:spacing w:line="276" w:lineRule="auto"/>
        <w:rPr>
          <w:b/>
        </w:rPr>
      </w:pPr>
      <w:r w:rsidRPr="00C07B6A">
        <w:rPr>
          <w:b/>
        </w:rPr>
        <w:t>PRACE REDAGOWANE:</w:t>
      </w:r>
    </w:p>
    <w:p w14:paraId="7B51B627" w14:textId="2EF52524" w:rsidR="005D3E28" w:rsidRPr="006A1085" w:rsidRDefault="005D3E28" w:rsidP="004B0DF8">
      <w:pPr>
        <w:pStyle w:val="NormalnyWeb"/>
        <w:spacing w:before="0" w:beforeAutospacing="0" w:after="240" w:afterAutospacing="0" w:line="276" w:lineRule="auto"/>
      </w:pPr>
      <w:r w:rsidRPr="006A1085">
        <w:t xml:space="preserve">1. </w:t>
      </w:r>
      <w:r w:rsidR="004B0DF8">
        <w:t>„</w:t>
      </w:r>
      <w:r w:rsidRPr="006A1085">
        <w:t>Zeszyty Naukowe Uniwersytetu Rzeszowskiego</w:t>
      </w:r>
      <w:r w:rsidR="004B0DF8">
        <w:t>”</w:t>
      </w:r>
      <w:r w:rsidRPr="006A1085">
        <w:t>. Seria Filologiczna. Glottodydaktyka 5, Zeszyt nr 80/2013 (</w:t>
      </w:r>
      <w:proofErr w:type="spellStart"/>
      <w:r w:rsidRPr="006A1085">
        <w:t>współred</w:t>
      </w:r>
      <w:proofErr w:type="spellEnd"/>
      <w:r w:rsidRPr="006A1085">
        <w:t xml:space="preserve">. Z. </w:t>
      </w:r>
      <w:proofErr w:type="spellStart"/>
      <w:r w:rsidRPr="006A1085">
        <w:t>Czapiga</w:t>
      </w:r>
      <w:proofErr w:type="spellEnd"/>
      <w:r w:rsidRPr="006A1085">
        <w:t xml:space="preserve">, E. </w:t>
      </w:r>
      <w:proofErr w:type="spellStart"/>
      <w:r w:rsidRPr="006A1085">
        <w:t>Dźwierzyńska</w:t>
      </w:r>
      <w:proofErr w:type="spellEnd"/>
      <w:r w:rsidRPr="006A1085">
        <w:t xml:space="preserve">, G. </w:t>
      </w:r>
      <w:proofErr w:type="spellStart"/>
      <w:r w:rsidRPr="006A1085">
        <w:t>Ziętala</w:t>
      </w:r>
      <w:proofErr w:type="spellEnd"/>
      <w:r w:rsidRPr="006A1085">
        <w:t>, M. Kossakowska-Maras).</w:t>
      </w:r>
    </w:p>
    <w:p w14:paraId="1AD5134A" w14:textId="1C8AE45A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6A1085">
        <w:t xml:space="preserve">2. </w:t>
      </w:r>
      <w:r w:rsidR="004B0DF8">
        <w:t>„</w:t>
      </w:r>
      <w:r w:rsidRPr="006A1085">
        <w:t>Zeszyty Naukowe Uniwersytetu Rzeszowskiego</w:t>
      </w:r>
      <w:r w:rsidR="004B0DF8">
        <w:t>”</w:t>
      </w:r>
      <w:r w:rsidRPr="006A1085">
        <w:t>. Seria Filologiczna. Glottodydaktyka 8, Zeszyt nr 92/2016 (</w:t>
      </w:r>
      <w:proofErr w:type="spellStart"/>
      <w:r w:rsidRPr="006A1085">
        <w:t>współred</w:t>
      </w:r>
      <w:proofErr w:type="spellEnd"/>
      <w:r w:rsidRPr="006A1085">
        <w:t xml:space="preserve">. Z. </w:t>
      </w:r>
      <w:proofErr w:type="spellStart"/>
      <w:r w:rsidRPr="006A1085">
        <w:t>Czapiga</w:t>
      </w:r>
      <w:proofErr w:type="spellEnd"/>
      <w:r w:rsidRPr="006A1085">
        <w:t xml:space="preserve">, E. </w:t>
      </w:r>
      <w:proofErr w:type="spellStart"/>
      <w:r w:rsidRPr="006A1085">
        <w:t>Dźwierzyńska</w:t>
      </w:r>
      <w:proofErr w:type="spellEnd"/>
      <w:r w:rsidRPr="006A1085">
        <w:t>, M. Kossakowska-Maras, M. Dziedzic).</w:t>
      </w:r>
    </w:p>
    <w:p w14:paraId="03AADB41" w14:textId="44CE22B5" w:rsidR="004123A0" w:rsidRDefault="004123A0" w:rsidP="004B0DF8">
      <w:pPr>
        <w:spacing w:line="276" w:lineRule="auto"/>
        <w:rPr>
          <w:b/>
        </w:rPr>
      </w:pPr>
      <w:r w:rsidRPr="00943314">
        <w:rPr>
          <w:b/>
        </w:rPr>
        <w:t>ROZDZIAŁY W MONOGRAFIACH:</w:t>
      </w:r>
    </w:p>
    <w:p w14:paraId="5BCC2C50" w14:textId="77777777" w:rsidR="007D2EFF" w:rsidRDefault="007D2EFF" w:rsidP="004B0DF8">
      <w:pPr>
        <w:pStyle w:val="NormalnyWeb"/>
        <w:spacing w:before="0" w:beforeAutospacing="0" w:after="160" w:afterAutospacing="0" w:line="276" w:lineRule="auto"/>
      </w:pPr>
    </w:p>
    <w:p w14:paraId="675CDB3D" w14:textId="78F7ED62" w:rsidR="007D2EFF" w:rsidRPr="007D2EFF" w:rsidRDefault="007D2EFF" w:rsidP="004B0DF8">
      <w:pPr>
        <w:pStyle w:val="NormalnyWeb"/>
        <w:spacing w:before="0" w:beforeAutospacing="0" w:after="160" w:afterAutospacing="0" w:line="276" w:lineRule="auto"/>
        <w:rPr>
          <w:lang w:val="ru-RU"/>
        </w:rPr>
      </w:pPr>
      <w:r>
        <w:rPr>
          <w:lang w:val="ru-RU"/>
        </w:rPr>
        <w:lastRenderedPageBreak/>
        <w:t xml:space="preserve">1. </w:t>
      </w:r>
      <w:r>
        <w:rPr>
          <w:i/>
          <w:iCs/>
          <w:lang w:val="ru-RU"/>
        </w:rPr>
        <w:t>Семантический субъект как объект лингвистического описания</w:t>
      </w:r>
      <w:r>
        <w:rPr>
          <w:lang w:val="ru-RU"/>
        </w:rPr>
        <w:t xml:space="preserve"> </w:t>
      </w:r>
      <w:r w:rsidRPr="007D2EFF">
        <w:rPr>
          <w:lang w:val="ru-RU"/>
        </w:rPr>
        <w:t>[</w:t>
      </w:r>
      <w:r>
        <w:t>w</w:t>
      </w:r>
      <w:r w:rsidRPr="007D2EFF">
        <w:rPr>
          <w:lang w:val="ru-RU"/>
        </w:rPr>
        <w:t xml:space="preserve">:] </w:t>
      </w:r>
      <w:r w:rsidRPr="005D3E28">
        <w:rPr>
          <w:rStyle w:val="Uwydatnienie"/>
          <w:lang w:val="ru-RU"/>
        </w:rPr>
        <w:t>Коммуникативные параметры текста</w:t>
      </w:r>
      <w:r w:rsidRPr="005D3E28">
        <w:rPr>
          <w:lang w:val="ru-RU"/>
        </w:rPr>
        <w:t xml:space="preserve">, </w:t>
      </w:r>
      <w:r w:rsidRPr="006A1085">
        <w:t>red</w:t>
      </w:r>
      <w:r w:rsidRPr="005D3E28">
        <w:rPr>
          <w:lang w:val="ru-RU"/>
        </w:rPr>
        <w:t xml:space="preserve">. </w:t>
      </w:r>
      <w:r w:rsidRPr="006A1085">
        <w:t>A</w:t>
      </w:r>
      <w:r w:rsidRPr="006A1085">
        <w:rPr>
          <w:lang w:val="ru-RU"/>
        </w:rPr>
        <w:t xml:space="preserve">. </w:t>
      </w:r>
      <w:proofErr w:type="spellStart"/>
      <w:r w:rsidRPr="006A1085">
        <w:t>Czapiga</w:t>
      </w:r>
      <w:proofErr w:type="spellEnd"/>
      <w:r w:rsidRPr="006A1085">
        <w:rPr>
          <w:lang w:val="ru-RU"/>
        </w:rPr>
        <w:t xml:space="preserve">, </w:t>
      </w:r>
      <w:r w:rsidRPr="006A1085">
        <w:t>Z</w:t>
      </w:r>
      <w:r w:rsidRPr="006A1085">
        <w:rPr>
          <w:lang w:val="ru-RU"/>
        </w:rPr>
        <w:t xml:space="preserve">. </w:t>
      </w:r>
      <w:proofErr w:type="spellStart"/>
      <w:r w:rsidRPr="006A1085">
        <w:t>Czapiga</w:t>
      </w:r>
      <w:proofErr w:type="spellEnd"/>
      <w:r w:rsidRPr="006A1085">
        <w:rPr>
          <w:lang w:val="ru-RU"/>
        </w:rPr>
        <w:t xml:space="preserve">, </w:t>
      </w:r>
      <w:r w:rsidRPr="006A1085">
        <w:t>Rzesz</w:t>
      </w:r>
      <w:r w:rsidRPr="006A1085">
        <w:rPr>
          <w:lang w:val="ru-RU"/>
        </w:rPr>
        <w:t>ó</w:t>
      </w:r>
      <w:r w:rsidRPr="006A1085">
        <w:t>w</w:t>
      </w:r>
      <w:r w:rsidRPr="006A1085">
        <w:rPr>
          <w:lang w:val="ru-RU"/>
        </w:rPr>
        <w:t xml:space="preserve"> 2012, </w:t>
      </w:r>
      <w:r w:rsidRPr="006A1085">
        <w:t>s</w:t>
      </w:r>
      <w:r w:rsidRPr="006A1085">
        <w:rPr>
          <w:lang w:val="ru-RU"/>
        </w:rPr>
        <w:t>. 78</w:t>
      </w:r>
      <w:r w:rsidRPr="00521867">
        <w:rPr>
          <w:lang w:val="ru-RU"/>
        </w:rPr>
        <w:t>-</w:t>
      </w:r>
      <w:r w:rsidRPr="006A1085">
        <w:rPr>
          <w:lang w:val="ru-RU"/>
        </w:rPr>
        <w:t>106.</w:t>
      </w:r>
    </w:p>
    <w:p w14:paraId="307D95BA" w14:textId="3D4FE8DF" w:rsidR="005D3E28" w:rsidRPr="006A1085" w:rsidRDefault="005D3E28" w:rsidP="004B0DF8">
      <w:pPr>
        <w:pStyle w:val="NormalnyWeb"/>
        <w:spacing w:before="0" w:beforeAutospacing="0" w:after="160" w:afterAutospacing="0" w:line="276" w:lineRule="auto"/>
        <w:rPr>
          <w:lang w:val="en-US"/>
        </w:rPr>
      </w:pPr>
      <w:r w:rsidRPr="006A1085">
        <w:rPr>
          <w:lang w:val="ru-RU"/>
        </w:rPr>
        <w:t>2.</w:t>
      </w:r>
      <w:r w:rsidRPr="006A1085">
        <w:t> </w:t>
      </w:r>
      <w:r w:rsidRPr="006A1085">
        <w:rPr>
          <w:rStyle w:val="Uwydatnienie"/>
          <w:lang w:val="ru-RU"/>
        </w:rPr>
        <w:t>Аффективные обращения в структуре директивных актов речи (на материале польского и русского языков)</w:t>
      </w:r>
      <w:r w:rsidRPr="006A1085">
        <w:t> </w:t>
      </w:r>
      <w:r w:rsidRPr="006A1085">
        <w:rPr>
          <w:lang w:val="ru-RU"/>
        </w:rPr>
        <w:t>[в:]</w:t>
      </w:r>
      <w:r w:rsidRPr="006A1085">
        <w:t> </w:t>
      </w:r>
      <w:r w:rsidRPr="006A1085">
        <w:rPr>
          <w:rStyle w:val="Uwydatnienie"/>
          <w:lang w:val="ru-RU"/>
        </w:rPr>
        <w:t>Текст ‒ Предложение ‒ Слово</w:t>
      </w:r>
      <w:r w:rsidRPr="006A1085">
        <w:rPr>
          <w:lang w:val="ru-RU"/>
        </w:rPr>
        <w:t xml:space="preserve">, </w:t>
      </w:r>
      <w:r w:rsidRPr="006A1085">
        <w:t>red</w:t>
      </w:r>
      <w:r w:rsidRPr="006A1085">
        <w:rPr>
          <w:lang w:val="ru-RU"/>
        </w:rPr>
        <w:t xml:space="preserve">. </w:t>
      </w:r>
      <w:r w:rsidRPr="006A1085">
        <w:rPr>
          <w:lang w:val="en-US"/>
        </w:rPr>
        <w:t xml:space="preserve">A. </w:t>
      </w:r>
      <w:proofErr w:type="spellStart"/>
      <w:r w:rsidRPr="006A1085">
        <w:rPr>
          <w:lang w:val="en-US"/>
        </w:rPr>
        <w:t>Czapiga</w:t>
      </w:r>
      <w:proofErr w:type="spellEnd"/>
      <w:r w:rsidRPr="006A1085">
        <w:rPr>
          <w:lang w:val="en-US"/>
        </w:rPr>
        <w:t xml:space="preserve">, Z. </w:t>
      </w:r>
      <w:proofErr w:type="spellStart"/>
      <w:r w:rsidRPr="006A1085">
        <w:rPr>
          <w:lang w:val="en-US"/>
        </w:rPr>
        <w:t>Czapiga</w:t>
      </w:r>
      <w:proofErr w:type="spellEnd"/>
      <w:r w:rsidRPr="006A1085">
        <w:rPr>
          <w:lang w:val="en-US"/>
        </w:rPr>
        <w:t>, Rzeszów 2014, s. 55</w:t>
      </w:r>
      <w:r>
        <w:rPr>
          <w:lang w:val="en-US"/>
        </w:rPr>
        <w:t>-</w:t>
      </w:r>
      <w:r w:rsidRPr="006A1085">
        <w:rPr>
          <w:lang w:val="en-US"/>
        </w:rPr>
        <w:t>76.</w:t>
      </w:r>
    </w:p>
    <w:p w14:paraId="5CE5BE16" w14:textId="0FE05DFD" w:rsidR="005D3E28" w:rsidRPr="006A1085" w:rsidRDefault="005D3E28" w:rsidP="004B0DF8">
      <w:pPr>
        <w:pStyle w:val="NormalnyWeb"/>
        <w:spacing w:before="0" w:beforeAutospacing="0" w:after="160" w:afterAutospacing="0" w:line="276" w:lineRule="auto"/>
      </w:pPr>
      <w:r w:rsidRPr="006A1085">
        <w:rPr>
          <w:lang w:val="en-US"/>
        </w:rPr>
        <w:t>3. </w:t>
      </w:r>
      <w:r w:rsidRPr="006A1085">
        <w:rPr>
          <w:rStyle w:val="Uwydatnienie"/>
          <w:lang w:val="en-US"/>
        </w:rPr>
        <w:t xml:space="preserve">Russian Evaluative </w:t>
      </w:r>
      <w:proofErr w:type="spellStart"/>
      <w:r w:rsidRPr="006A1085">
        <w:rPr>
          <w:rStyle w:val="Uwydatnienie"/>
          <w:lang w:val="en-US"/>
        </w:rPr>
        <w:t>Predicatives</w:t>
      </w:r>
      <w:proofErr w:type="spellEnd"/>
      <w:r w:rsidRPr="006A1085">
        <w:rPr>
          <w:rStyle w:val="Uwydatnienie"/>
          <w:lang w:val="en-US"/>
        </w:rPr>
        <w:t xml:space="preserve"> and their Polish Translation </w:t>
      </w:r>
      <w:proofErr w:type="spellStart"/>
      <w:r w:rsidRPr="006A1085">
        <w:rPr>
          <w:rStyle w:val="Uwydatnienie"/>
          <w:lang w:val="en-US"/>
        </w:rPr>
        <w:t>Eqiuvalents</w:t>
      </w:r>
      <w:proofErr w:type="spellEnd"/>
      <w:r w:rsidRPr="006A1085">
        <w:rPr>
          <w:lang w:val="en-US"/>
        </w:rPr>
        <w:t xml:space="preserve"> [w:] Z. </w:t>
      </w:r>
      <w:proofErr w:type="spellStart"/>
      <w:r w:rsidRPr="006A1085">
        <w:rPr>
          <w:lang w:val="en-US"/>
        </w:rPr>
        <w:t>Czapiga</w:t>
      </w:r>
      <w:proofErr w:type="spellEnd"/>
      <w:r w:rsidRPr="006A1085">
        <w:rPr>
          <w:lang w:val="en-US"/>
        </w:rPr>
        <w:t xml:space="preserve">, A. </w:t>
      </w:r>
      <w:proofErr w:type="spellStart"/>
      <w:r w:rsidRPr="006A1085">
        <w:rPr>
          <w:lang w:val="en-US"/>
        </w:rPr>
        <w:t>Stasienko</w:t>
      </w:r>
      <w:proofErr w:type="spellEnd"/>
      <w:r w:rsidRPr="006A1085">
        <w:rPr>
          <w:lang w:val="en-US"/>
        </w:rPr>
        <w:t xml:space="preserve"> (red.), </w:t>
      </w:r>
      <w:r w:rsidRPr="006A1085">
        <w:rPr>
          <w:rStyle w:val="Uwydatnienie"/>
          <w:lang w:val="en-US"/>
        </w:rPr>
        <w:t>Slavic and Other Languages in a Contrastive Perspective</w:t>
      </w:r>
      <w:r w:rsidRPr="006A1085">
        <w:rPr>
          <w:lang w:val="en-US"/>
        </w:rPr>
        <w:t xml:space="preserve">, red. </w:t>
      </w:r>
      <w:r w:rsidRPr="006A1085">
        <w:t xml:space="preserve">Z. </w:t>
      </w:r>
      <w:proofErr w:type="spellStart"/>
      <w:r w:rsidRPr="006A1085">
        <w:t>Czapiga</w:t>
      </w:r>
      <w:proofErr w:type="spellEnd"/>
      <w:r w:rsidRPr="006A1085">
        <w:t xml:space="preserve">, A. </w:t>
      </w:r>
      <w:proofErr w:type="spellStart"/>
      <w:r w:rsidRPr="006A1085">
        <w:t>Stasienko</w:t>
      </w:r>
      <w:proofErr w:type="spellEnd"/>
      <w:r w:rsidRPr="006A1085">
        <w:t>, Rzeszów 2015, s. 99</w:t>
      </w:r>
      <w:r>
        <w:t>-</w:t>
      </w:r>
      <w:r w:rsidRPr="006A1085">
        <w:t>125.</w:t>
      </w:r>
    </w:p>
    <w:p w14:paraId="74BA30B3" w14:textId="601E3303" w:rsidR="005D3E28" w:rsidRPr="006A1085" w:rsidRDefault="005D3E28" w:rsidP="004B0DF8">
      <w:pPr>
        <w:pStyle w:val="NormalnyWeb"/>
        <w:spacing w:before="0" w:beforeAutospacing="0" w:after="160" w:afterAutospacing="0" w:line="276" w:lineRule="auto"/>
      </w:pPr>
      <w:r w:rsidRPr="006A1085">
        <w:t>4. </w:t>
      </w:r>
      <w:r w:rsidRPr="006A1085">
        <w:rPr>
          <w:rStyle w:val="Uwydatnienie"/>
        </w:rPr>
        <w:t xml:space="preserve">Pozycja polskiego </w:t>
      </w:r>
      <w:proofErr w:type="spellStart"/>
      <w:r w:rsidRPr="006A1085">
        <w:rPr>
          <w:rStyle w:val="Uwydatnienie"/>
        </w:rPr>
        <w:t>performatywu</w:t>
      </w:r>
      <w:proofErr w:type="spellEnd"/>
      <w:r w:rsidRPr="006A1085">
        <w:rPr>
          <w:rStyle w:val="Uwydatnienie"/>
        </w:rPr>
        <w:t xml:space="preserve"> przepraszam i jego rosyjskich ekwiwalentów w strukturze repliki dialogu </w:t>
      </w:r>
      <w:r w:rsidRPr="006A1085">
        <w:t>[w:] </w:t>
      </w:r>
      <w:r w:rsidRPr="006A1085">
        <w:rPr>
          <w:rStyle w:val="Uwydatnienie"/>
        </w:rPr>
        <w:t xml:space="preserve">Z badań nad językami europejskimi w aspekcie synchronicznym i diachronicznym. Księga jubileuszowa poświęcona Profesor Zofii </w:t>
      </w:r>
      <w:proofErr w:type="spellStart"/>
      <w:r w:rsidRPr="006A1085">
        <w:rPr>
          <w:rStyle w:val="Uwydatnienie"/>
        </w:rPr>
        <w:t>Czapidze</w:t>
      </w:r>
      <w:proofErr w:type="spellEnd"/>
      <w:r w:rsidRPr="006A1085">
        <w:t xml:space="preserve">, red. E. </w:t>
      </w:r>
      <w:proofErr w:type="spellStart"/>
      <w:r w:rsidRPr="006A1085">
        <w:t>Dźwierzyńska</w:t>
      </w:r>
      <w:proofErr w:type="spellEnd"/>
      <w:r w:rsidRPr="006A1085">
        <w:t xml:space="preserve">, D. </w:t>
      </w:r>
      <w:proofErr w:type="spellStart"/>
      <w:r w:rsidRPr="006A1085">
        <w:t>Chudyk</w:t>
      </w:r>
      <w:proofErr w:type="spellEnd"/>
      <w:r w:rsidRPr="006A1085">
        <w:t>, Szczecin 2015, s. 211</w:t>
      </w:r>
      <w:r>
        <w:t>-</w:t>
      </w:r>
      <w:r w:rsidRPr="006A1085">
        <w:t>226.</w:t>
      </w:r>
    </w:p>
    <w:p w14:paraId="25EB33A6" w14:textId="2F7637B1" w:rsidR="005D3E28" w:rsidRPr="00521867" w:rsidRDefault="005D3E28" w:rsidP="004B0DF8">
      <w:pPr>
        <w:pStyle w:val="NormalnyWeb"/>
        <w:spacing w:before="0" w:beforeAutospacing="0" w:after="160" w:afterAutospacing="0" w:line="276" w:lineRule="auto"/>
        <w:rPr>
          <w:lang w:val="ru-RU"/>
        </w:rPr>
      </w:pPr>
      <w:r w:rsidRPr="00521867">
        <w:rPr>
          <w:lang w:val="ru-RU"/>
        </w:rPr>
        <w:t>5.</w:t>
      </w:r>
      <w:r w:rsidRPr="006A1085">
        <w:t> </w:t>
      </w:r>
      <w:r w:rsidRPr="006A1085">
        <w:rPr>
          <w:rStyle w:val="Uwydatnienie"/>
          <w:lang w:val="ru-RU"/>
        </w:rPr>
        <w:t>Перформатив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</w:rPr>
        <w:t>przepraszam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и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его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русские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переводные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эквиваленты</w:t>
      </w:r>
      <w:r w:rsidRPr="00521867">
        <w:rPr>
          <w:rStyle w:val="Uwydatnienie"/>
          <w:lang w:val="ru-RU"/>
        </w:rPr>
        <w:t xml:space="preserve"> ‒ </w:t>
      </w:r>
      <w:r w:rsidRPr="006A1085">
        <w:rPr>
          <w:rStyle w:val="Uwydatnienie"/>
          <w:lang w:val="ru-RU"/>
        </w:rPr>
        <w:t>семантика</w:t>
      </w:r>
      <w:r w:rsidRPr="00521867">
        <w:rPr>
          <w:rStyle w:val="Uwydatnienie"/>
          <w:lang w:val="ru-RU"/>
        </w:rPr>
        <w:t xml:space="preserve">, </w:t>
      </w:r>
      <w:r w:rsidRPr="006A1085">
        <w:rPr>
          <w:rStyle w:val="Uwydatnienie"/>
          <w:lang w:val="ru-RU"/>
        </w:rPr>
        <w:t>синтаксис</w:t>
      </w:r>
      <w:r w:rsidRPr="00521867">
        <w:rPr>
          <w:rStyle w:val="Uwydatnienie"/>
          <w:lang w:val="ru-RU"/>
        </w:rPr>
        <w:t xml:space="preserve">, </w:t>
      </w:r>
      <w:r w:rsidRPr="006A1085">
        <w:rPr>
          <w:rStyle w:val="Uwydatnienie"/>
          <w:lang w:val="ru-RU"/>
        </w:rPr>
        <w:t>прагматика</w:t>
      </w:r>
      <w:r w:rsidRPr="006A1085">
        <w:t> </w:t>
      </w:r>
      <w:r w:rsidRPr="00521867">
        <w:rPr>
          <w:lang w:val="ru-RU"/>
        </w:rPr>
        <w:t>[</w:t>
      </w:r>
      <w:r w:rsidRPr="006A1085">
        <w:rPr>
          <w:lang w:val="ru-RU"/>
        </w:rPr>
        <w:t>в</w:t>
      </w:r>
      <w:r w:rsidRPr="00521867">
        <w:rPr>
          <w:lang w:val="ru-RU"/>
        </w:rPr>
        <w:t>:]</w:t>
      </w:r>
      <w:r w:rsidRPr="006A1085">
        <w:t> </w:t>
      </w:r>
      <w:r w:rsidRPr="006A1085">
        <w:rPr>
          <w:rStyle w:val="Uwydatnienie"/>
          <w:lang w:val="ru-RU"/>
        </w:rPr>
        <w:t>Коммуникативные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параметры</w:t>
      </w:r>
      <w:r w:rsidRPr="00521867">
        <w:rPr>
          <w:rStyle w:val="Uwydatnienie"/>
          <w:lang w:val="ru-RU"/>
        </w:rPr>
        <w:t xml:space="preserve"> </w:t>
      </w:r>
      <w:r w:rsidRPr="006A1085">
        <w:rPr>
          <w:rStyle w:val="Uwydatnienie"/>
          <w:lang w:val="ru-RU"/>
        </w:rPr>
        <w:t>текста</w:t>
      </w:r>
      <w:r w:rsidRPr="006A1085">
        <w:rPr>
          <w:rStyle w:val="Uwydatnienie"/>
        </w:rPr>
        <w:t> II</w:t>
      </w:r>
      <w:r w:rsidRPr="00521867">
        <w:rPr>
          <w:lang w:val="ru-RU"/>
        </w:rPr>
        <w:t xml:space="preserve">, </w:t>
      </w:r>
      <w:r w:rsidRPr="006A1085">
        <w:t>red</w:t>
      </w:r>
      <w:r w:rsidRPr="00521867">
        <w:rPr>
          <w:lang w:val="ru-RU"/>
        </w:rPr>
        <w:t xml:space="preserve">. </w:t>
      </w:r>
      <w:r w:rsidRPr="006A1085">
        <w:t>Z</w:t>
      </w:r>
      <w:r w:rsidRPr="00521867">
        <w:rPr>
          <w:lang w:val="ru-RU"/>
        </w:rPr>
        <w:t xml:space="preserve">. </w:t>
      </w:r>
      <w:proofErr w:type="spellStart"/>
      <w:r w:rsidRPr="006A1085">
        <w:t>Czapiga</w:t>
      </w:r>
      <w:proofErr w:type="spellEnd"/>
      <w:r w:rsidRPr="00521867">
        <w:rPr>
          <w:lang w:val="ru-RU"/>
        </w:rPr>
        <w:t xml:space="preserve">, </w:t>
      </w:r>
      <w:r w:rsidRPr="006A1085">
        <w:t>J</w:t>
      </w:r>
      <w:r w:rsidRPr="00521867">
        <w:rPr>
          <w:lang w:val="ru-RU"/>
        </w:rPr>
        <w:t xml:space="preserve">. </w:t>
      </w:r>
      <w:r w:rsidRPr="006A1085">
        <w:t>Kur</w:t>
      </w:r>
      <w:r w:rsidRPr="00521867">
        <w:rPr>
          <w:lang w:val="ru-RU"/>
        </w:rPr>
        <w:t>-</w:t>
      </w:r>
      <w:r w:rsidRPr="006A1085">
        <w:t>Kononowicz</w:t>
      </w:r>
      <w:r w:rsidRPr="00521867">
        <w:rPr>
          <w:lang w:val="ru-RU"/>
        </w:rPr>
        <w:t xml:space="preserve">, </w:t>
      </w:r>
      <w:r w:rsidRPr="006A1085">
        <w:t>Rzesz</w:t>
      </w:r>
      <w:r w:rsidRPr="00521867">
        <w:rPr>
          <w:lang w:val="ru-RU"/>
        </w:rPr>
        <w:t>ó</w:t>
      </w:r>
      <w:r w:rsidRPr="006A1085">
        <w:t>w</w:t>
      </w:r>
      <w:r w:rsidRPr="00521867">
        <w:rPr>
          <w:lang w:val="ru-RU"/>
        </w:rPr>
        <w:t xml:space="preserve"> 2016, </w:t>
      </w:r>
      <w:r w:rsidRPr="006A1085">
        <w:t>s</w:t>
      </w:r>
      <w:r w:rsidRPr="00521867">
        <w:rPr>
          <w:lang w:val="ru-RU"/>
        </w:rPr>
        <w:t>. 101-131.</w:t>
      </w:r>
    </w:p>
    <w:p w14:paraId="4B291B14" w14:textId="25D582F1" w:rsidR="005D3E28" w:rsidRPr="006A1085" w:rsidRDefault="005D3E28" w:rsidP="004B0DF8">
      <w:pPr>
        <w:pStyle w:val="NormalnyWeb"/>
        <w:spacing w:before="0" w:beforeAutospacing="0" w:after="160" w:afterAutospacing="0" w:line="276" w:lineRule="auto"/>
        <w:rPr>
          <w:lang w:val="ru-RU"/>
        </w:rPr>
      </w:pPr>
      <w:r w:rsidRPr="006A1085">
        <w:rPr>
          <w:lang w:val="ru-RU"/>
        </w:rPr>
        <w:t>6.</w:t>
      </w:r>
      <w:r w:rsidRPr="006A1085">
        <w:t> </w:t>
      </w:r>
      <w:r w:rsidRPr="006A1085">
        <w:rPr>
          <w:rStyle w:val="Uwydatnienie"/>
          <w:lang w:val="ru-RU"/>
        </w:rPr>
        <w:t>Экспрессивные обращения в структуре речевых актов просьбы, благодарности и извинения (на примере польского и русского языков)</w:t>
      </w:r>
      <w:r w:rsidRPr="006A1085">
        <w:t> </w:t>
      </w:r>
      <w:r w:rsidRPr="006A1085">
        <w:rPr>
          <w:lang w:val="ru-RU"/>
        </w:rPr>
        <w:t>[</w:t>
      </w:r>
      <w:r w:rsidRPr="006A1085">
        <w:t>w</w:t>
      </w:r>
      <w:r w:rsidRPr="006A1085">
        <w:rPr>
          <w:lang w:val="ru-RU"/>
        </w:rPr>
        <w:t>:]</w:t>
      </w:r>
      <w:r w:rsidRPr="006A1085">
        <w:t> </w:t>
      </w:r>
      <w:r w:rsidRPr="006A1085">
        <w:rPr>
          <w:rStyle w:val="Uwydatnienie"/>
          <w:lang w:val="ru-RU"/>
        </w:rPr>
        <w:t>Русский язык в интеркультурном пространстве</w:t>
      </w:r>
      <w:r w:rsidRPr="006A1085">
        <w:rPr>
          <w:lang w:val="ru-RU"/>
        </w:rPr>
        <w:t xml:space="preserve">, </w:t>
      </w:r>
      <w:r w:rsidRPr="006A1085">
        <w:t>red</w:t>
      </w:r>
      <w:r w:rsidRPr="006A1085">
        <w:rPr>
          <w:lang w:val="ru-RU"/>
        </w:rPr>
        <w:t xml:space="preserve">. </w:t>
      </w:r>
      <w:r w:rsidRPr="006A1085">
        <w:t>Z</w:t>
      </w:r>
      <w:r w:rsidRPr="006A1085">
        <w:rPr>
          <w:lang w:val="ru-RU"/>
        </w:rPr>
        <w:t xml:space="preserve">. </w:t>
      </w:r>
      <w:proofErr w:type="spellStart"/>
      <w:r w:rsidRPr="006A1085">
        <w:t>Czapiga</w:t>
      </w:r>
      <w:proofErr w:type="spellEnd"/>
      <w:r w:rsidRPr="006A1085">
        <w:rPr>
          <w:lang w:val="ru-RU"/>
        </w:rPr>
        <w:t xml:space="preserve">, </w:t>
      </w:r>
      <w:r w:rsidRPr="006A1085">
        <w:t>A</w:t>
      </w:r>
      <w:r w:rsidRPr="006A1085">
        <w:rPr>
          <w:lang w:val="ru-RU"/>
        </w:rPr>
        <w:t xml:space="preserve">. </w:t>
      </w:r>
      <w:proofErr w:type="spellStart"/>
      <w:r w:rsidRPr="006A1085">
        <w:t>Stasienko</w:t>
      </w:r>
      <w:proofErr w:type="spellEnd"/>
      <w:r w:rsidRPr="006A1085">
        <w:rPr>
          <w:lang w:val="ru-RU"/>
        </w:rPr>
        <w:t xml:space="preserve">, </w:t>
      </w:r>
      <w:r w:rsidRPr="006A1085">
        <w:t>Rzesz</w:t>
      </w:r>
      <w:r w:rsidRPr="006A1085">
        <w:rPr>
          <w:lang w:val="ru-RU"/>
        </w:rPr>
        <w:t>ó</w:t>
      </w:r>
      <w:r w:rsidRPr="006A1085">
        <w:t>w</w:t>
      </w:r>
      <w:r w:rsidRPr="006A1085">
        <w:rPr>
          <w:lang w:val="ru-RU"/>
        </w:rPr>
        <w:t xml:space="preserve"> 2016, </w:t>
      </w:r>
      <w:r w:rsidRPr="006A1085">
        <w:t>s</w:t>
      </w:r>
      <w:r w:rsidRPr="006A1085">
        <w:rPr>
          <w:lang w:val="ru-RU"/>
        </w:rPr>
        <w:t>. 80</w:t>
      </w:r>
      <w:r w:rsidRPr="00521867">
        <w:rPr>
          <w:lang w:val="ru-RU"/>
        </w:rPr>
        <w:t>-</w:t>
      </w:r>
      <w:r w:rsidRPr="006A1085">
        <w:rPr>
          <w:lang w:val="ru-RU"/>
        </w:rPr>
        <w:t>92.</w:t>
      </w:r>
    </w:p>
    <w:p w14:paraId="0300BBD1" w14:textId="1357E493" w:rsidR="005D3E28" w:rsidRPr="006A1085" w:rsidRDefault="005D3E28" w:rsidP="004B0DF8">
      <w:pPr>
        <w:pStyle w:val="NormalnyWeb"/>
        <w:spacing w:before="0" w:beforeAutospacing="0" w:after="160" w:afterAutospacing="0" w:line="276" w:lineRule="auto"/>
        <w:rPr>
          <w:lang w:val="ru-RU"/>
        </w:rPr>
      </w:pPr>
      <w:r w:rsidRPr="006A1085">
        <w:rPr>
          <w:lang w:val="ru-RU"/>
        </w:rPr>
        <w:t>7.</w:t>
      </w:r>
      <w:r w:rsidRPr="006A1085">
        <w:t> </w:t>
      </w:r>
      <w:r w:rsidRPr="006A1085">
        <w:rPr>
          <w:rStyle w:val="Uwydatnienie"/>
          <w:lang w:val="ru-RU"/>
        </w:rPr>
        <w:t>Личное имя в функции обращения (на материале польских литературных текстов и их перевода на русский язык</w:t>
      </w:r>
      <w:r w:rsidRPr="006A1085">
        <w:t> </w:t>
      </w:r>
      <w:r w:rsidRPr="006A1085">
        <w:rPr>
          <w:lang w:val="ru-RU"/>
        </w:rPr>
        <w:t>[</w:t>
      </w:r>
      <w:r w:rsidRPr="006A1085">
        <w:t>w</w:t>
      </w:r>
      <w:r w:rsidRPr="006A1085">
        <w:rPr>
          <w:lang w:val="ru-RU"/>
        </w:rPr>
        <w:t>:]</w:t>
      </w:r>
      <w:r w:rsidRPr="006A1085">
        <w:t> </w:t>
      </w:r>
      <w:r w:rsidRPr="006A1085">
        <w:rPr>
          <w:rStyle w:val="Uwydatnienie"/>
          <w:lang w:val="ru-RU"/>
        </w:rPr>
        <w:t>Текст – Предложение – Слово. Исследования по русскому языку. Том</w:t>
      </w:r>
      <w:r w:rsidRPr="006A1085">
        <w:rPr>
          <w:rStyle w:val="Uwydatnienie"/>
        </w:rPr>
        <w:t> II</w:t>
      </w:r>
      <w:r w:rsidRPr="006A1085">
        <w:rPr>
          <w:lang w:val="ru-RU"/>
        </w:rPr>
        <w:t xml:space="preserve">, </w:t>
      </w:r>
      <w:r w:rsidRPr="006A1085">
        <w:t>red</w:t>
      </w:r>
      <w:r w:rsidRPr="006A1085">
        <w:rPr>
          <w:lang w:val="ru-RU"/>
        </w:rPr>
        <w:t xml:space="preserve">. </w:t>
      </w:r>
      <w:r w:rsidRPr="006A1085">
        <w:t>A</w:t>
      </w:r>
      <w:r w:rsidRPr="006A1085">
        <w:rPr>
          <w:lang w:val="ru-RU"/>
        </w:rPr>
        <w:t xml:space="preserve">. </w:t>
      </w:r>
      <w:proofErr w:type="spellStart"/>
      <w:r w:rsidRPr="006A1085">
        <w:t>Czapiga</w:t>
      </w:r>
      <w:proofErr w:type="spellEnd"/>
      <w:r w:rsidRPr="006A1085">
        <w:rPr>
          <w:lang w:val="ru-RU"/>
        </w:rPr>
        <w:t xml:space="preserve">, </w:t>
      </w:r>
      <w:r w:rsidRPr="006A1085">
        <w:t>Z</w:t>
      </w:r>
      <w:r w:rsidRPr="006A1085">
        <w:rPr>
          <w:lang w:val="ru-RU"/>
        </w:rPr>
        <w:t xml:space="preserve">. </w:t>
      </w:r>
      <w:proofErr w:type="spellStart"/>
      <w:r w:rsidRPr="006A1085">
        <w:t>Czapiga</w:t>
      </w:r>
      <w:proofErr w:type="spellEnd"/>
      <w:r w:rsidRPr="006A1085">
        <w:rPr>
          <w:lang w:val="ru-RU"/>
        </w:rPr>
        <w:t xml:space="preserve">, </w:t>
      </w:r>
      <w:r w:rsidRPr="006A1085">
        <w:t>Rzesz</w:t>
      </w:r>
      <w:r w:rsidRPr="006A1085">
        <w:rPr>
          <w:lang w:val="ru-RU"/>
        </w:rPr>
        <w:t>ó</w:t>
      </w:r>
      <w:r w:rsidRPr="006A1085">
        <w:t>w</w:t>
      </w:r>
      <w:r w:rsidRPr="006A1085">
        <w:rPr>
          <w:lang w:val="ru-RU"/>
        </w:rPr>
        <w:t xml:space="preserve"> 2016, </w:t>
      </w:r>
      <w:r w:rsidRPr="006A1085">
        <w:t>s</w:t>
      </w:r>
      <w:r w:rsidRPr="006A1085">
        <w:rPr>
          <w:lang w:val="ru-RU"/>
        </w:rPr>
        <w:t>. 22</w:t>
      </w:r>
      <w:r w:rsidRPr="00521867">
        <w:rPr>
          <w:lang w:val="ru-RU"/>
        </w:rPr>
        <w:t>-</w:t>
      </w:r>
      <w:r w:rsidRPr="006A1085">
        <w:rPr>
          <w:lang w:val="ru-RU"/>
        </w:rPr>
        <w:t>52.</w:t>
      </w:r>
    </w:p>
    <w:p w14:paraId="4E31E378" w14:textId="4D62238C" w:rsidR="005D3E28" w:rsidRPr="006A1085" w:rsidRDefault="005D3E28" w:rsidP="004B0DF8">
      <w:pPr>
        <w:pStyle w:val="NormalnyWeb"/>
        <w:spacing w:before="0" w:beforeAutospacing="0" w:after="160" w:afterAutospacing="0" w:line="276" w:lineRule="auto"/>
        <w:rPr>
          <w:lang w:val="ru-RU"/>
        </w:rPr>
      </w:pPr>
      <w:r w:rsidRPr="006A1085">
        <w:t>8. </w:t>
      </w:r>
      <w:r w:rsidRPr="006A1085">
        <w:rPr>
          <w:rStyle w:val="Uwydatnienie"/>
        </w:rPr>
        <w:t>Leksem miłość i jego rosyjskie odpowiedniki przekładowe − funkcje składniowe, językowy obraz uczucia</w:t>
      </w:r>
      <w:r w:rsidRPr="006A1085">
        <w:t> [w:] </w:t>
      </w:r>
      <w:r w:rsidRPr="006A1085">
        <w:rPr>
          <w:rStyle w:val="Uwydatnienie"/>
        </w:rPr>
        <w:t>Miłość w literaturze − ujęcie wielokulturowe</w:t>
      </w:r>
      <w:r w:rsidRPr="006A1085">
        <w:t>, red. S</w:t>
      </w:r>
      <w:r w:rsidRPr="006A1085">
        <w:rPr>
          <w:lang w:val="ru-RU"/>
        </w:rPr>
        <w:t xml:space="preserve">. </w:t>
      </w:r>
      <w:r w:rsidRPr="006A1085">
        <w:t>Czarniecka</w:t>
      </w:r>
      <w:r w:rsidRPr="006A1085">
        <w:rPr>
          <w:lang w:val="ru-RU"/>
        </w:rPr>
        <w:t xml:space="preserve">, </w:t>
      </w:r>
      <w:r w:rsidRPr="006A1085">
        <w:t>K</w:t>
      </w:r>
      <w:r w:rsidRPr="006A1085">
        <w:rPr>
          <w:lang w:val="ru-RU"/>
        </w:rPr>
        <w:t xml:space="preserve">. </w:t>
      </w:r>
      <w:r w:rsidRPr="006A1085">
        <w:t>Maci</w:t>
      </w:r>
      <w:r w:rsidRPr="006A1085">
        <w:rPr>
          <w:lang w:val="ru-RU"/>
        </w:rPr>
        <w:t>ą</w:t>
      </w:r>
      <w:r w:rsidRPr="006A1085">
        <w:t>g</w:t>
      </w:r>
      <w:r w:rsidRPr="006A1085">
        <w:rPr>
          <w:lang w:val="ru-RU"/>
        </w:rPr>
        <w:t xml:space="preserve">, </w:t>
      </w:r>
      <w:r w:rsidRPr="006A1085">
        <w:t>Lublin</w:t>
      </w:r>
      <w:r w:rsidRPr="006A1085">
        <w:rPr>
          <w:lang w:val="ru-RU"/>
        </w:rPr>
        <w:t xml:space="preserve"> 2017, </w:t>
      </w:r>
      <w:r w:rsidRPr="006A1085">
        <w:t>s</w:t>
      </w:r>
      <w:r w:rsidRPr="006A1085">
        <w:rPr>
          <w:lang w:val="ru-RU"/>
        </w:rPr>
        <w:t>. 162</w:t>
      </w:r>
      <w:r w:rsidRPr="00521867">
        <w:rPr>
          <w:lang w:val="ru-RU"/>
        </w:rPr>
        <w:t>-</w:t>
      </w:r>
      <w:r w:rsidRPr="006A1085">
        <w:rPr>
          <w:lang w:val="ru-RU"/>
        </w:rPr>
        <w:t>180.</w:t>
      </w:r>
    </w:p>
    <w:p w14:paraId="6AF04251" w14:textId="77777777" w:rsidR="005D3E28" w:rsidRPr="006A1085" w:rsidRDefault="005D3E28" w:rsidP="004B0DF8">
      <w:pPr>
        <w:pStyle w:val="NormalnyWeb"/>
        <w:spacing w:before="0" w:beforeAutospacing="0" w:after="160" w:afterAutospacing="0" w:line="276" w:lineRule="auto"/>
      </w:pPr>
      <w:r w:rsidRPr="006A1085">
        <w:rPr>
          <w:lang w:val="ru-RU"/>
        </w:rPr>
        <w:t xml:space="preserve">9. </w:t>
      </w:r>
      <w:r w:rsidRPr="006A1085">
        <w:rPr>
          <w:i/>
        </w:rPr>
        <w:t>C</w:t>
      </w:r>
      <w:r w:rsidRPr="006A1085">
        <w:rPr>
          <w:i/>
          <w:lang w:val="ru-RU"/>
        </w:rPr>
        <w:t xml:space="preserve">интаксичексие функции лексемы </w:t>
      </w:r>
      <w:proofErr w:type="spellStart"/>
      <w:r w:rsidRPr="006A1085">
        <w:rPr>
          <w:i/>
        </w:rPr>
        <w:t>szcz</w:t>
      </w:r>
      <w:proofErr w:type="spellEnd"/>
      <w:r w:rsidRPr="006A1085">
        <w:rPr>
          <w:i/>
          <w:lang w:val="ru-RU"/>
        </w:rPr>
        <w:t>ęś</w:t>
      </w:r>
      <w:proofErr w:type="spellStart"/>
      <w:r w:rsidRPr="006A1085">
        <w:rPr>
          <w:i/>
        </w:rPr>
        <w:t>cie</w:t>
      </w:r>
      <w:proofErr w:type="spellEnd"/>
      <w:r w:rsidRPr="006A1085">
        <w:rPr>
          <w:i/>
          <w:lang w:val="ru-RU"/>
        </w:rPr>
        <w:t xml:space="preserve"> и ее русские переводные эквиваленты</w:t>
      </w:r>
      <w:r w:rsidRPr="006A1085">
        <w:rPr>
          <w:lang w:val="ru-RU"/>
        </w:rPr>
        <w:t xml:space="preserve"> [</w:t>
      </w:r>
      <w:r w:rsidRPr="003A37C0">
        <w:t>w</w:t>
      </w:r>
      <w:r w:rsidRPr="006A1085">
        <w:rPr>
          <w:lang w:val="ru-RU"/>
        </w:rPr>
        <w:t xml:space="preserve">:] </w:t>
      </w:r>
      <w:r w:rsidRPr="006A1085">
        <w:rPr>
          <w:i/>
          <w:lang w:val="ru-RU"/>
        </w:rPr>
        <w:t>Текст ‒ Предложение ‒ Слово</w:t>
      </w:r>
      <w:r w:rsidRPr="006A1085">
        <w:rPr>
          <w:lang w:val="ru-RU"/>
        </w:rPr>
        <w:t xml:space="preserve">, </w:t>
      </w:r>
      <w:r w:rsidRPr="003A37C0">
        <w:t>t</w:t>
      </w:r>
      <w:r w:rsidRPr="006A1085">
        <w:rPr>
          <w:lang w:val="ru-RU"/>
        </w:rPr>
        <w:t xml:space="preserve">. </w:t>
      </w:r>
      <w:r w:rsidRPr="003A37C0">
        <w:t>III</w:t>
      </w:r>
      <w:r w:rsidRPr="006A1085">
        <w:rPr>
          <w:lang w:val="ru-RU"/>
        </w:rPr>
        <w:t xml:space="preserve">, </w:t>
      </w:r>
      <w:r w:rsidRPr="003A37C0">
        <w:t>red</w:t>
      </w:r>
      <w:r w:rsidRPr="006A1085">
        <w:rPr>
          <w:lang w:val="ru-RU"/>
        </w:rPr>
        <w:t xml:space="preserve">. </w:t>
      </w:r>
      <w:r w:rsidRPr="006A1085">
        <w:t xml:space="preserve">A. </w:t>
      </w:r>
      <w:proofErr w:type="spellStart"/>
      <w:r w:rsidRPr="006A1085">
        <w:t>Czapiga</w:t>
      </w:r>
      <w:proofErr w:type="spellEnd"/>
      <w:r w:rsidRPr="006A1085">
        <w:t xml:space="preserve">, Z. </w:t>
      </w:r>
      <w:proofErr w:type="spellStart"/>
      <w:r w:rsidRPr="006A1085">
        <w:t>Czapiga</w:t>
      </w:r>
      <w:proofErr w:type="spellEnd"/>
      <w:r w:rsidRPr="006A1085">
        <w:t>, Rzeszów 2018, s. 59-77.</w:t>
      </w:r>
    </w:p>
    <w:p w14:paraId="1E2D1876" w14:textId="77777777" w:rsidR="005D3E28" w:rsidRPr="006A1085" w:rsidRDefault="005D3E28" w:rsidP="004B0DF8">
      <w:pPr>
        <w:pStyle w:val="NormalnyWeb"/>
        <w:spacing w:before="0" w:beforeAutospacing="0" w:after="160" w:afterAutospacing="0" w:line="276" w:lineRule="auto"/>
      </w:pPr>
      <w:r w:rsidRPr="006A1085">
        <w:t xml:space="preserve">10. </w:t>
      </w:r>
      <w:r w:rsidRPr="006A1085">
        <w:rPr>
          <w:i/>
        </w:rPr>
        <w:t xml:space="preserve">Terminy pokrewieństwa w funkcji zwrotów </w:t>
      </w:r>
      <w:proofErr w:type="spellStart"/>
      <w:r w:rsidRPr="006A1085">
        <w:rPr>
          <w:i/>
        </w:rPr>
        <w:t>adresatywnych</w:t>
      </w:r>
      <w:proofErr w:type="spellEnd"/>
      <w:r w:rsidRPr="006A1085">
        <w:rPr>
          <w:i/>
        </w:rPr>
        <w:t xml:space="preserve"> (na materiale języka polskiego i jego rosyjskiego przekładu)</w:t>
      </w:r>
      <w:r w:rsidRPr="006A1085">
        <w:t xml:space="preserve"> [w:] </w:t>
      </w:r>
      <w:r w:rsidRPr="006A1085">
        <w:rPr>
          <w:i/>
        </w:rPr>
        <w:t>Jednostki języka w systemie i w tekście 2</w:t>
      </w:r>
      <w:r w:rsidRPr="006A1085">
        <w:t>, Katowice 2018, s. 182-192.</w:t>
      </w:r>
    </w:p>
    <w:p w14:paraId="4310243C" w14:textId="77777777" w:rsidR="005D3E28" w:rsidRDefault="005D3E28" w:rsidP="004B0DF8">
      <w:pPr>
        <w:pStyle w:val="NormalnyWeb"/>
        <w:spacing w:before="0" w:beforeAutospacing="0" w:after="160" w:afterAutospacing="0" w:line="276" w:lineRule="auto"/>
      </w:pPr>
      <w:r w:rsidRPr="006A1085">
        <w:rPr>
          <w:lang w:val="ru-RU"/>
        </w:rPr>
        <w:t xml:space="preserve">11. </w:t>
      </w:r>
      <w:r w:rsidRPr="006A1085">
        <w:rPr>
          <w:i/>
          <w:lang w:val="ru-RU"/>
        </w:rPr>
        <w:t>Лексические показатели отрицательных эмоций в русском тексте по сравнению с польским переводом</w:t>
      </w:r>
      <w:r w:rsidRPr="006A1085">
        <w:rPr>
          <w:lang w:val="ru-RU"/>
        </w:rPr>
        <w:t xml:space="preserve"> [в:] </w:t>
      </w:r>
      <w:r w:rsidRPr="006A1085">
        <w:rPr>
          <w:i/>
          <w:lang w:val="ru-RU"/>
        </w:rPr>
        <w:t xml:space="preserve">Актуальные проблемы обучения русскому языку </w:t>
      </w:r>
      <w:r w:rsidRPr="006A1085">
        <w:rPr>
          <w:i/>
        </w:rPr>
        <w:t>XIII</w:t>
      </w:r>
      <w:r w:rsidRPr="006A1085">
        <w:rPr>
          <w:lang w:val="ru-RU"/>
        </w:rPr>
        <w:t xml:space="preserve">, ред. </w:t>
      </w:r>
      <w:r w:rsidRPr="006A1085">
        <w:t>S</w:t>
      </w:r>
      <w:r w:rsidRPr="006945F7">
        <w:t xml:space="preserve">. </w:t>
      </w:r>
      <w:hyperlink r:id="rId6" w:history="1">
        <w:proofErr w:type="spellStart"/>
        <w:r w:rsidRPr="005D3E28">
          <w:rPr>
            <w:rStyle w:val="Hipercze"/>
            <w:color w:val="auto"/>
          </w:rPr>
          <w:t>Koryčánková</w:t>
        </w:r>
        <w:proofErr w:type="spellEnd"/>
      </w:hyperlink>
      <w:r w:rsidRPr="005D3E28">
        <w:t>,</w:t>
      </w:r>
      <w:r w:rsidRPr="006A1085">
        <w:t xml:space="preserve"> Brno 2018, c. 371-377</w:t>
      </w:r>
      <w:r>
        <w:t>.</w:t>
      </w:r>
    </w:p>
    <w:p w14:paraId="5D4AE291" w14:textId="77777777" w:rsidR="005D3E28" w:rsidRDefault="005D3E28" w:rsidP="004B0DF8">
      <w:pPr>
        <w:spacing w:line="276" w:lineRule="auto"/>
        <w:rPr>
          <w:bCs/>
        </w:rPr>
      </w:pPr>
      <w:r w:rsidRPr="006A1085">
        <w:rPr>
          <w:bCs/>
        </w:rPr>
        <w:t xml:space="preserve">12. </w:t>
      </w:r>
      <w:r w:rsidRPr="006A1085">
        <w:rPr>
          <w:bCs/>
          <w:i/>
          <w:iCs/>
        </w:rPr>
        <w:t>Funkcje składniowe rosyjskich wykładników leksykalnych wybranych emocji negatywnych w porównaniu z językiem polskim</w:t>
      </w:r>
      <w:r>
        <w:rPr>
          <w:bCs/>
        </w:rPr>
        <w:t xml:space="preserve"> [w:] </w:t>
      </w:r>
      <w:r w:rsidRPr="006A1085">
        <w:rPr>
          <w:bCs/>
          <w:i/>
          <w:iCs/>
        </w:rPr>
        <w:t>Język i jego wyzwania: język w kulturze, kultura w języku</w:t>
      </w:r>
      <w:r>
        <w:rPr>
          <w:bCs/>
        </w:rPr>
        <w:t xml:space="preserve">, t. 2, </w:t>
      </w:r>
      <w:r w:rsidRPr="006A1085">
        <w:rPr>
          <w:bCs/>
          <w:i/>
          <w:iCs/>
        </w:rPr>
        <w:t>Dydaktyka i przekład</w:t>
      </w:r>
      <w:r>
        <w:rPr>
          <w:bCs/>
        </w:rPr>
        <w:t xml:space="preserve">, red. R. Pazdan, G. </w:t>
      </w:r>
      <w:proofErr w:type="spellStart"/>
      <w:r>
        <w:rPr>
          <w:bCs/>
        </w:rPr>
        <w:t>Ziętala</w:t>
      </w:r>
      <w:proofErr w:type="spellEnd"/>
      <w:r>
        <w:rPr>
          <w:bCs/>
        </w:rPr>
        <w:t>, Nowy Sącz 2019.</w:t>
      </w:r>
    </w:p>
    <w:p w14:paraId="43F3DA16" w14:textId="41D8BE85" w:rsidR="005D3E28" w:rsidRDefault="005D3E28" w:rsidP="007D2EFF">
      <w:pPr>
        <w:spacing w:line="276" w:lineRule="auto"/>
        <w:contextualSpacing/>
      </w:pPr>
      <w:r w:rsidRPr="006A1085">
        <w:rPr>
          <w:bCs/>
        </w:rPr>
        <w:lastRenderedPageBreak/>
        <w:t>13.</w:t>
      </w:r>
      <w:r w:rsidRPr="006A1085">
        <w:rPr>
          <w:b/>
        </w:rPr>
        <w:t xml:space="preserve"> </w:t>
      </w:r>
      <w:r w:rsidRPr="006A1085">
        <w:rPr>
          <w:i/>
          <w:iCs/>
        </w:rPr>
        <w:t xml:space="preserve">Polskie odpowiedniki przekładowe rosyjskiego leksemu </w:t>
      </w:r>
      <w:r w:rsidRPr="006A1085">
        <w:rPr>
          <w:i/>
          <w:iCs/>
          <w:lang w:val="ru-RU"/>
        </w:rPr>
        <w:t>рад</w:t>
      </w:r>
      <w:r w:rsidRPr="006A1085">
        <w:t xml:space="preserve"> [w:] </w:t>
      </w:r>
      <w:r w:rsidRPr="006A1085">
        <w:rPr>
          <w:i/>
          <w:iCs/>
        </w:rPr>
        <w:t>Przestrzenie przekładu 4</w:t>
      </w:r>
      <w:r w:rsidRPr="006A1085">
        <w:t>, red. J. Lubocha-</w:t>
      </w:r>
      <w:proofErr w:type="spellStart"/>
      <w:r w:rsidRPr="006A1085">
        <w:t>Kruglik</w:t>
      </w:r>
      <w:proofErr w:type="spellEnd"/>
      <w:r w:rsidRPr="006A1085">
        <w:t>, O. Małysa, G. Wilk, Katowice 2020, s. 199-210.</w:t>
      </w:r>
    </w:p>
    <w:p w14:paraId="7D02453F" w14:textId="77777777" w:rsidR="005D3E28" w:rsidRDefault="005D3E28" w:rsidP="007D2EFF">
      <w:pPr>
        <w:spacing w:before="240" w:line="276" w:lineRule="auto"/>
      </w:pPr>
      <w:r w:rsidRPr="006A1085">
        <w:rPr>
          <w:bCs/>
        </w:rPr>
        <w:t xml:space="preserve">14. </w:t>
      </w:r>
      <w:r w:rsidRPr="006A1085">
        <w:rPr>
          <w:i/>
          <w:iCs/>
        </w:rPr>
        <w:t xml:space="preserve">O wybranych ekspresywnych zwrotach </w:t>
      </w:r>
      <w:proofErr w:type="spellStart"/>
      <w:r w:rsidRPr="006A1085">
        <w:rPr>
          <w:i/>
          <w:iCs/>
        </w:rPr>
        <w:t>adresatywnych</w:t>
      </w:r>
      <w:proofErr w:type="spellEnd"/>
      <w:r w:rsidRPr="006A1085">
        <w:rPr>
          <w:i/>
          <w:iCs/>
        </w:rPr>
        <w:t xml:space="preserve"> (na podstawie polskich tekstów literackich i ich rosyjskich przekładów)</w:t>
      </w:r>
      <w:r w:rsidRPr="006A1085">
        <w:t xml:space="preserve"> [w:] </w:t>
      </w:r>
      <w:r w:rsidRPr="006A1085">
        <w:rPr>
          <w:i/>
          <w:iCs/>
        </w:rPr>
        <w:t>Jednostki języka w systemie i w tekście 3</w:t>
      </w:r>
      <w:r w:rsidRPr="006A1085">
        <w:t xml:space="preserve">, red. A. </w:t>
      </w:r>
      <w:proofErr w:type="spellStart"/>
      <w:r w:rsidRPr="006A1085">
        <w:t>Charciarek</w:t>
      </w:r>
      <w:proofErr w:type="spellEnd"/>
      <w:r w:rsidRPr="006A1085">
        <w:t>, A. Zych, E. Kapela, Katowice 2020, s. 195-205.</w:t>
      </w:r>
    </w:p>
    <w:p w14:paraId="33165F95" w14:textId="77777777" w:rsidR="005D3E28" w:rsidRPr="00943314" w:rsidRDefault="005D3E28" w:rsidP="005D3E28">
      <w:pPr>
        <w:spacing w:after="0"/>
        <w:rPr>
          <w:b/>
        </w:rPr>
      </w:pPr>
    </w:p>
    <w:p w14:paraId="4CA9EDCE" w14:textId="0D36C2AE"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14:paraId="4313460B" w14:textId="711C350A" w:rsidR="005D3E28" w:rsidRPr="0081103D" w:rsidRDefault="005D3E28" w:rsidP="004B0DF8">
      <w:pPr>
        <w:pStyle w:val="NormalnyWeb"/>
        <w:spacing w:before="0" w:beforeAutospacing="0" w:after="240" w:afterAutospacing="0" w:line="276" w:lineRule="auto"/>
        <w:rPr>
          <w:i/>
          <w:iCs/>
        </w:rPr>
      </w:pPr>
      <w:r w:rsidRPr="005D3E28">
        <w:rPr>
          <w:lang w:val="ru-RU"/>
        </w:rPr>
        <w:t>1.</w:t>
      </w:r>
      <w:r w:rsidRPr="005D3E28">
        <w:t> </w:t>
      </w:r>
      <w:r w:rsidRPr="005D3E28">
        <w:rPr>
          <w:rStyle w:val="Uwydatnienie"/>
          <w:lang w:val="ru-RU"/>
        </w:rPr>
        <w:t>Семантический субъект в русских безличных односоставных предложениях и в их</w:t>
      </w:r>
      <w:r w:rsidR="0081103D" w:rsidRPr="0081103D">
        <w:rPr>
          <w:rStyle w:val="Uwydatnienie"/>
          <w:lang w:val="ru-RU"/>
        </w:rPr>
        <w:t xml:space="preserve"> </w:t>
      </w:r>
      <w:r w:rsidRPr="005D3E28">
        <w:rPr>
          <w:rStyle w:val="Uwydatnienie"/>
          <w:lang w:val="ru-RU"/>
        </w:rPr>
        <w:t>польских эквивалентах</w:t>
      </w:r>
      <w:r w:rsidR="0081103D" w:rsidRPr="0081103D">
        <w:rPr>
          <w:lang w:val="ru-RU"/>
        </w:rPr>
        <w:t xml:space="preserve"> </w:t>
      </w:r>
      <w:r w:rsidRPr="0081103D">
        <w:rPr>
          <w:lang w:val="ru-RU"/>
        </w:rPr>
        <w:t>[</w:t>
      </w:r>
      <w:r w:rsidRPr="005D3E28">
        <w:t>w</w:t>
      </w:r>
      <w:r w:rsidRPr="0081103D">
        <w:rPr>
          <w:lang w:val="ru-RU"/>
        </w:rPr>
        <w:t>:]</w:t>
      </w:r>
      <w:r w:rsidRPr="005D3E28">
        <w:t> </w:t>
      </w:r>
      <w:r w:rsidRPr="0081103D">
        <w:rPr>
          <w:rStyle w:val="Uwydatnienie"/>
          <w:lang w:val="ru-RU"/>
        </w:rPr>
        <w:t>Ś</w:t>
      </w:r>
      <w:r w:rsidRPr="005D3E28">
        <w:rPr>
          <w:rStyle w:val="Uwydatnienie"/>
        </w:rPr>
        <w:t>wiat</w:t>
      </w:r>
      <w:r w:rsidRPr="005D3E28">
        <w:t> </w:t>
      </w:r>
      <w:r w:rsidRPr="005D3E28">
        <w:rPr>
          <w:rStyle w:val="Uwydatnienie"/>
        </w:rPr>
        <w:t>S</w:t>
      </w:r>
      <w:r w:rsidRPr="0081103D">
        <w:rPr>
          <w:rStyle w:val="Uwydatnienie"/>
          <w:lang w:val="ru-RU"/>
        </w:rPr>
        <w:t>ł</w:t>
      </w:r>
      <w:proofErr w:type="spellStart"/>
      <w:r w:rsidRPr="005D3E28">
        <w:rPr>
          <w:rStyle w:val="Uwydatnienie"/>
        </w:rPr>
        <w:t>owian</w:t>
      </w:r>
      <w:proofErr w:type="spellEnd"/>
      <w:r w:rsidRPr="005D3E28">
        <w:t> </w:t>
      </w:r>
      <w:r w:rsidRPr="005D3E28">
        <w:rPr>
          <w:rStyle w:val="Uwydatnienie"/>
        </w:rPr>
        <w:t>w</w:t>
      </w:r>
      <w:r w:rsidRPr="005D3E28">
        <w:t> </w:t>
      </w:r>
      <w:r w:rsidRPr="005D3E28">
        <w:rPr>
          <w:rStyle w:val="Uwydatnienie"/>
        </w:rPr>
        <w:t>j</w:t>
      </w:r>
      <w:r w:rsidRPr="0081103D">
        <w:rPr>
          <w:rStyle w:val="Uwydatnienie"/>
          <w:lang w:val="ru-RU"/>
        </w:rPr>
        <w:t>ę</w:t>
      </w:r>
      <w:proofErr w:type="spellStart"/>
      <w:r w:rsidRPr="005D3E28">
        <w:rPr>
          <w:rStyle w:val="Uwydatnienie"/>
        </w:rPr>
        <w:t>zyku</w:t>
      </w:r>
      <w:proofErr w:type="spellEnd"/>
      <w:r w:rsidRPr="005D3E28">
        <w:t> </w:t>
      </w:r>
      <w:r w:rsidRPr="005D3E28">
        <w:rPr>
          <w:rStyle w:val="Uwydatnienie"/>
        </w:rPr>
        <w:t>i</w:t>
      </w:r>
      <w:r w:rsidRPr="005D3E28">
        <w:t> </w:t>
      </w:r>
      <w:r w:rsidRPr="005D3E28">
        <w:rPr>
          <w:rStyle w:val="Uwydatnienie"/>
        </w:rPr>
        <w:t>kulturze</w:t>
      </w:r>
      <w:r w:rsidRPr="005D3E28">
        <w:t> </w:t>
      </w:r>
      <w:r w:rsidRPr="005D3E28">
        <w:rPr>
          <w:rStyle w:val="Uwydatnienie"/>
        </w:rPr>
        <w:t>VIII</w:t>
      </w:r>
      <w:r w:rsidRPr="0081103D">
        <w:rPr>
          <w:rStyle w:val="Uwydatnienie"/>
          <w:lang w:val="ru-RU"/>
        </w:rPr>
        <w:t>.</w:t>
      </w:r>
      <w:r w:rsidRPr="005D3E28">
        <w:rPr>
          <w:rStyle w:val="Uwydatnienie"/>
        </w:rPr>
        <w:t> Językoznawstwo.</w:t>
      </w:r>
      <w:r w:rsidR="0081103D">
        <w:rPr>
          <w:rStyle w:val="Uwydatnienie"/>
        </w:rPr>
        <w:t xml:space="preserve"> </w:t>
      </w:r>
      <w:r w:rsidRPr="005D3E28">
        <w:rPr>
          <w:rStyle w:val="Uwydatnienie"/>
        </w:rPr>
        <w:t>Morfologia. Składnia. Semantyka</w:t>
      </w:r>
      <w:r w:rsidRPr="005D3E28">
        <w:t xml:space="preserve">, red. E. Komorowska, J. </w:t>
      </w:r>
      <w:proofErr w:type="spellStart"/>
      <w:r w:rsidRPr="005D3E28">
        <w:t>Misiukajtis</w:t>
      </w:r>
      <w:proofErr w:type="spellEnd"/>
      <w:r w:rsidRPr="005D3E28">
        <w:t>, Szczecin 2007, s. 169</w:t>
      </w:r>
      <w:r>
        <w:t>-</w:t>
      </w:r>
      <w:r w:rsidRPr="005D3E28">
        <w:t>176.</w:t>
      </w:r>
    </w:p>
    <w:p w14:paraId="5572EC56" w14:textId="41F975DA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t>2. </w:t>
      </w:r>
      <w:r w:rsidRPr="005D3E28">
        <w:rPr>
          <w:rStyle w:val="Uwydatnienie"/>
        </w:rPr>
        <w:t xml:space="preserve">Subiekt semantyczny w rosyjskich zdaniach bezosobowych ze słowem </w:t>
      </w:r>
      <w:proofErr w:type="spellStart"/>
      <w:r w:rsidRPr="005D3E28">
        <w:rPr>
          <w:rStyle w:val="Uwydatnienie"/>
        </w:rPr>
        <w:t>надо</w:t>
      </w:r>
      <w:proofErr w:type="spellEnd"/>
      <w:r w:rsidRPr="005D3E28">
        <w:rPr>
          <w:i/>
          <w:iCs/>
        </w:rPr>
        <w:br/>
      </w:r>
      <w:r w:rsidRPr="005D3E28">
        <w:rPr>
          <w:rStyle w:val="Uwydatnienie"/>
        </w:rPr>
        <w:t>w porównaniu z językiem polskim</w:t>
      </w:r>
      <w:r w:rsidRPr="005D3E28">
        <w:t> [w:] </w:t>
      </w:r>
      <w:r w:rsidRPr="005D3E28">
        <w:rPr>
          <w:rStyle w:val="Uwydatnienie"/>
        </w:rPr>
        <w:t>Świat Słowian w języku i kulturze IX. Językoznawstwo. Wybrane zagadnienia z gramatyki języków słowiańskich i innych języków europejskich</w:t>
      </w:r>
      <w:r w:rsidRPr="005D3E28">
        <w:t>, red.</w:t>
      </w:r>
      <w:r w:rsidRPr="005D3E28">
        <w:br/>
        <w:t>E</w:t>
      </w:r>
      <w:r w:rsidRPr="005D3E28">
        <w:rPr>
          <w:lang w:val="ru-RU"/>
        </w:rPr>
        <w:t xml:space="preserve">. </w:t>
      </w:r>
      <w:r w:rsidRPr="005D3E28">
        <w:t>Komorowska</w:t>
      </w:r>
      <w:r w:rsidRPr="005D3E28">
        <w:rPr>
          <w:lang w:val="ru-RU"/>
        </w:rPr>
        <w:t xml:space="preserve">, </w:t>
      </w:r>
      <w:r w:rsidRPr="005D3E28">
        <w:t>D</w:t>
      </w:r>
      <w:r w:rsidRPr="005D3E28">
        <w:rPr>
          <w:lang w:val="ru-RU"/>
        </w:rPr>
        <w:t xml:space="preserve">. </w:t>
      </w:r>
      <w:r w:rsidRPr="005D3E28">
        <w:t>Dziadosz</w:t>
      </w:r>
      <w:r w:rsidRPr="005D3E28">
        <w:rPr>
          <w:lang w:val="ru-RU"/>
        </w:rPr>
        <w:t xml:space="preserve">, </w:t>
      </w:r>
      <w:r w:rsidRPr="005D3E28">
        <w:t>Szczecin</w:t>
      </w:r>
      <w:r w:rsidRPr="005D3E28">
        <w:rPr>
          <w:lang w:val="ru-RU"/>
        </w:rPr>
        <w:t xml:space="preserve"> 2008, </w:t>
      </w:r>
      <w:r w:rsidRPr="005D3E28">
        <w:t>s</w:t>
      </w:r>
      <w:r w:rsidRPr="005D3E28">
        <w:rPr>
          <w:lang w:val="ru-RU"/>
        </w:rPr>
        <w:t>. 156</w:t>
      </w:r>
      <w:r w:rsidRPr="00521867">
        <w:rPr>
          <w:lang w:val="ru-RU"/>
        </w:rPr>
        <w:t>-</w:t>
      </w:r>
      <w:r w:rsidRPr="005D3E28">
        <w:rPr>
          <w:lang w:val="ru-RU"/>
        </w:rPr>
        <w:t>163.</w:t>
      </w:r>
    </w:p>
    <w:p w14:paraId="34E17F00" w14:textId="464BF0A9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rPr>
          <w:lang w:val="ru-RU"/>
        </w:rPr>
        <w:t>3.</w:t>
      </w:r>
      <w:r w:rsidRPr="005D3E28">
        <w:t> </w:t>
      </w:r>
      <w:r w:rsidRPr="005D3E28">
        <w:rPr>
          <w:rStyle w:val="Uwydatnienie"/>
          <w:lang w:val="ru-RU"/>
        </w:rPr>
        <w:t>К вопросу о семантическом субъекте в русском и польском языках</w:t>
      </w:r>
      <w:r w:rsidRPr="005D3E28">
        <w:rPr>
          <w:lang w:val="ru-RU"/>
        </w:rPr>
        <w:br/>
        <w:t>[</w:t>
      </w:r>
      <w:r w:rsidRPr="005D3E28">
        <w:t>w</w:t>
      </w:r>
      <w:r w:rsidRPr="005D3E28">
        <w:rPr>
          <w:lang w:val="ru-RU"/>
        </w:rPr>
        <w:t>:]</w:t>
      </w:r>
      <w:r w:rsidRPr="005D3E28">
        <w:t> </w:t>
      </w:r>
      <w:r w:rsidRPr="005D3E28">
        <w:rPr>
          <w:rStyle w:val="Uwydatnienie"/>
          <w:lang w:val="ru-RU"/>
        </w:rPr>
        <w:t>Коммуникативные аспекты грамматики и текста</w:t>
      </w:r>
      <w:r w:rsidRPr="005D3E28">
        <w:rPr>
          <w:lang w:val="ru-RU"/>
        </w:rPr>
        <w:t xml:space="preserve">, </w:t>
      </w:r>
      <w:r w:rsidRPr="005D3E28">
        <w:t>red</w:t>
      </w:r>
      <w:r w:rsidRPr="005D3E28">
        <w:rPr>
          <w:lang w:val="ru-RU"/>
        </w:rPr>
        <w:t xml:space="preserve">. </w:t>
      </w:r>
      <w:r w:rsidRPr="005D3E28">
        <w:t>A</w:t>
      </w:r>
      <w:r w:rsidRPr="005D3E28">
        <w:rPr>
          <w:lang w:val="ru-RU"/>
        </w:rPr>
        <w:t xml:space="preserve">. </w:t>
      </w:r>
      <w:proofErr w:type="spellStart"/>
      <w:r w:rsidRPr="005D3E28">
        <w:t>Czapiga</w:t>
      </w:r>
      <w:proofErr w:type="spellEnd"/>
      <w:r w:rsidRPr="005D3E28">
        <w:rPr>
          <w:lang w:val="ru-RU"/>
        </w:rPr>
        <w:t xml:space="preserve">, </w:t>
      </w:r>
      <w:r w:rsidRPr="005D3E28">
        <w:t>Z</w:t>
      </w:r>
      <w:r w:rsidRPr="005D3E28">
        <w:rPr>
          <w:lang w:val="ru-RU"/>
        </w:rPr>
        <w:t xml:space="preserve">. </w:t>
      </w:r>
      <w:proofErr w:type="spellStart"/>
      <w:r w:rsidRPr="005D3E28">
        <w:t>Czapiga</w:t>
      </w:r>
      <w:proofErr w:type="spellEnd"/>
      <w:r w:rsidRPr="005D3E28">
        <w:rPr>
          <w:lang w:val="ru-RU"/>
        </w:rPr>
        <w:t xml:space="preserve">, </w:t>
      </w:r>
      <w:r w:rsidRPr="005D3E28">
        <w:t>Rzesz</w:t>
      </w:r>
      <w:r w:rsidRPr="005D3E28">
        <w:rPr>
          <w:lang w:val="ru-RU"/>
        </w:rPr>
        <w:t>ó</w:t>
      </w:r>
      <w:r w:rsidRPr="005D3E28">
        <w:t>w</w:t>
      </w:r>
      <w:r w:rsidRPr="005D3E28">
        <w:rPr>
          <w:lang w:val="ru-RU"/>
        </w:rPr>
        <w:t xml:space="preserve"> 2009, </w:t>
      </w:r>
      <w:r w:rsidRPr="005D3E28">
        <w:t>s</w:t>
      </w:r>
      <w:r w:rsidRPr="005D3E28">
        <w:rPr>
          <w:lang w:val="ru-RU"/>
        </w:rPr>
        <w:t>. 264-269.</w:t>
      </w:r>
    </w:p>
    <w:p w14:paraId="49D20215" w14:textId="252F681D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rPr>
          <w:lang w:val="ru-RU"/>
        </w:rPr>
        <w:t>4.</w:t>
      </w:r>
      <w:r w:rsidRPr="005D3E28">
        <w:t> </w:t>
      </w:r>
      <w:r w:rsidRPr="005D3E28">
        <w:rPr>
          <w:rStyle w:val="Uwydatnienie"/>
        </w:rPr>
        <w:t>O</w:t>
      </w:r>
      <w:r w:rsidRPr="005D3E28">
        <w:t> </w:t>
      </w:r>
      <w:r w:rsidRPr="005D3E28">
        <w:rPr>
          <w:rStyle w:val="Uwydatnienie"/>
        </w:rPr>
        <w:t>subiekcie</w:t>
      </w:r>
      <w:r w:rsidRPr="005D3E28">
        <w:t> </w:t>
      </w:r>
      <w:r w:rsidRPr="005D3E28">
        <w:rPr>
          <w:rStyle w:val="Uwydatnienie"/>
        </w:rPr>
        <w:t>semantycznym</w:t>
      </w:r>
      <w:r w:rsidRPr="005D3E28">
        <w:t> </w:t>
      </w:r>
      <w:r w:rsidRPr="005D3E28">
        <w:rPr>
          <w:rStyle w:val="Uwydatnienie"/>
        </w:rPr>
        <w:t>w</w:t>
      </w:r>
      <w:r w:rsidRPr="005D3E28">
        <w:t> </w:t>
      </w:r>
      <w:r w:rsidRPr="005D3E28">
        <w:rPr>
          <w:rStyle w:val="Uwydatnienie"/>
        </w:rPr>
        <w:t>rosyjskich</w:t>
      </w:r>
      <w:r w:rsidRPr="005D3E28">
        <w:t> </w:t>
      </w:r>
      <w:r w:rsidRPr="005D3E28">
        <w:rPr>
          <w:rStyle w:val="Uwydatnienie"/>
        </w:rPr>
        <w:t>zdaniach</w:t>
      </w:r>
      <w:r w:rsidRPr="005D3E28">
        <w:t> </w:t>
      </w:r>
      <w:r w:rsidRPr="005D3E28">
        <w:rPr>
          <w:rStyle w:val="Uwydatnienie"/>
        </w:rPr>
        <w:t>typu </w:t>
      </w:r>
      <w:r w:rsidR="0081103D" w:rsidRPr="0081103D">
        <w:rPr>
          <w:rStyle w:val="Uwydatnienie"/>
          <w:lang w:val="ru-RU"/>
        </w:rPr>
        <w:t>„</w:t>
      </w:r>
      <w:r w:rsidR="0081103D">
        <w:rPr>
          <w:rStyle w:val="Uwydatnienie"/>
          <w:lang w:val="ru-RU"/>
        </w:rPr>
        <w:t>Мне нужно уезжать</w:t>
      </w:r>
      <w:r w:rsidR="0081103D" w:rsidRPr="0081103D">
        <w:rPr>
          <w:rStyle w:val="Uwydatnienie"/>
          <w:lang w:val="ru-RU"/>
        </w:rPr>
        <w:t xml:space="preserve">” </w:t>
      </w:r>
      <w:r w:rsidRPr="005D3E28">
        <w:rPr>
          <w:rStyle w:val="Uwydatnienie"/>
        </w:rPr>
        <w:t>w</w:t>
      </w:r>
      <w:r w:rsidRPr="005D3E28">
        <w:t> </w:t>
      </w:r>
      <w:r w:rsidRPr="005D3E28">
        <w:rPr>
          <w:rStyle w:val="Uwydatnienie"/>
        </w:rPr>
        <w:t>por</w:t>
      </w:r>
      <w:r w:rsidRPr="005D3E28">
        <w:rPr>
          <w:rStyle w:val="Uwydatnienie"/>
          <w:lang w:val="ru-RU"/>
        </w:rPr>
        <w:t>ó</w:t>
      </w:r>
      <w:proofErr w:type="spellStart"/>
      <w:r w:rsidRPr="005D3E28">
        <w:rPr>
          <w:rStyle w:val="Uwydatnienie"/>
        </w:rPr>
        <w:t>wnaniu</w:t>
      </w:r>
      <w:proofErr w:type="spellEnd"/>
      <w:r w:rsidRPr="005D3E28">
        <w:t> </w:t>
      </w:r>
      <w:r w:rsidRPr="005D3E28">
        <w:rPr>
          <w:rStyle w:val="Uwydatnienie"/>
        </w:rPr>
        <w:t>z</w:t>
      </w:r>
      <w:r w:rsidRPr="005D3E28">
        <w:t> </w:t>
      </w:r>
      <w:r w:rsidRPr="005D3E28">
        <w:rPr>
          <w:rStyle w:val="Uwydatnienie"/>
        </w:rPr>
        <w:t>j</w:t>
      </w:r>
      <w:r w:rsidRPr="005D3E28">
        <w:rPr>
          <w:rStyle w:val="Uwydatnienie"/>
          <w:lang w:val="ru-RU"/>
        </w:rPr>
        <w:t>ę</w:t>
      </w:r>
      <w:proofErr w:type="spellStart"/>
      <w:r w:rsidRPr="005D3E28">
        <w:rPr>
          <w:rStyle w:val="Uwydatnienie"/>
        </w:rPr>
        <w:t>zykiem</w:t>
      </w:r>
      <w:proofErr w:type="spellEnd"/>
      <w:r w:rsidRPr="005D3E28">
        <w:t> </w:t>
      </w:r>
      <w:r w:rsidRPr="005D3E28">
        <w:rPr>
          <w:rStyle w:val="Uwydatnienie"/>
        </w:rPr>
        <w:t>polskim</w:t>
      </w:r>
      <w:r w:rsidRPr="005D3E28">
        <w:t> </w:t>
      </w:r>
      <w:r w:rsidRPr="005D3E28">
        <w:rPr>
          <w:lang w:val="ru-RU"/>
        </w:rPr>
        <w:t>[</w:t>
      </w:r>
      <w:r w:rsidRPr="005D3E28">
        <w:t>w</w:t>
      </w:r>
      <w:r w:rsidRPr="005D3E28">
        <w:rPr>
          <w:lang w:val="ru-RU"/>
        </w:rPr>
        <w:t>:]</w:t>
      </w:r>
      <w:r w:rsidRPr="005D3E28">
        <w:t> </w:t>
      </w:r>
      <w:r w:rsidRPr="005D3E28">
        <w:rPr>
          <w:rStyle w:val="Uwydatnienie"/>
          <w:lang w:val="ru-RU"/>
        </w:rPr>
        <w:t>Новые направления в изучении лексикологии, словообразования и грамматики начала ХХ</w:t>
      </w:r>
      <w:r w:rsidRPr="005D3E28">
        <w:rPr>
          <w:rStyle w:val="Uwydatnienie"/>
        </w:rPr>
        <w:t>I </w:t>
      </w:r>
      <w:r w:rsidRPr="005D3E28">
        <w:rPr>
          <w:rStyle w:val="Uwydatnienie"/>
          <w:lang w:val="ru-RU"/>
        </w:rPr>
        <w:t>век</w:t>
      </w:r>
      <w:r w:rsidRPr="005D3E28">
        <w:rPr>
          <w:rStyle w:val="Uwydatnienie"/>
        </w:rPr>
        <w:t>a</w:t>
      </w:r>
      <w:r w:rsidRPr="005D3E28">
        <w:rPr>
          <w:lang w:val="ru-RU"/>
        </w:rPr>
        <w:t xml:space="preserve">, </w:t>
      </w:r>
      <w:r w:rsidRPr="005D3E28">
        <w:t>Samara</w:t>
      </w:r>
      <w:r w:rsidRPr="005D3E28">
        <w:rPr>
          <w:lang w:val="ru-RU"/>
        </w:rPr>
        <w:t xml:space="preserve"> 2009, </w:t>
      </w:r>
      <w:r w:rsidRPr="005D3E28">
        <w:t>c</w:t>
      </w:r>
      <w:r w:rsidRPr="005D3E28">
        <w:rPr>
          <w:lang w:val="ru-RU"/>
        </w:rPr>
        <w:t>. 171</w:t>
      </w:r>
      <w:r w:rsidR="0081103D" w:rsidRPr="0081103D">
        <w:rPr>
          <w:lang w:val="ru-RU"/>
        </w:rPr>
        <w:t>-</w:t>
      </w:r>
      <w:r w:rsidRPr="005D3E28">
        <w:rPr>
          <w:lang w:val="ru-RU"/>
        </w:rPr>
        <w:t>174.</w:t>
      </w:r>
    </w:p>
    <w:p w14:paraId="18A6CCBA" w14:textId="4745AC5E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rPr>
          <w:lang w:val="ru-RU"/>
        </w:rPr>
        <w:t>5.</w:t>
      </w:r>
      <w:r w:rsidRPr="005D3E28">
        <w:t> </w:t>
      </w:r>
      <w:r w:rsidRPr="005D3E28">
        <w:rPr>
          <w:rStyle w:val="Uwydatnienie"/>
          <w:lang w:val="ru-RU"/>
        </w:rPr>
        <w:t>Семантический субъект и его падежные реализации</w:t>
      </w:r>
      <w:r w:rsidRPr="005D3E28">
        <w:rPr>
          <w:rStyle w:val="Uwydatnienie"/>
        </w:rPr>
        <w:t> </w:t>
      </w:r>
      <w:r w:rsidRPr="005D3E28">
        <w:rPr>
          <w:lang w:val="ru-RU"/>
        </w:rPr>
        <w:t>[</w:t>
      </w:r>
      <w:r w:rsidRPr="005D3E28">
        <w:t>w</w:t>
      </w:r>
      <w:r w:rsidRPr="005D3E28">
        <w:rPr>
          <w:lang w:val="ru-RU"/>
        </w:rPr>
        <w:t>:]</w:t>
      </w:r>
      <w:r w:rsidRPr="005D3E28">
        <w:t> </w:t>
      </w:r>
      <w:r w:rsidRPr="005D3E28">
        <w:rPr>
          <w:rStyle w:val="Uwydatnienie"/>
          <w:lang w:val="ru-RU"/>
        </w:rPr>
        <w:t>Пелевинские Чтения 2009</w:t>
      </w:r>
      <w:r w:rsidRPr="005D3E28">
        <w:rPr>
          <w:lang w:val="ru-RU"/>
        </w:rPr>
        <w:t xml:space="preserve">, </w:t>
      </w:r>
      <w:r w:rsidRPr="005D3E28">
        <w:t>Kaliningrad</w:t>
      </w:r>
      <w:r w:rsidRPr="005D3E28">
        <w:rPr>
          <w:lang w:val="ru-RU"/>
        </w:rPr>
        <w:t xml:space="preserve"> 2009, </w:t>
      </w:r>
      <w:r w:rsidRPr="005D3E28">
        <w:t>s</w:t>
      </w:r>
      <w:r w:rsidRPr="005D3E28">
        <w:rPr>
          <w:lang w:val="ru-RU"/>
        </w:rPr>
        <w:t>. 125</w:t>
      </w:r>
      <w:r w:rsidR="0081103D" w:rsidRPr="0081103D">
        <w:rPr>
          <w:lang w:val="ru-RU"/>
        </w:rPr>
        <w:t>-</w:t>
      </w:r>
      <w:r w:rsidRPr="005D3E28">
        <w:rPr>
          <w:lang w:val="ru-RU"/>
        </w:rPr>
        <w:t>127.</w:t>
      </w:r>
    </w:p>
    <w:p w14:paraId="5208C107" w14:textId="174DD5E7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6. </w:t>
      </w:r>
      <w:r w:rsidRPr="005D3E28">
        <w:rPr>
          <w:rStyle w:val="Uwydatnienie"/>
        </w:rPr>
        <w:t>Subiekt semantyczny w rosyjskich zdaniach typu „</w:t>
      </w:r>
      <w:proofErr w:type="spellStart"/>
      <w:r w:rsidRPr="005D3E28">
        <w:rPr>
          <w:rStyle w:val="Uwydatnienie"/>
        </w:rPr>
        <w:t>Никому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нельзя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верить</w:t>
      </w:r>
      <w:proofErr w:type="spellEnd"/>
      <w:r w:rsidRPr="005D3E28">
        <w:rPr>
          <w:rStyle w:val="Uwydatnienie"/>
        </w:rPr>
        <w:t>” w porównaniu z językiem polskim</w:t>
      </w:r>
      <w:r w:rsidRPr="005D3E28">
        <w:t>, „Przegląd Rusycystyczny”</w:t>
      </w:r>
      <w:r w:rsidR="0081103D">
        <w:t>,</w:t>
      </w:r>
      <w:r w:rsidRPr="005D3E28">
        <w:t xml:space="preserve"> 4/2009, s. 85</w:t>
      </w:r>
      <w:r w:rsidR="0081103D">
        <w:t>-</w:t>
      </w:r>
      <w:r w:rsidRPr="005D3E28">
        <w:t>96.</w:t>
      </w:r>
    </w:p>
    <w:p w14:paraId="34E211FE" w14:textId="2E454326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7. </w:t>
      </w:r>
      <w:r w:rsidRPr="005D3E28">
        <w:rPr>
          <w:rStyle w:val="Uwydatnienie"/>
        </w:rPr>
        <w:t>O subiekcie semantycznym w rosyjskich zdaniach typu „</w:t>
      </w:r>
      <w:proofErr w:type="spellStart"/>
      <w:r w:rsidRPr="005D3E28">
        <w:rPr>
          <w:rStyle w:val="Uwydatnienie"/>
        </w:rPr>
        <w:t>Можно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идти</w:t>
      </w:r>
      <w:proofErr w:type="spellEnd"/>
      <w:r w:rsidRPr="005D3E28">
        <w:rPr>
          <w:rStyle w:val="Uwydatnienie"/>
        </w:rPr>
        <w:t>” w konfrontacji przekładowej z językiem polskim</w:t>
      </w:r>
      <w:r w:rsidRPr="005D3E28">
        <w:t xml:space="preserve">, "Acta </w:t>
      </w:r>
      <w:proofErr w:type="spellStart"/>
      <w:r w:rsidRPr="005D3E28">
        <w:t>Universitatis</w:t>
      </w:r>
      <w:proofErr w:type="spellEnd"/>
      <w:r w:rsidRPr="005D3E28">
        <w:t xml:space="preserve"> </w:t>
      </w:r>
      <w:proofErr w:type="spellStart"/>
      <w:r w:rsidRPr="005D3E28">
        <w:t>Lodziensis</w:t>
      </w:r>
      <w:proofErr w:type="spellEnd"/>
      <w:r w:rsidRPr="005D3E28">
        <w:t xml:space="preserve">. Folia </w:t>
      </w:r>
      <w:proofErr w:type="spellStart"/>
      <w:r w:rsidRPr="005D3E28">
        <w:t>Linguistica</w:t>
      </w:r>
      <w:proofErr w:type="spellEnd"/>
      <w:r w:rsidRPr="005D3E28">
        <w:t xml:space="preserve"> </w:t>
      </w:r>
      <w:proofErr w:type="spellStart"/>
      <w:r w:rsidRPr="005D3E28">
        <w:t>Rossica</w:t>
      </w:r>
      <w:proofErr w:type="spellEnd"/>
      <w:r w:rsidRPr="005D3E28">
        <w:t>", 5/2009, s. 175</w:t>
      </w:r>
      <w:r w:rsidR="0081103D">
        <w:t>-</w:t>
      </w:r>
      <w:r w:rsidRPr="005D3E28">
        <w:t>183.</w:t>
      </w:r>
    </w:p>
    <w:p w14:paraId="5FD91F0E" w14:textId="25260813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8. </w:t>
      </w:r>
      <w:r w:rsidRPr="005D3E28">
        <w:rPr>
          <w:rStyle w:val="Uwydatnienie"/>
        </w:rPr>
        <w:t>O polskich ekwiwalentach rosyjskiego „</w:t>
      </w:r>
      <w:proofErr w:type="spellStart"/>
      <w:r w:rsidRPr="005D3E28">
        <w:rPr>
          <w:rStyle w:val="Uwydatnienie"/>
        </w:rPr>
        <w:t>надо</w:t>
      </w:r>
      <w:proofErr w:type="spellEnd"/>
      <w:r w:rsidRPr="005D3E28">
        <w:rPr>
          <w:rStyle w:val="Uwydatnienie"/>
        </w:rPr>
        <w:t>” oraz sposobach realizacji subiektu semantycznego</w:t>
      </w:r>
      <w:r w:rsidRPr="005D3E28">
        <w:t> [w:] </w:t>
      </w:r>
      <w:r w:rsidRPr="005D3E28">
        <w:rPr>
          <w:rStyle w:val="Uwydatnienie"/>
        </w:rPr>
        <w:t>Słowo i tekst w opisie porównawczym</w:t>
      </w:r>
      <w:r w:rsidRPr="005D3E28">
        <w:t xml:space="preserve">, red. A. </w:t>
      </w:r>
      <w:proofErr w:type="spellStart"/>
      <w:r w:rsidRPr="005D3E28">
        <w:t>Czapiga</w:t>
      </w:r>
      <w:proofErr w:type="spellEnd"/>
      <w:r w:rsidRPr="005D3E28">
        <w:t xml:space="preserve">, Z. </w:t>
      </w:r>
      <w:proofErr w:type="spellStart"/>
      <w:r w:rsidRPr="005D3E28">
        <w:t>Czapiga</w:t>
      </w:r>
      <w:proofErr w:type="spellEnd"/>
      <w:r w:rsidRPr="005D3E28">
        <w:t>, Rzeszów 2010, s. 138</w:t>
      </w:r>
      <w:r w:rsidR="0081103D">
        <w:t>-</w:t>
      </w:r>
      <w:r w:rsidRPr="005D3E28">
        <w:t>147.</w:t>
      </w:r>
    </w:p>
    <w:p w14:paraId="27893780" w14:textId="75789CF8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9. </w:t>
      </w:r>
      <w:r w:rsidRPr="005D3E28">
        <w:rPr>
          <w:rStyle w:val="Uwydatnienie"/>
        </w:rPr>
        <w:t>Subiekt semantyczny w rosyjskich zdaniach typu „</w:t>
      </w:r>
      <w:proofErr w:type="spellStart"/>
      <w:r w:rsidRPr="005D3E28">
        <w:rPr>
          <w:rStyle w:val="Uwydatnienie"/>
        </w:rPr>
        <w:t>Дальше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ехать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невозможно</w:t>
      </w:r>
      <w:proofErr w:type="spellEnd"/>
      <w:r w:rsidRPr="005D3E28">
        <w:rPr>
          <w:rStyle w:val="Uwydatnienie"/>
        </w:rPr>
        <w:t>” i w ich polskich ekwiwalentach przekładowych</w:t>
      </w:r>
      <w:r w:rsidRPr="005D3E28">
        <w:t> [w:] </w:t>
      </w:r>
      <w:r w:rsidRPr="005D3E28">
        <w:rPr>
          <w:rStyle w:val="Uwydatnienie"/>
        </w:rPr>
        <w:t>Kultury wschodniosłowiańskie – oblicza i dialog. Rosja. Ukraina. Białoruś</w:t>
      </w:r>
      <w:r w:rsidRPr="005D3E28">
        <w:t>, red. A. Chudzińska-</w:t>
      </w:r>
      <w:proofErr w:type="spellStart"/>
      <w:r w:rsidRPr="005D3E28">
        <w:t>Parkosadze</w:t>
      </w:r>
      <w:proofErr w:type="spellEnd"/>
      <w:r w:rsidRPr="005D3E28">
        <w:t>, Poznań 2009, s. 188</w:t>
      </w:r>
      <w:r w:rsidR="0081103D">
        <w:t>-</w:t>
      </w:r>
      <w:r w:rsidRPr="005D3E28">
        <w:t>195.</w:t>
      </w:r>
    </w:p>
    <w:p w14:paraId="26155FEC" w14:textId="2D9CA60C" w:rsidR="007D2EFF" w:rsidRPr="005D3E28" w:rsidRDefault="007D2EFF" w:rsidP="007D2EFF">
      <w:pPr>
        <w:pStyle w:val="NormalnyWeb"/>
        <w:spacing w:before="0" w:beforeAutospacing="0" w:after="240" w:afterAutospacing="0" w:line="276" w:lineRule="auto"/>
      </w:pPr>
      <w:r>
        <w:lastRenderedPageBreak/>
        <w:t xml:space="preserve">10. </w:t>
      </w:r>
      <w:r>
        <w:rPr>
          <w:i/>
          <w:iCs/>
        </w:rPr>
        <w:t>O subiekcie semantycznym w rosyjskich zdaniach typu „</w:t>
      </w:r>
      <w:r>
        <w:rPr>
          <w:i/>
          <w:iCs/>
          <w:lang w:val="ru-RU"/>
        </w:rPr>
        <w:t>Мне</w:t>
      </w:r>
      <w:r w:rsidRPr="007D2EFF">
        <w:rPr>
          <w:i/>
          <w:iCs/>
        </w:rPr>
        <w:t xml:space="preserve"> </w:t>
      </w:r>
      <w:r>
        <w:rPr>
          <w:i/>
          <w:iCs/>
          <w:lang w:val="ru-RU"/>
        </w:rPr>
        <w:t>необходимо</w:t>
      </w:r>
      <w:r w:rsidRPr="007D2EFF">
        <w:rPr>
          <w:i/>
          <w:iCs/>
        </w:rPr>
        <w:t xml:space="preserve"> </w:t>
      </w:r>
      <w:r>
        <w:rPr>
          <w:i/>
          <w:iCs/>
          <w:lang w:val="ru-RU"/>
        </w:rPr>
        <w:t>тебя</w:t>
      </w:r>
      <w:r w:rsidRPr="007D2EFF">
        <w:rPr>
          <w:i/>
          <w:iCs/>
        </w:rPr>
        <w:t xml:space="preserve"> </w:t>
      </w:r>
      <w:r>
        <w:rPr>
          <w:i/>
          <w:iCs/>
          <w:lang w:val="ru-RU"/>
        </w:rPr>
        <w:t>видеть</w:t>
      </w:r>
      <w:r w:rsidRPr="007D2EFF">
        <w:rPr>
          <w:i/>
          <w:iCs/>
        </w:rPr>
        <w:t xml:space="preserve"> </w:t>
      </w:r>
      <w:r>
        <w:rPr>
          <w:i/>
          <w:iCs/>
          <w:lang w:val="ru-RU"/>
        </w:rPr>
        <w:t>срочно</w:t>
      </w:r>
      <w:r>
        <w:rPr>
          <w:i/>
          <w:iCs/>
        </w:rPr>
        <w:t>”</w:t>
      </w:r>
      <w:r w:rsidRPr="007D2EFF">
        <w:t xml:space="preserve"> </w:t>
      </w:r>
      <w:r w:rsidRPr="005D3E28">
        <w:t>[w:] </w:t>
      </w:r>
      <w:r w:rsidRPr="005D3E28">
        <w:rPr>
          <w:rStyle w:val="Uwydatnienie"/>
        </w:rPr>
        <w:t>Język, kultura i świat roślin. Księga pamiątkowa ofiarowana profesor Halinie Chodurskiej</w:t>
      </w:r>
      <w:r w:rsidRPr="005D3E28">
        <w:t xml:space="preserve">, red. E. Komorowska, D. </w:t>
      </w:r>
      <w:proofErr w:type="spellStart"/>
      <w:r w:rsidRPr="005D3E28">
        <w:t>Stanulewicz</w:t>
      </w:r>
      <w:proofErr w:type="spellEnd"/>
      <w:r w:rsidRPr="005D3E28">
        <w:t>, Szczecin 2010, s. 233</w:t>
      </w:r>
      <w:r>
        <w:t>-</w:t>
      </w:r>
      <w:r w:rsidRPr="005D3E28">
        <w:t>241.</w:t>
      </w:r>
    </w:p>
    <w:p w14:paraId="15F98CAA" w14:textId="4DFADA67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11. </w:t>
      </w:r>
      <w:r w:rsidRPr="005D3E28">
        <w:rPr>
          <w:rStyle w:val="Uwydatnienie"/>
        </w:rPr>
        <w:t>Rosyjskie predykatywy wyrażające modalne znaczenie możliwości / niemożliwości i ich polskie ekwiwalenty</w:t>
      </w:r>
      <w:r w:rsidRPr="005D3E28">
        <w:t> [w:] </w:t>
      </w:r>
      <w:r w:rsidRPr="005D3E28">
        <w:rPr>
          <w:rStyle w:val="Uwydatnienie"/>
        </w:rPr>
        <w:t>Język, tożsamość i komunikacja międzykulturowa</w:t>
      </w:r>
      <w:r w:rsidRPr="005D3E28">
        <w:t>. </w:t>
      </w:r>
      <w:r w:rsidRPr="005D3E28">
        <w:rPr>
          <w:rStyle w:val="Uwydatnienie"/>
        </w:rPr>
        <w:t xml:space="preserve">Księga pamiątkowa ofiarowana doktor Bożenie </w:t>
      </w:r>
      <w:proofErr w:type="spellStart"/>
      <w:r w:rsidRPr="005D3E28">
        <w:rPr>
          <w:rStyle w:val="Uwydatnienie"/>
        </w:rPr>
        <w:t>Zinkiewicz</w:t>
      </w:r>
      <w:proofErr w:type="spellEnd"/>
      <w:r w:rsidRPr="005D3E28">
        <w:rPr>
          <w:rStyle w:val="Uwydatnienie"/>
        </w:rPr>
        <w:t>-Tomanek</w:t>
      </w:r>
      <w:r w:rsidRPr="005D3E28">
        <w:t xml:space="preserve">, red. E. Komorowska, D. </w:t>
      </w:r>
      <w:proofErr w:type="spellStart"/>
      <w:r w:rsidRPr="005D3E28">
        <w:t>Stanulewicz</w:t>
      </w:r>
      <w:proofErr w:type="spellEnd"/>
      <w:r w:rsidRPr="005D3E28">
        <w:t>, Szczecin 2010, s. 259</w:t>
      </w:r>
      <w:r w:rsidR="0081103D">
        <w:t>-</w:t>
      </w:r>
      <w:r w:rsidRPr="005D3E28">
        <w:t>267.</w:t>
      </w:r>
    </w:p>
    <w:p w14:paraId="2196057D" w14:textId="39A1AA15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12. </w:t>
      </w:r>
      <w:r w:rsidRPr="005D3E28">
        <w:rPr>
          <w:rStyle w:val="Uwydatnienie"/>
        </w:rPr>
        <w:t>Subiekt semantyczny w rosyjskich zdaniach typu „</w:t>
      </w:r>
      <w:proofErr w:type="spellStart"/>
      <w:r w:rsidRPr="005D3E28">
        <w:rPr>
          <w:rStyle w:val="Uwydatnienie"/>
        </w:rPr>
        <w:t>Пора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собираться</w:t>
      </w:r>
      <w:proofErr w:type="spellEnd"/>
      <w:r w:rsidRPr="005D3E28">
        <w:rPr>
          <w:rStyle w:val="Uwydatnienie"/>
        </w:rPr>
        <w:t>" w porównaniu z językiem polskim</w:t>
      </w:r>
      <w:r w:rsidRPr="005D3E28">
        <w:t> [w:] </w:t>
      </w:r>
      <w:r w:rsidRPr="005D3E28">
        <w:rPr>
          <w:rStyle w:val="Uwydatnienie"/>
        </w:rPr>
        <w:t>Z zagadnień semantyki i stylistyki tekstu</w:t>
      </w:r>
      <w:r w:rsidRPr="005D3E28">
        <w:t xml:space="preserve">, red. A. </w:t>
      </w:r>
      <w:proofErr w:type="spellStart"/>
      <w:r w:rsidRPr="005D3E28">
        <w:t>Ginter</w:t>
      </w:r>
      <w:proofErr w:type="spellEnd"/>
      <w:r w:rsidRPr="005D3E28">
        <w:t>, Łódź 2010, s. 251</w:t>
      </w:r>
      <w:r w:rsidR="0081103D">
        <w:t>-</w:t>
      </w:r>
      <w:r w:rsidRPr="005D3E28">
        <w:t>257.</w:t>
      </w:r>
    </w:p>
    <w:p w14:paraId="135D5AF0" w14:textId="3D590B60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13. </w:t>
      </w:r>
      <w:r w:rsidRPr="005D3E28">
        <w:rPr>
          <w:rStyle w:val="Uwydatnienie"/>
        </w:rPr>
        <w:t>Subiekt semantyczny w rosyjskich zdaniach z predykatywem wartościującym dodatnio pod względem emocjonalnym w porównaniu z językiem polskim</w:t>
      </w:r>
      <w:r w:rsidRPr="005D3E28">
        <w:t> [w:] </w:t>
      </w:r>
      <w:r w:rsidRPr="005D3E28">
        <w:rPr>
          <w:rStyle w:val="Uwydatnienie"/>
        </w:rPr>
        <w:t>Komunikacja międzyludzka. Leksyka. Semantyka. Pragmatyka I</w:t>
      </w:r>
      <w:r w:rsidRPr="005D3E28">
        <w:t xml:space="preserve">, red. E. Komorowska, K. </w:t>
      </w:r>
      <w:proofErr w:type="spellStart"/>
      <w:r w:rsidRPr="005D3E28">
        <w:t>Kondzioła-Pich</w:t>
      </w:r>
      <w:proofErr w:type="spellEnd"/>
      <w:r w:rsidRPr="005D3E28">
        <w:t>, E. Panter, Szczecin 2010, s. 83</w:t>
      </w:r>
      <w:r w:rsidR="0081103D">
        <w:t>-</w:t>
      </w:r>
      <w:r w:rsidRPr="005D3E28">
        <w:t>91.</w:t>
      </w:r>
    </w:p>
    <w:p w14:paraId="7F766A72" w14:textId="190C8F0A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t>14. </w:t>
      </w:r>
      <w:r w:rsidRPr="005D3E28">
        <w:rPr>
          <w:rStyle w:val="Uwydatnienie"/>
        </w:rPr>
        <w:t>Subiekt w zdaniach typu „</w:t>
      </w:r>
      <w:proofErr w:type="spellStart"/>
      <w:r w:rsidRPr="005D3E28">
        <w:rPr>
          <w:rStyle w:val="Uwydatnienie"/>
        </w:rPr>
        <w:t>Надо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ехать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на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вокзал</w:t>
      </w:r>
      <w:proofErr w:type="spellEnd"/>
      <w:r w:rsidRPr="005D3E28">
        <w:rPr>
          <w:rStyle w:val="Uwydatnienie"/>
        </w:rPr>
        <w:t>” i w ich polskich ekwiwalentach przekładowych</w:t>
      </w:r>
      <w:r w:rsidRPr="005D3E28">
        <w:t> [w:] </w:t>
      </w:r>
      <w:r w:rsidRPr="005D3E28">
        <w:rPr>
          <w:rStyle w:val="Uwydatnienie"/>
        </w:rPr>
        <w:t>Literatury i języki wschodniosłowiańskie wobec swego czasu</w:t>
      </w:r>
      <w:r w:rsidRPr="005D3E28">
        <w:t>, red. A</w:t>
      </w:r>
      <w:r w:rsidRPr="005D3E28">
        <w:rPr>
          <w:lang w:val="ru-RU"/>
        </w:rPr>
        <w:t xml:space="preserve">. </w:t>
      </w:r>
      <w:proofErr w:type="spellStart"/>
      <w:r w:rsidRPr="005D3E28">
        <w:t>Ksenicz</w:t>
      </w:r>
      <w:proofErr w:type="spellEnd"/>
      <w:r w:rsidRPr="005D3E28">
        <w:rPr>
          <w:lang w:val="ru-RU"/>
        </w:rPr>
        <w:t xml:space="preserve">, </w:t>
      </w:r>
      <w:r w:rsidRPr="005D3E28">
        <w:t>M</w:t>
      </w:r>
      <w:r w:rsidRPr="005D3E28">
        <w:rPr>
          <w:lang w:val="ru-RU"/>
        </w:rPr>
        <w:t>. Ł</w:t>
      </w:r>
      <w:proofErr w:type="spellStart"/>
      <w:r w:rsidRPr="005D3E28">
        <w:t>uczyk</w:t>
      </w:r>
      <w:proofErr w:type="spellEnd"/>
      <w:r w:rsidRPr="005D3E28">
        <w:rPr>
          <w:lang w:val="ru-RU"/>
        </w:rPr>
        <w:t xml:space="preserve">, </w:t>
      </w:r>
      <w:r w:rsidRPr="005D3E28">
        <w:t>Zielona</w:t>
      </w:r>
      <w:r w:rsidRPr="005D3E28">
        <w:rPr>
          <w:lang w:val="ru-RU"/>
        </w:rPr>
        <w:t xml:space="preserve"> </w:t>
      </w:r>
      <w:r w:rsidRPr="005D3E28">
        <w:t>G</w:t>
      </w:r>
      <w:r w:rsidRPr="005D3E28">
        <w:rPr>
          <w:lang w:val="ru-RU"/>
        </w:rPr>
        <w:t>ó</w:t>
      </w:r>
      <w:proofErr w:type="spellStart"/>
      <w:r w:rsidRPr="005D3E28">
        <w:t>ra</w:t>
      </w:r>
      <w:proofErr w:type="spellEnd"/>
      <w:r w:rsidRPr="005D3E28">
        <w:rPr>
          <w:lang w:val="ru-RU"/>
        </w:rPr>
        <w:t xml:space="preserve"> 2010, </w:t>
      </w:r>
      <w:r w:rsidRPr="005D3E28">
        <w:t>s</w:t>
      </w:r>
      <w:r w:rsidRPr="005D3E28">
        <w:rPr>
          <w:lang w:val="ru-RU"/>
        </w:rPr>
        <w:t>. 97</w:t>
      </w:r>
      <w:r w:rsidR="0081103D" w:rsidRPr="00521867">
        <w:rPr>
          <w:lang w:val="ru-RU"/>
        </w:rPr>
        <w:t>-</w:t>
      </w:r>
      <w:r w:rsidRPr="005D3E28">
        <w:rPr>
          <w:lang w:val="ru-RU"/>
        </w:rPr>
        <w:t>102.</w:t>
      </w:r>
    </w:p>
    <w:p w14:paraId="7CDE9FA1" w14:textId="2CFE490D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rPr>
          <w:lang w:val="ru-RU"/>
        </w:rPr>
        <w:t>15.</w:t>
      </w:r>
      <w:r w:rsidRPr="005D3E28">
        <w:t> </w:t>
      </w:r>
      <w:r w:rsidRPr="005D3E28">
        <w:rPr>
          <w:rStyle w:val="Uwydatnienie"/>
          <w:lang w:val="ru-RU"/>
        </w:rPr>
        <w:t>Семантический субъект в русских конструкциях с оценочными предикативами и в их польских эквивалентах</w:t>
      </w:r>
      <w:r w:rsidRPr="005D3E28">
        <w:t> </w:t>
      </w:r>
      <w:r w:rsidRPr="005D3E28">
        <w:rPr>
          <w:lang w:val="ru-RU"/>
        </w:rPr>
        <w:t>[в:]</w:t>
      </w:r>
      <w:r w:rsidRPr="005D3E28">
        <w:t> </w:t>
      </w:r>
      <w:r w:rsidRPr="005D3E28">
        <w:rPr>
          <w:rStyle w:val="Uwydatnienie"/>
          <w:lang w:val="ru-RU"/>
        </w:rPr>
        <w:t>Русистика и современность</w:t>
      </w:r>
      <w:r w:rsidRPr="005D3E28">
        <w:rPr>
          <w:lang w:val="ru-RU"/>
        </w:rPr>
        <w:t xml:space="preserve">, ред. </w:t>
      </w:r>
      <w:r w:rsidRPr="005D3E28">
        <w:t xml:space="preserve">Э. </w:t>
      </w:r>
      <w:proofErr w:type="spellStart"/>
      <w:r w:rsidRPr="005D3E28">
        <w:t>Архангельская</w:t>
      </w:r>
      <w:proofErr w:type="spellEnd"/>
      <w:r w:rsidRPr="005D3E28">
        <w:t xml:space="preserve">, Л. </w:t>
      </w:r>
      <w:proofErr w:type="spellStart"/>
      <w:r w:rsidRPr="005D3E28">
        <w:t>Игнатьева</w:t>
      </w:r>
      <w:proofErr w:type="spellEnd"/>
      <w:r w:rsidRPr="005D3E28">
        <w:t xml:space="preserve">, О. </w:t>
      </w:r>
      <w:proofErr w:type="spellStart"/>
      <w:r w:rsidRPr="005D3E28">
        <w:t>Розова</w:t>
      </w:r>
      <w:proofErr w:type="spellEnd"/>
      <w:r w:rsidRPr="005D3E28">
        <w:t xml:space="preserve">, </w:t>
      </w:r>
      <w:proofErr w:type="spellStart"/>
      <w:r w:rsidRPr="005D3E28">
        <w:t>Рига</w:t>
      </w:r>
      <w:proofErr w:type="spellEnd"/>
      <w:r w:rsidRPr="005D3E28">
        <w:t xml:space="preserve"> 2011, с. 413</w:t>
      </w:r>
      <w:r w:rsidR="0081103D">
        <w:t>-</w:t>
      </w:r>
      <w:r w:rsidRPr="005D3E28">
        <w:t>416.</w:t>
      </w:r>
    </w:p>
    <w:p w14:paraId="039EEC63" w14:textId="268527F0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16. </w:t>
      </w:r>
      <w:r w:rsidRPr="005D3E28">
        <w:rPr>
          <w:rStyle w:val="Uwydatnienie"/>
        </w:rPr>
        <w:t>Subiekt semantyczny w rosyjskich zdaniach z predykatywem wartościującym pod względem moralnym w konfrontacji przekładowej z językiem polskim</w:t>
      </w:r>
      <w:r w:rsidRPr="005D3E28">
        <w:t>, "Zeszyty Naukowe Uniwersytetu Rzeszowskiego". Seria Filologiczna. Glottodydaktyka 3. Zeszyt nr 68/2011. Część I. </w:t>
      </w:r>
      <w:r w:rsidRPr="005D3E28">
        <w:rPr>
          <w:rStyle w:val="Uwydatnienie"/>
        </w:rPr>
        <w:t>Problemy językoznawstwa porównawczego</w:t>
      </w:r>
      <w:r w:rsidRPr="005D3E28">
        <w:t>, s. 127</w:t>
      </w:r>
      <w:r w:rsidR="0081103D">
        <w:t>-</w:t>
      </w:r>
      <w:r w:rsidRPr="005D3E28">
        <w:t>136.</w:t>
      </w:r>
    </w:p>
    <w:p w14:paraId="02DF400D" w14:textId="5CA59290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17. </w:t>
      </w:r>
      <w:r w:rsidRPr="005D3E28">
        <w:rPr>
          <w:rStyle w:val="Uwydatnienie"/>
        </w:rPr>
        <w:t>O sposobach formalnej realizacji subiektu semantycznego (na przykładzie zdań rosyjskich)</w:t>
      </w:r>
      <w:r w:rsidRPr="005D3E28">
        <w:t> [w:] </w:t>
      </w:r>
      <w:r w:rsidRPr="005D3E28">
        <w:rPr>
          <w:rStyle w:val="Uwydatnienie"/>
        </w:rPr>
        <w:t>Problematyka lingwistyczna dyskursu przestrzeni politycznej, społecznej i kulturowej</w:t>
      </w:r>
      <w:r w:rsidRPr="005D3E28">
        <w:t xml:space="preserve">, red. M. </w:t>
      </w:r>
      <w:proofErr w:type="spellStart"/>
      <w:r w:rsidRPr="005D3E28">
        <w:t>Balawender</w:t>
      </w:r>
      <w:proofErr w:type="spellEnd"/>
      <w:r w:rsidRPr="005D3E28">
        <w:t>, M. Kułakowska, Rzeszów 2011, s. 111</w:t>
      </w:r>
      <w:r w:rsidR="0081103D">
        <w:t>-</w:t>
      </w:r>
      <w:r w:rsidRPr="005D3E28">
        <w:t>114.</w:t>
      </w:r>
    </w:p>
    <w:p w14:paraId="49A8DB09" w14:textId="7E97E078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18. </w:t>
      </w:r>
      <w:r w:rsidRPr="005D3E28">
        <w:rPr>
          <w:rStyle w:val="Uwydatnienie"/>
        </w:rPr>
        <w:t>Realizacje tekstowe rosyjskich predykatywów wartościujących dodatnio pod względem emocjonalnym w przekładzie na język polski</w:t>
      </w:r>
      <w:r w:rsidRPr="005D3E28">
        <w:t> [w:] </w:t>
      </w:r>
      <w:r w:rsidRPr="005D3E28">
        <w:rPr>
          <w:rStyle w:val="Uwydatnienie"/>
        </w:rPr>
        <w:t>Podkarpackie Forum Filologiczne. Seria: Językoznawstwo. Rocznik 2011</w:t>
      </w:r>
      <w:r w:rsidRPr="005D3E28">
        <w:t>, red. G.A. Kleparski, R. Kiełtyka, Jarosław 2011, s. 377</w:t>
      </w:r>
      <w:r w:rsidR="0081103D">
        <w:t>-</w:t>
      </w:r>
      <w:r w:rsidRPr="005D3E28">
        <w:t>387.</w:t>
      </w:r>
    </w:p>
    <w:p w14:paraId="6DE7B778" w14:textId="35DFE0C0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19. </w:t>
      </w:r>
      <w:r w:rsidRPr="005D3E28">
        <w:rPr>
          <w:rStyle w:val="Uwydatnienie"/>
        </w:rPr>
        <w:t>O subiekcie semantycznym w rosyjskich zdaniach z predykatywem wartościującym pod względem emocjonalnym w porównaniu z językiem polskim</w:t>
      </w:r>
      <w:r w:rsidRPr="005D3E28">
        <w:t xml:space="preserve">, "Acta </w:t>
      </w:r>
      <w:proofErr w:type="spellStart"/>
      <w:r w:rsidRPr="005D3E28">
        <w:t>Universitatis</w:t>
      </w:r>
      <w:proofErr w:type="spellEnd"/>
      <w:r w:rsidRPr="005D3E28">
        <w:t xml:space="preserve"> </w:t>
      </w:r>
      <w:proofErr w:type="spellStart"/>
      <w:r w:rsidRPr="005D3E28">
        <w:t>Lodziensis</w:t>
      </w:r>
      <w:proofErr w:type="spellEnd"/>
      <w:r w:rsidRPr="005D3E28">
        <w:t xml:space="preserve">. Folia </w:t>
      </w:r>
      <w:proofErr w:type="spellStart"/>
      <w:r w:rsidRPr="005D3E28">
        <w:t>Linguistica</w:t>
      </w:r>
      <w:proofErr w:type="spellEnd"/>
      <w:r w:rsidRPr="005D3E28">
        <w:t xml:space="preserve"> </w:t>
      </w:r>
      <w:proofErr w:type="spellStart"/>
      <w:r w:rsidRPr="005D3E28">
        <w:t>Rossica</w:t>
      </w:r>
      <w:proofErr w:type="spellEnd"/>
      <w:r w:rsidRPr="005D3E28">
        <w:t>", 7/2011, s. 124</w:t>
      </w:r>
      <w:r w:rsidR="0081103D">
        <w:t>-</w:t>
      </w:r>
      <w:r w:rsidRPr="005D3E28">
        <w:t>131.</w:t>
      </w:r>
    </w:p>
    <w:p w14:paraId="6D766735" w14:textId="3A9D0AA0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/>
        </w:rPr>
      </w:pPr>
      <w:r w:rsidRPr="005D3E28">
        <w:t>20. </w:t>
      </w:r>
      <w:r w:rsidRPr="005D3E28">
        <w:rPr>
          <w:rStyle w:val="Uwydatnienie"/>
        </w:rPr>
        <w:t xml:space="preserve">Subiekt semantyczny w rosyjskich zdaniach typu </w:t>
      </w:r>
      <w:proofErr w:type="spellStart"/>
      <w:r w:rsidRPr="005D3E28">
        <w:rPr>
          <w:rStyle w:val="Uwydatnienie"/>
        </w:rPr>
        <w:t>можно+infinitivus</w:t>
      </w:r>
      <w:proofErr w:type="spellEnd"/>
      <w:r w:rsidRPr="005D3E28">
        <w:rPr>
          <w:rStyle w:val="Uwydatnienie"/>
        </w:rPr>
        <w:t xml:space="preserve"> w porównaniu z językiem polskim</w:t>
      </w:r>
      <w:r w:rsidRPr="005D3E28">
        <w:t>, „Przegląd Rusycystyczny”</w:t>
      </w:r>
      <w:r w:rsidR="0081103D">
        <w:t>, 3(139)/</w:t>
      </w:r>
      <w:r w:rsidRPr="005D3E28">
        <w:t>2012, s. 97</w:t>
      </w:r>
      <w:r w:rsidR="0081103D">
        <w:t>-</w:t>
      </w:r>
      <w:r w:rsidRPr="005D3E28">
        <w:t xml:space="preserve">111. </w:t>
      </w:r>
    </w:p>
    <w:p w14:paraId="72625CC1" w14:textId="44C9300E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lastRenderedPageBreak/>
        <w:t>21. </w:t>
      </w:r>
      <w:r w:rsidRPr="005D3E28">
        <w:rPr>
          <w:rStyle w:val="Uwydatnienie"/>
        </w:rPr>
        <w:t>Русские</w:t>
      </w:r>
      <w:r w:rsidRPr="005D3E28">
        <w:t> </w:t>
      </w:r>
      <w:r w:rsidRPr="005D3E28">
        <w:rPr>
          <w:rStyle w:val="Uwydatnienie"/>
        </w:rPr>
        <w:t>переводные</w:t>
      </w:r>
      <w:r w:rsidRPr="005D3E28">
        <w:t> </w:t>
      </w:r>
      <w:r w:rsidRPr="005D3E28">
        <w:rPr>
          <w:rStyle w:val="Uwydatnienie"/>
        </w:rPr>
        <w:t>эквиваленты</w:t>
      </w:r>
      <w:r w:rsidRPr="005D3E28">
        <w:t> </w:t>
      </w:r>
      <w:r w:rsidRPr="005D3E28">
        <w:rPr>
          <w:rStyle w:val="Uwydatnienie"/>
        </w:rPr>
        <w:t>польского</w:t>
      </w:r>
      <w:r w:rsidRPr="005D3E28">
        <w:t> </w:t>
      </w:r>
      <w:r w:rsidRPr="005D3E28">
        <w:rPr>
          <w:rStyle w:val="Uwydatnienie"/>
        </w:rPr>
        <w:t>модального</w:t>
      </w:r>
      <w:r w:rsidRPr="005D3E28">
        <w:t> </w:t>
      </w:r>
      <w:r w:rsidRPr="005D3E28">
        <w:rPr>
          <w:rStyle w:val="Uwydatnienie"/>
        </w:rPr>
        <w:t>предикатива</w:t>
      </w:r>
      <w:r w:rsidRPr="005D3E28">
        <w:t> </w:t>
      </w:r>
      <w:r w:rsidRPr="0081103D">
        <w:rPr>
          <w:i/>
          <w:iCs/>
        </w:rPr>
        <w:t>można</w:t>
      </w:r>
      <w:r w:rsidRPr="005D3E28">
        <w:t>,</w:t>
      </w:r>
      <w:r w:rsidR="0081103D">
        <w:t xml:space="preserve"> </w:t>
      </w:r>
      <w:r w:rsidRPr="005D3E28">
        <w:t>"Zeszy</w:t>
      </w:r>
      <w:r w:rsidR="0081103D">
        <w:t>t</w:t>
      </w:r>
      <w:r w:rsidRPr="005D3E28">
        <w:t>y Naukowe Uniwersytetu Rzeszowskiego". Seria Filologiczna. Glottodydaktyka 4, Zeszyt nr 76/2012, s. 49</w:t>
      </w:r>
      <w:r w:rsidR="0081103D">
        <w:t>-</w:t>
      </w:r>
      <w:r w:rsidRPr="005D3E28">
        <w:t>55.</w:t>
      </w:r>
    </w:p>
    <w:p w14:paraId="428D45BC" w14:textId="002DA414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22. </w:t>
      </w:r>
      <w:r w:rsidRPr="005D3E28">
        <w:rPr>
          <w:rStyle w:val="Uwydatnienie"/>
        </w:rPr>
        <w:t>Subiekt semantyczny w rosyjskich zdaniach z predykatywami wartościującymi pod względem racjonalnym w porównaniu z językiem polskim</w:t>
      </w:r>
      <w:r w:rsidRPr="005D3E28">
        <w:t>, "Zeszyty Naukowe Uniwersytetu Rzeszowskiego". Seria Filologiczna. Glottodydaktyka 4, Zeszyt nr 76/2012, s. 56</w:t>
      </w:r>
      <w:r w:rsidR="0081103D">
        <w:t>-</w:t>
      </w:r>
      <w:r w:rsidRPr="005D3E28">
        <w:t>63.</w:t>
      </w:r>
    </w:p>
    <w:p w14:paraId="40B90D3F" w14:textId="755E0244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23. </w:t>
      </w:r>
      <w:r w:rsidRPr="005D3E28">
        <w:rPr>
          <w:rStyle w:val="Uwydatnienie"/>
        </w:rPr>
        <w:t>Polskie realizacje tekstowe rosyjskich predykatywów wartościujących pod względem racjonalnym</w:t>
      </w:r>
      <w:r w:rsidRPr="005D3E28">
        <w:t> [w:] </w:t>
      </w:r>
      <w:r w:rsidRPr="005D3E28">
        <w:rPr>
          <w:rStyle w:val="Uwydatnienie"/>
        </w:rPr>
        <w:t>Komunikacja międzyludzka. Leksyka. Semantyka. Pragmatyka III</w:t>
      </w:r>
      <w:r w:rsidRPr="005D3E28">
        <w:t xml:space="preserve">, red. E. Komorowska, K. </w:t>
      </w:r>
      <w:proofErr w:type="spellStart"/>
      <w:r w:rsidRPr="005D3E28">
        <w:t>Kondzioła-Pich</w:t>
      </w:r>
      <w:proofErr w:type="spellEnd"/>
      <w:r w:rsidRPr="005D3E28">
        <w:t xml:space="preserve">, A. </w:t>
      </w:r>
      <w:proofErr w:type="spellStart"/>
      <w:r w:rsidRPr="005D3E28">
        <w:t>Ochrymowicz</w:t>
      </w:r>
      <w:proofErr w:type="spellEnd"/>
      <w:r w:rsidRPr="005D3E28">
        <w:t>, Szczecin 2012, s. 328</w:t>
      </w:r>
      <w:r w:rsidR="0081103D">
        <w:t>-</w:t>
      </w:r>
      <w:r w:rsidRPr="005D3E28">
        <w:t>337.</w:t>
      </w:r>
    </w:p>
    <w:p w14:paraId="163DFC76" w14:textId="6C11C58C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rPr>
          <w:lang w:val="ru-RU"/>
        </w:rPr>
        <w:t>24.</w:t>
      </w:r>
      <w:r w:rsidRPr="005D3E28">
        <w:t> </w:t>
      </w:r>
      <w:r w:rsidRPr="005D3E28">
        <w:rPr>
          <w:rStyle w:val="Uwydatnienie"/>
          <w:lang w:val="ru-RU"/>
        </w:rPr>
        <w:t>Обращение в структуре диалога (на материале романа Я. Вишневского „</w:t>
      </w:r>
      <w:r w:rsidRPr="005D3E28">
        <w:rPr>
          <w:rStyle w:val="Uwydatnienie"/>
        </w:rPr>
        <w:t>S</w:t>
      </w:r>
      <w:r w:rsidRPr="005D3E28">
        <w:rPr>
          <w:rStyle w:val="Uwydatnienie"/>
          <w:lang w:val="ru-RU"/>
        </w:rPr>
        <w:t>@</w:t>
      </w:r>
      <w:proofErr w:type="spellStart"/>
      <w:r w:rsidRPr="005D3E28">
        <w:rPr>
          <w:rStyle w:val="Uwydatnienie"/>
        </w:rPr>
        <w:t>motno</w:t>
      </w:r>
      <w:proofErr w:type="spellEnd"/>
      <w:r w:rsidRPr="005D3E28">
        <w:rPr>
          <w:rStyle w:val="Uwydatnienie"/>
          <w:lang w:val="ru-RU"/>
        </w:rPr>
        <w:t>ść</w:t>
      </w:r>
      <w:r w:rsidRPr="005D3E28">
        <w:rPr>
          <w:rStyle w:val="Uwydatnienie"/>
        </w:rPr>
        <w:t> w</w:t>
      </w:r>
      <w:r w:rsidRPr="005D3E28">
        <w:t> </w:t>
      </w:r>
      <w:r w:rsidRPr="005D3E28">
        <w:rPr>
          <w:rStyle w:val="Uwydatnienie"/>
        </w:rPr>
        <w:t>sieci</w:t>
      </w:r>
      <w:r w:rsidRPr="005D3E28">
        <w:rPr>
          <w:rStyle w:val="Uwydatnienie"/>
          <w:lang w:val="ru-RU"/>
        </w:rPr>
        <w:t>” и его перевода на русский язык)</w:t>
      </w:r>
      <w:r w:rsidRPr="005D3E28">
        <w:t> </w:t>
      </w:r>
      <w:r w:rsidRPr="005D3E28">
        <w:rPr>
          <w:lang w:val="ru-RU"/>
        </w:rPr>
        <w:t>[</w:t>
      </w:r>
      <w:r w:rsidRPr="005D3E28">
        <w:t>w</w:t>
      </w:r>
      <w:r w:rsidRPr="005D3E28">
        <w:rPr>
          <w:lang w:val="ru-RU"/>
        </w:rPr>
        <w:t>:]</w:t>
      </w:r>
      <w:r w:rsidRPr="005D3E28">
        <w:t> </w:t>
      </w:r>
      <w:r w:rsidRPr="005D3E28">
        <w:rPr>
          <w:rStyle w:val="Uwydatnienie"/>
          <w:lang w:val="ru-RU"/>
        </w:rPr>
        <w:t>Коммуникативные аспекты грамматики и текста</w:t>
      </w:r>
      <w:r w:rsidRPr="005D3E28">
        <w:rPr>
          <w:rStyle w:val="Uwydatnienie"/>
        </w:rPr>
        <w:t> I</w:t>
      </w:r>
      <w:r w:rsidRPr="005D3E28">
        <w:rPr>
          <w:lang w:val="ru-RU"/>
        </w:rPr>
        <w:t xml:space="preserve">, </w:t>
      </w:r>
      <w:r w:rsidRPr="005D3E28">
        <w:t>red</w:t>
      </w:r>
      <w:r w:rsidRPr="005D3E28">
        <w:rPr>
          <w:lang w:val="ru-RU"/>
        </w:rPr>
        <w:t xml:space="preserve">. </w:t>
      </w:r>
      <w:r w:rsidRPr="005D3E28">
        <w:t>Z</w:t>
      </w:r>
      <w:r w:rsidRPr="005D3E28">
        <w:rPr>
          <w:lang w:val="ru-RU"/>
        </w:rPr>
        <w:t xml:space="preserve">. </w:t>
      </w:r>
      <w:proofErr w:type="spellStart"/>
      <w:r w:rsidRPr="005D3E28">
        <w:t>Czapiga</w:t>
      </w:r>
      <w:proofErr w:type="spellEnd"/>
      <w:r w:rsidRPr="005D3E28">
        <w:rPr>
          <w:lang w:val="ru-RU"/>
        </w:rPr>
        <w:t xml:space="preserve">, </w:t>
      </w:r>
      <w:r w:rsidRPr="005D3E28">
        <w:t>A</w:t>
      </w:r>
      <w:r w:rsidRPr="005D3E28">
        <w:rPr>
          <w:lang w:val="ru-RU"/>
        </w:rPr>
        <w:t xml:space="preserve">. </w:t>
      </w:r>
      <w:proofErr w:type="spellStart"/>
      <w:r w:rsidRPr="005D3E28">
        <w:t>Stasienko</w:t>
      </w:r>
      <w:proofErr w:type="spellEnd"/>
      <w:r w:rsidRPr="005D3E28">
        <w:rPr>
          <w:lang w:val="ru-RU"/>
        </w:rPr>
        <w:t xml:space="preserve">, </w:t>
      </w:r>
      <w:r w:rsidRPr="005D3E28">
        <w:t>Rzesz</w:t>
      </w:r>
      <w:r w:rsidRPr="005D3E28">
        <w:rPr>
          <w:lang w:val="ru-RU"/>
        </w:rPr>
        <w:t>ó</w:t>
      </w:r>
      <w:r w:rsidRPr="005D3E28">
        <w:t>w</w:t>
      </w:r>
      <w:r w:rsidRPr="005D3E28">
        <w:rPr>
          <w:lang w:val="ru-RU"/>
        </w:rPr>
        <w:t xml:space="preserve"> 2013, </w:t>
      </w:r>
      <w:r w:rsidRPr="005D3E28">
        <w:t>s</w:t>
      </w:r>
      <w:r w:rsidRPr="005D3E28">
        <w:rPr>
          <w:lang w:val="ru-RU"/>
        </w:rPr>
        <w:t>. 123</w:t>
      </w:r>
      <w:r w:rsidR="0081103D" w:rsidRPr="00521867">
        <w:rPr>
          <w:lang w:val="ru-RU"/>
        </w:rPr>
        <w:t>-</w:t>
      </w:r>
      <w:r w:rsidRPr="005D3E28">
        <w:rPr>
          <w:lang w:val="ru-RU"/>
        </w:rPr>
        <w:t>132.</w:t>
      </w:r>
    </w:p>
    <w:p w14:paraId="630AF4C9" w14:textId="74F434CC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rPr>
          <w:lang w:val="ru-RU"/>
        </w:rPr>
        <w:t>25.</w:t>
      </w:r>
      <w:r w:rsidRPr="005D3E28">
        <w:t> </w:t>
      </w:r>
      <w:r w:rsidRPr="005D3E28">
        <w:rPr>
          <w:rStyle w:val="Uwydatnienie"/>
          <w:lang w:val="ru-RU"/>
        </w:rPr>
        <w:t>Предикативы как средство выражения модальных и оценочных отношений</w:t>
      </w:r>
      <w:r w:rsidRPr="005D3E28">
        <w:rPr>
          <w:rStyle w:val="Uwydatnienie"/>
        </w:rPr>
        <w:t> </w:t>
      </w:r>
      <w:r w:rsidRPr="005D3E28">
        <w:rPr>
          <w:lang w:val="ru-RU"/>
        </w:rPr>
        <w:t>[в:]</w:t>
      </w:r>
      <w:r w:rsidRPr="005D3E28">
        <w:t> </w:t>
      </w:r>
      <w:r w:rsidRPr="005D3E28">
        <w:rPr>
          <w:rStyle w:val="Uwydatnienie"/>
          <w:lang w:val="ru-RU"/>
        </w:rPr>
        <w:t>Семантика и прагматика языковых единиц</w:t>
      </w:r>
      <w:r w:rsidRPr="005D3E28">
        <w:rPr>
          <w:lang w:val="ru-RU"/>
        </w:rPr>
        <w:t>, под ред. Н</w:t>
      </w:r>
      <w:r w:rsidRPr="005D3E28">
        <w:t>.</w:t>
      </w:r>
      <w:r w:rsidRPr="005D3E28">
        <w:rPr>
          <w:lang w:val="ru-RU"/>
        </w:rPr>
        <w:t>А</w:t>
      </w:r>
      <w:r w:rsidRPr="005D3E28">
        <w:t xml:space="preserve">. </w:t>
      </w:r>
      <w:r w:rsidRPr="005D3E28">
        <w:rPr>
          <w:lang w:val="ru-RU"/>
        </w:rPr>
        <w:t>Аксариной</w:t>
      </w:r>
      <w:r w:rsidRPr="005D3E28">
        <w:t>,</w:t>
      </w:r>
      <w:r w:rsidRPr="005D3E28">
        <w:br/>
      </w:r>
      <w:r w:rsidRPr="005D3E28">
        <w:rPr>
          <w:lang w:val="ru-RU"/>
        </w:rPr>
        <w:t>О</w:t>
      </w:r>
      <w:r w:rsidRPr="005D3E28">
        <w:t>.</w:t>
      </w:r>
      <w:r w:rsidRPr="005D3E28">
        <w:rPr>
          <w:lang w:val="ru-RU"/>
        </w:rPr>
        <w:t>В</w:t>
      </w:r>
      <w:r w:rsidRPr="005D3E28">
        <w:t xml:space="preserve">. </w:t>
      </w:r>
      <w:r w:rsidRPr="005D3E28">
        <w:rPr>
          <w:lang w:val="ru-RU"/>
        </w:rPr>
        <w:t>Трофимовой</w:t>
      </w:r>
      <w:r w:rsidRPr="005D3E28">
        <w:t xml:space="preserve">, </w:t>
      </w:r>
      <w:r w:rsidRPr="005D3E28">
        <w:rPr>
          <w:lang w:val="ru-RU"/>
        </w:rPr>
        <w:t>Тюмень</w:t>
      </w:r>
      <w:r w:rsidRPr="005D3E28">
        <w:t xml:space="preserve"> 2013, </w:t>
      </w:r>
      <w:r w:rsidRPr="005D3E28">
        <w:rPr>
          <w:lang w:val="ru-RU"/>
        </w:rPr>
        <w:t>с</w:t>
      </w:r>
      <w:r w:rsidRPr="005D3E28">
        <w:t>. 91</w:t>
      </w:r>
      <w:r w:rsidR="0081103D">
        <w:t>-</w:t>
      </w:r>
      <w:r w:rsidRPr="005D3E28">
        <w:t>96.</w:t>
      </w:r>
    </w:p>
    <w:p w14:paraId="365DAC85" w14:textId="57CE8568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26. </w:t>
      </w:r>
      <w:r w:rsidRPr="005D3E28">
        <w:rPr>
          <w:rStyle w:val="Uwydatnienie"/>
        </w:rPr>
        <w:t xml:space="preserve">Rosyjskie ekwiwalenty tekstowe polskiego </w:t>
      </w:r>
      <w:proofErr w:type="spellStart"/>
      <w:r w:rsidRPr="005D3E28">
        <w:rPr>
          <w:rStyle w:val="Uwydatnienie"/>
        </w:rPr>
        <w:t>afektonimu</w:t>
      </w:r>
      <w:proofErr w:type="spellEnd"/>
      <w:r w:rsidRPr="005D3E28">
        <w:rPr>
          <w:rStyle w:val="Uwydatnienie"/>
        </w:rPr>
        <w:t xml:space="preserve"> "kochanie"</w:t>
      </w:r>
      <w:r w:rsidRPr="005D3E28">
        <w:t>, "Zeszyty Naukowe Uniwersytetu Rzeszowskiego". Seria Filologiczna. Glottodydaktyka 5", Zeszyt nr 80/2013, Rzeszów 2013, s. 88</w:t>
      </w:r>
      <w:r w:rsidR="0081103D">
        <w:t>-</w:t>
      </w:r>
      <w:r w:rsidRPr="005D3E28">
        <w:t>94.</w:t>
      </w:r>
    </w:p>
    <w:p w14:paraId="42B03A91" w14:textId="53E2678F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27. </w:t>
      </w:r>
      <w:r w:rsidRPr="005D3E28">
        <w:rPr>
          <w:rStyle w:val="Uwydatnienie"/>
        </w:rPr>
        <w:t xml:space="preserve">O </w:t>
      </w:r>
      <w:proofErr w:type="spellStart"/>
      <w:r w:rsidRPr="005D3E28">
        <w:rPr>
          <w:rStyle w:val="Uwydatnienie"/>
        </w:rPr>
        <w:t>afektonimach</w:t>
      </w:r>
      <w:proofErr w:type="spellEnd"/>
      <w:r w:rsidRPr="005D3E28">
        <w:rPr>
          <w:rStyle w:val="Uwydatnienie"/>
        </w:rPr>
        <w:t xml:space="preserve"> w języku polskim i rosyjskim</w:t>
      </w:r>
      <w:r w:rsidRPr="005D3E28">
        <w:t xml:space="preserve">, "Acta </w:t>
      </w:r>
      <w:proofErr w:type="spellStart"/>
      <w:r w:rsidRPr="005D3E28">
        <w:t>Universitatis</w:t>
      </w:r>
      <w:proofErr w:type="spellEnd"/>
      <w:r w:rsidRPr="005D3E28">
        <w:t xml:space="preserve"> </w:t>
      </w:r>
      <w:proofErr w:type="spellStart"/>
      <w:r w:rsidRPr="005D3E28">
        <w:t>Lodziensis</w:t>
      </w:r>
      <w:proofErr w:type="spellEnd"/>
      <w:r w:rsidRPr="005D3E28">
        <w:t xml:space="preserve">. Folia </w:t>
      </w:r>
      <w:proofErr w:type="spellStart"/>
      <w:r w:rsidRPr="005D3E28">
        <w:t>Linguistica</w:t>
      </w:r>
      <w:proofErr w:type="spellEnd"/>
      <w:r w:rsidRPr="005D3E28">
        <w:t xml:space="preserve"> </w:t>
      </w:r>
      <w:proofErr w:type="spellStart"/>
      <w:r w:rsidRPr="005D3E28">
        <w:t>Rossica</w:t>
      </w:r>
      <w:proofErr w:type="spellEnd"/>
      <w:r w:rsidRPr="005D3E28">
        <w:t>", 9/2013, s. 89</w:t>
      </w:r>
      <w:r w:rsidR="0081103D">
        <w:t>-</w:t>
      </w:r>
      <w:r w:rsidRPr="005D3E28">
        <w:t>98.</w:t>
      </w:r>
    </w:p>
    <w:p w14:paraId="7DC394C1" w14:textId="7A046BB7" w:rsidR="005D3E28" w:rsidRPr="00521867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28. </w:t>
      </w:r>
      <w:r w:rsidRPr="005D3E28">
        <w:rPr>
          <w:rStyle w:val="Uwydatnienie"/>
          <w:lang w:val="ru-RU"/>
        </w:rPr>
        <w:t>Место</w:t>
      </w:r>
      <w:r w:rsidRPr="005D3E28">
        <w:t> </w:t>
      </w:r>
      <w:r w:rsidRPr="005D3E28">
        <w:rPr>
          <w:rStyle w:val="Uwydatnienie"/>
          <w:lang w:val="ru-RU"/>
        </w:rPr>
        <w:t>экспрессивных</w:t>
      </w:r>
      <w:r w:rsidRPr="005D3E28">
        <w:t> </w:t>
      </w:r>
      <w:r w:rsidRPr="005D3E28">
        <w:rPr>
          <w:rStyle w:val="Uwydatnienie"/>
          <w:lang w:val="ru-RU"/>
        </w:rPr>
        <w:t>адресативов</w:t>
      </w:r>
      <w:r w:rsidRPr="005D3E28">
        <w:t> </w:t>
      </w:r>
      <w:r w:rsidRPr="005D3E28">
        <w:rPr>
          <w:rStyle w:val="Uwydatnienie"/>
          <w:lang w:val="ru-RU"/>
        </w:rPr>
        <w:t>в</w:t>
      </w:r>
      <w:r w:rsidRPr="005D3E28">
        <w:t> </w:t>
      </w:r>
      <w:r w:rsidRPr="005D3E28">
        <w:rPr>
          <w:rStyle w:val="Uwydatnienie"/>
          <w:lang w:val="ru-RU"/>
        </w:rPr>
        <w:t>структуре</w:t>
      </w:r>
      <w:r w:rsidRPr="005D3E28">
        <w:t> </w:t>
      </w:r>
      <w:r w:rsidRPr="005D3E28">
        <w:rPr>
          <w:rStyle w:val="Uwydatnienie"/>
          <w:lang w:val="ru-RU"/>
        </w:rPr>
        <w:t>вопросительного</w:t>
      </w:r>
      <w:r w:rsidRPr="005D3E28">
        <w:t> </w:t>
      </w:r>
      <w:r w:rsidRPr="005D3E28">
        <w:rPr>
          <w:rStyle w:val="Uwydatnienie"/>
          <w:lang w:val="ru-RU"/>
        </w:rPr>
        <w:t>предложения</w:t>
      </w:r>
      <w:r w:rsidRPr="005D3E28">
        <w:t>, "Zeszyty Naukowe Uniwersytetu Rzeszowskiego". Seria Filologiczna. Glottodydaktyka 6. Zeszyt</w:t>
      </w:r>
      <w:r w:rsidRPr="00521867">
        <w:t xml:space="preserve"> </w:t>
      </w:r>
      <w:r w:rsidRPr="005D3E28">
        <w:t>nr</w:t>
      </w:r>
      <w:r w:rsidRPr="00521867">
        <w:t xml:space="preserve"> 83/2014, </w:t>
      </w:r>
      <w:r w:rsidRPr="005D3E28">
        <w:t>s</w:t>
      </w:r>
      <w:r w:rsidRPr="00521867">
        <w:t>. 70</w:t>
      </w:r>
      <w:r w:rsidR="0081103D" w:rsidRPr="00521867">
        <w:t>-</w:t>
      </w:r>
      <w:r w:rsidRPr="00521867">
        <w:t>76.</w:t>
      </w:r>
    </w:p>
    <w:p w14:paraId="532EA646" w14:textId="5E66898B" w:rsidR="005D3E28" w:rsidRPr="00521867" w:rsidRDefault="005D3E28" w:rsidP="004B0DF8">
      <w:pPr>
        <w:pStyle w:val="NormalnyWeb"/>
        <w:spacing w:before="0" w:beforeAutospacing="0" w:after="240" w:afterAutospacing="0" w:line="276" w:lineRule="auto"/>
        <w:rPr>
          <w:bCs/>
        </w:rPr>
      </w:pPr>
      <w:r w:rsidRPr="00521867">
        <w:rPr>
          <w:bCs/>
        </w:rPr>
        <w:t>29.</w:t>
      </w:r>
      <w:r w:rsidRPr="005D3E28">
        <w:rPr>
          <w:bCs/>
        </w:rPr>
        <w:t> </w:t>
      </w:r>
      <w:r w:rsidRPr="0081103D">
        <w:rPr>
          <w:rStyle w:val="Uwydatnienie"/>
          <w:bCs/>
          <w:lang w:val="ru-RU"/>
        </w:rPr>
        <w:t>Обращения</w:t>
      </w:r>
      <w:r w:rsidRPr="005D3E28">
        <w:rPr>
          <w:bCs/>
        </w:rPr>
        <w:t> </w:t>
      </w:r>
      <w:r w:rsidRPr="0081103D">
        <w:rPr>
          <w:rStyle w:val="Uwydatnienie"/>
          <w:bCs/>
          <w:lang w:val="ru-RU"/>
        </w:rPr>
        <w:t>к</w:t>
      </w:r>
      <w:r w:rsidRPr="005D3E28">
        <w:rPr>
          <w:bCs/>
        </w:rPr>
        <w:t> </w:t>
      </w:r>
      <w:r w:rsidRPr="0081103D">
        <w:rPr>
          <w:rStyle w:val="Uwydatnienie"/>
          <w:bCs/>
          <w:lang w:val="ru-RU"/>
        </w:rPr>
        <w:t>близким</w:t>
      </w:r>
      <w:r w:rsidRPr="005D3E28">
        <w:rPr>
          <w:bCs/>
        </w:rPr>
        <w:t> </w:t>
      </w:r>
      <w:r w:rsidRPr="0081103D">
        <w:rPr>
          <w:rStyle w:val="Uwydatnienie"/>
          <w:bCs/>
          <w:lang w:val="ru-RU"/>
        </w:rPr>
        <w:t>людям</w:t>
      </w:r>
      <w:r w:rsidRPr="005D3E28">
        <w:rPr>
          <w:bCs/>
        </w:rPr>
        <w:t> </w:t>
      </w:r>
      <w:r w:rsidRPr="0081103D">
        <w:rPr>
          <w:rStyle w:val="Uwydatnienie"/>
          <w:bCs/>
          <w:lang w:val="ru-RU"/>
        </w:rPr>
        <w:t>в</w:t>
      </w:r>
      <w:r w:rsidRPr="005D3E28">
        <w:rPr>
          <w:bCs/>
        </w:rPr>
        <w:t> </w:t>
      </w:r>
      <w:r w:rsidRPr="0081103D">
        <w:rPr>
          <w:rStyle w:val="Uwydatnienie"/>
          <w:bCs/>
          <w:lang w:val="ru-RU"/>
        </w:rPr>
        <w:t>польском</w:t>
      </w:r>
      <w:r w:rsidRPr="00521867">
        <w:rPr>
          <w:rStyle w:val="Uwydatnienie"/>
          <w:bCs/>
        </w:rPr>
        <w:t xml:space="preserve"> </w:t>
      </w:r>
      <w:r w:rsidRPr="0081103D">
        <w:rPr>
          <w:rStyle w:val="Uwydatnienie"/>
          <w:bCs/>
          <w:lang w:val="ru-RU"/>
        </w:rPr>
        <w:t>и</w:t>
      </w:r>
      <w:r w:rsidRPr="00521867">
        <w:rPr>
          <w:rStyle w:val="Uwydatnienie"/>
          <w:bCs/>
        </w:rPr>
        <w:t xml:space="preserve"> </w:t>
      </w:r>
      <w:r w:rsidRPr="0081103D">
        <w:rPr>
          <w:rStyle w:val="Uwydatnienie"/>
          <w:bCs/>
          <w:lang w:val="ru-RU"/>
        </w:rPr>
        <w:t>русском</w:t>
      </w:r>
      <w:r w:rsidRPr="00521867">
        <w:rPr>
          <w:rStyle w:val="Uwydatnienie"/>
          <w:bCs/>
        </w:rPr>
        <w:t xml:space="preserve"> </w:t>
      </w:r>
      <w:r w:rsidRPr="0081103D">
        <w:rPr>
          <w:rStyle w:val="Uwydatnienie"/>
          <w:bCs/>
          <w:lang w:val="ru-RU"/>
        </w:rPr>
        <w:t>языках</w:t>
      </w:r>
      <w:r w:rsidRPr="00521867">
        <w:rPr>
          <w:bCs/>
        </w:rPr>
        <w:t>, "</w:t>
      </w:r>
      <w:proofErr w:type="spellStart"/>
      <w:r w:rsidRPr="005D3E28">
        <w:rPr>
          <w:bCs/>
        </w:rPr>
        <w:t>Rossica</w:t>
      </w:r>
      <w:proofErr w:type="spellEnd"/>
      <w:r w:rsidRPr="00521867">
        <w:rPr>
          <w:bCs/>
        </w:rPr>
        <w:t xml:space="preserve"> </w:t>
      </w:r>
      <w:proofErr w:type="spellStart"/>
      <w:r w:rsidRPr="005D3E28">
        <w:rPr>
          <w:bCs/>
        </w:rPr>
        <w:t>Olomucensia</w:t>
      </w:r>
      <w:proofErr w:type="spellEnd"/>
      <w:r w:rsidRPr="00521867">
        <w:rPr>
          <w:bCs/>
        </w:rPr>
        <w:t xml:space="preserve">" </w:t>
      </w:r>
      <w:r w:rsidRPr="005D3E28">
        <w:rPr>
          <w:bCs/>
        </w:rPr>
        <w:t>LIII</w:t>
      </w:r>
      <w:r w:rsidRPr="00521867">
        <w:rPr>
          <w:bCs/>
        </w:rPr>
        <w:t xml:space="preserve">, </w:t>
      </w:r>
      <w:r w:rsidRPr="005D3E28">
        <w:rPr>
          <w:bCs/>
        </w:rPr>
        <w:t>Olomouc</w:t>
      </w:r>
      <w:r w:rsidRPr="00521867">
        <w:rPr>
          <w:bCs/>
        </w:rPr>
        <w:t xml:space="preserve"> 2014, </w:t>
      </w:r>
      <w:r w:rsidRPr="005D3E28">
        <w:rPr>
          <w:bCs/>
        </w:rPr>
        <w:t>c</w:t>
      </w:r>
      <w:r w:rsidRPr="00521867">
        <w:rPr>
          <w:bCs/>
        </w:rPr>
        <w:t>. 177</w:t>
      </w:r>
      <w:r w:rsidR="0081103D" w:rsidRPr="00521867">
        <w:rPr>
          <w:bCs/>
        </w:rPr>
        <w:t>-</w:t>
      </w:r>
      <w:r w:rsidRPr="00521867">
        <w:rPr>
          <w:bCs/>
        </w:rPr>
        <w:t>180.</w:t>
      </w:r>
    </w:p>
    <w:p w14:paraId="3FADB681" w14:textId="01D5B921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30. </w:t>
      </w:r>
      <w:r w:rsidRPr="005D3E28">
        <w:rPr>
          <w:rStyle w:val="Uwydatnienie"/>
        </w:rPr>
        <w:t>Subiekt semantyczny w rosyjskich zdaniach z czasownikiem bezosobowym i w ich polskich ekwiwalentach</w:t>
      </w:r>
      <w:r w:rsidRPr="005D3E28">
        <w:t> [w:] </w:t>
      </w:r>
      <w:r w:rsidRPr="005D3E28">
        <w:rPr>
          <w:rStyle w:val="Uwydatnienie"/>
        </w:rPr>
        <w:t>Język ‒ Teatr ‒ Literatura V. Materiały z Międzyuczelnianej Studenckiej Konferencji Naukowej</w:t>
      </w:r>
      <w:r w:rsidRPr="005D3E28">
        <w:t>, red. B. Cisowska, A. Wypych-Gawrońska przy współpracy J. Iskierki, Częstochowa 2012, s. 63</w:t>
      </w:r>
      <w:r w:rsidR="0081103D">
        <w:t>-</w:t>
      </w:r>
      <w:r w:rsidRPr="005D3E28">
        <w:t>70.</w:t>
      </w:r>
    </w:p>
    <w:p w14:paraId="063F3BFF" w14:textId="50EFF2D3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31. </w:t>
      </w:r>
      <w:proofErr w:type="spellStart"/>
      <w:r w:rsidRPr="005D3E28">
        <w:rPr>
          <w:rStyle w:val="Uwydatnienie"/>
        </w:rPr>
        <w:t>Русские</w:t>
      </w:r>
      <w:proofErr w:type="spellEnd"/>
      <w:r w:rsidRPr="005D3E28">
        <w:rPr>
          <w:rStyle w:val="Uwydatnienie"/>
        </w:rPr>
        <w:t xml:space="preserve"> </w:t>
      </w:r>
      <w:proofErr w:type="spellStart"/>
      <w:r w:rsidRPr="005D3E28">
        <w:rPr>
          <w:rStyle w:val="Uwydatnienie"/>
        </w:rPr>
        <w:t>переводные</w:t>
      </w:r>
      <w:proofErr w:type="spellEnd"/>
      <w:r w:rsidRPr="005D3E28">
        <w:rPr>
          <w:rStyle w:val="Uwydatnienie"/>
        </w:rPr>
        <w:t xml:space="preserve"> </w:t>
      </w:r>
      <w:proofErr w:type="spellStart"/>
      <w:r w:rsidRPr="005D3E28">
        <w:rPr>
          <w:rStyle w:val="Uwydatnienie"/>
        </w:rPr>
        <w:t>эквиваленты</w:t>
      </w:r>
      <w:proofErr w:type="spellEnd"/>
      <w:r w:rsidRPr="005D3E28">
        <w:rPr>
          <w:rStyle w:val="Uwydatnienie"/>
        </w:rPr>
        <w:t xml:space="preserve"> </w:t>
      </w:r>
      <w:proofErr w:type="spellStart"/>
      <w:r w:rsidRPr="005D3E28">
        <w:rPr>
          <w:rStyle w:val="Uwydatnienie"/>
        </w:rPr>
        <w:t>польского</w:t>
      </w:r>
      <w:proofErr w:type="spellEnd"/>
      <w:r w:rsidRPr="005D3E28">
        <w:rPr>
          <w:rStyle w:val="Uwydatnienie"/>
        </w:rPr>
        <w:t xml:space="preserve"> </w:t>
      </w:r>
      <w:proofErr w:type="spellStart"/>
      <w:r w:rsidRPr="005D3E28">
        <w:rPr>
          <w:rStyle w:val="Uwydatnienie"/>
        </w:rPr>
        <w:t>перформативного</w:t>
      </w:r>
      <w:proofErr w:type="spellEnd"/>
      <w:r w:rsidRPr="005D3E28">
        <w:rPr>
          <w:rStyle w:val="Uwydatnienie"/>
        </w:rPr>
        <w:t xml:space="preserve"> </w:t>
      </w:r>
      <w:proofErr w:type="spellStart"/>
      <w:r w:rsidRPr="005D3E28">
        <w:rPr>
          <w:rStyle w:val="Uwydatnienie"/>
        </w:rPr>
        <w:t>глагола</w:t>
      </w:r>
      <w:proofErr w:type="spellEnd"/>
      <w:r w:rsidRPr="005D3E28">
        <w:rPr>
          <w:rStyle w:val="Uwydatnienie"/>
        </w:rPr>
        <w:t xml:space="preserve"> proszę</w:t>
      </w:r>
      <w:r w:rsidRPr="005D3E28">
        <w:t>, "Zeszyty Naukowe Uniwersytetu Rzeszowskiego". Seria Filologiczna. Glottodydaktyka 7. Zeszyt 88/2015, s. 56</w:t>
      </w:r>
      <w:r w:rsidR="0081103D">
        <w:t>-</w:t>
      </w:r>
      <w:r w:rsidRPr="005D3E28">
        <w:t>64.</w:t>
      </w:r>
    </w:p>
    <w:p w14:paraId="42ED63E7" w14:textId="573FA9C0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32. </w:t>
      </w:r>
      <w:r w:rsidRPr="005D3E28">
        <w:rPr>
          <w:rStyle w:val="Uwydatnienie"/>
        </w:rPr>
        <w:t>Rosyjskie odpowiedniki przekładowe polskiego predykatywu "warto"</w:t>
      </w:r>
      <w:r w:rsidRPr="005D3E28">
        <w:t> [w:] </w:t>
      </w:r>
      <w:r w:rsidRPr="005D3E28">
        <w:rPr>
          <w:rStyle w:val="Uwydatnienie"/>
        </w:rPr>
        <w:t>Świat Słowian w języku i kulturze XIV. Wybrane zagadnienia z języków słowiańskich i germańskich</w:t>
      </w:r>
      <w:r w:rsidRPr="005D3E28">
        <w:t>, red. D. Dziadosz, A. Krzanowska, Szczecin 2013, s. 252</w:t>
      </w:r>
      <w:r w:rsidR="0081103D">
        <w:t>-</w:t>
      </w:r>
      <w:r w:rsidRPr="005D3E28">
        <w:t>257.</w:t>
      </w:r>
    </w:p>
    <w:p w14:paraId="281E6C96" w14:textId="40911006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Cs/>
          <w:lang w:val="ru-RU"/>
        </w:rPr>
      </w:pPr>
      <w:r w:rsidRPr="005D3E28">
        <w:rPr>
          <w:bCs/>
        </w:rPr>
        <w:lastRenderedPageBreak/>
        <w:t>33. </w:t>
      </w:r>
      <w:r w:rsidRPr="005D3E28">
        <w:rPr>
          <w:rStyle w:val="Uwydatnienie"/>
          <w:bCs/>
        </w:rPr>
        <w:t xml:space="preserve">Rosyjskie ekwiwalenty tekstowe polskich </w:t>
      </w:r>
      <w:proofErr w:type="spellStart"/>
      <w:r w:rsidRPr="005D3E28">
        <w:rPr>
          <w:rStyle w:val="Uwydatnienie"/>
          <w:bCs/>
        </w:rPr>
        <w:t>afektonimów</w:t>
      </w:r>
      <w:proofErr w:type="spellEnd"/>
      <w:r w:rsidRPr="005D3E28">
        <w:rPr>
          <w:bCs/>
        </w:rPr>
        <w:t> [w:] </w:t>
      </w:r>
      <w:r w:rsidRPr="005D3E28">
        <w:rPr>
          <w:rStyle w:val="Uwydatnienie"/>
          <w:bCs/>
        </w:rPr>
        <w:t>Rosja w dialogu kultur, </w:t>
      </w:r>
      <w:r w:rsidRPr="005D3E28">
        <w:rPr>
          <w:bCs/>
        </w:rPr>
        <w:t>tom I, red. K</w:t>
      </w:r>
      <w:r w:rsidRPr="005D3E28">
        <w:rPr>
          <w:bCs/>
          <w:lang w:val="ru-RU"/>
        </w:rPr>
        <w:t xml:space="preserve">. </w:t>
      </w:r>
      <w:r w:rsidRPr="005D3E28">
        <w:rPr>
          <w:bCs/>
        </w:rPr>
        <w:t>Dembska</w:t>
      </w:r>
      <w:r w:rsidRPr="005D3E28">
        <w:rPr>
          <w:bCs/>
          <w:lang w:val="ru-RU"/>
        </w:rPr>
        <w:t xml:space="preserve">, </w:t>
      </w:r>
      <w:r w:rsidRPr="005D3E28">
        <w:rPr>
          <w:bCs/>
        </w:rPr>
        <w:t>M</w:t>
      </w:r>
      <w:r w:rsidRPr="005D3E28">
        <w:rPr>
          <w:bCs/>
          <w:lang w:val="ru-RU"/>
        </w:rPr>
        <w:t xml:space="preserve">. </w:t>
      </w:r>
      <w:r w:rsidRPr="005D3E28">
        <w:rPr>
          <w:bCs/>
        </w:rPr>
        <w:t>G</w:t>
      </w:r>
      <w:r w:rsidRPr="005D3E28">
        <w:rPr>
          <w:bCs/>
          <w:lang w:val="ru-RU"/>
        </w:rPr>
        <w:t>ł</w:t>
      </w:r>
      <w:proofErr w:type="spellStart"/>
      <w:r w:rsidRPr="005D3E28">
        <w:rPr>
          <w:bCs/>
        </w:rPr>
        <w:t>uszkowski</w:t>
      </w:r>
      <w:proofErr w:type="spellEnd"/>
      <w:r w:rsidRPr="005D3E28">
        <w:rPr>
          <w:bCs/>
          <w:lang w:val="ru-RU"/>
        </w:rPr>
        <w:t xml:space="preserve">, </w:t>
      </w:r>
      <w:r w:rsidRPr="005D3E28">
        <w:rPr>
          <w:bCs/>
        </w:rPr>
        <w:t>Toru</w:t>
      </w:r>
      <w:r w:rsidRPr="005D3E28">
        <w:rPr>
          <w:bCs/>
          <w:lang w:val="ru-RU"/>
        </w:rPr>
        <w:t xml:space="preserve">ń 2015, </w:t>
      </w:r>
      <w:r w:rsidRPr="005D3E28">
        <w:rPr>
          <w:bCs/>
        </w:rPr>
        <w:t>s</w:t>
      </w:r>
      <w:r w:rsidRPr="005D3E28">
        <w:rPr>
          <w:bCs/>
          <w:lang w:val="ru-RU"/>
        </w:rPr>
        <w:t>. 253</w:t>
      </w:r>
      <w:r w:rsidR="0081103D" w:rsidRPr="00521867">
        <w:rPr>
          <w:bCs/>
          <w:lang w:val="ru-RU"/>
        </w:rPr>
        <w:t>-</w:t>
      </w:r>
      <w:r w:rsidRPr="005D3E28">
        <w:rPr>
          <w:bCs/>
          <w:lang w:val="ru-RU"/>
        </w:rPr>
        <w:t>266.</w:t>
      </w:r>
    </w:p>
    <w:p w14:paraId="32387DE6" w14:textId="35F6CDD5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rPr>
          <w:lang w:val="ru-RU"/>
        </w:rPr>
        <w:t>34.</w:t>
      </w:r>
      <w:r w:rsidRPr="005D3E28">
        <w:t> </w:t>
      </w:r>
      <w:r w:rsidRPr="005D3E28">
        <w:rPr>
          <w:rStyle w:val="Uwydatnienie"/>
          <w:lang w:val="ru-RU"/>
        </w:rPr>
        <w:t>О средствах увеличения иллокутивной силы реквестивных речевых актов (на примере польского и русского языков)</w:t>
      </w:r>
      <w:r w:rsidRPr="005D3E28">
        <w:rPr>
          <w:lang w:val="ru-RU"/>
        </w:rPr>
        <w:t>, "</w:t>
      </w:r>
      <w:r w:rsidRPr="005D3E28">
        <w:t>Acta</w:t>
      </w:r>
      <w:r w:rsidRPr="005D3E28">
        <w:rPr>
          <w:lang w:val="ru-RU"/>
        </w:rPr>
        <w:t xml:space="preserve"> </w:t>
      </w:r>
      <w:proofErr w:type="spellStart"/>
      <w:r w:rsidRPr="005D3E28">
        <w:t>Universitatis</w:t>
      </w:r>
      <w:proofErr w:type="spellEnd"/>
      <w:r w:rsidRPr="005D3E28">
        <w:rPr>
          <w:lang w:val="ru-RU"/>
        </w:rPr>
        <w:t xml:space="preserve"> </w:t>
      </w:r>
      <w:proofErr w:type="spellStart"/>
      <w:r w:rsidRPr="005D3E28">
        <w:t>Lodziensis</w:t>
      </w:r>
      <w:proofErr w:type="spellEnd"/>
      <w:r w:rsidRPr="005D3E28">
        <w:rPr>
          <w:lang w:val="ru-RU"/>
        </w:rPr>
        <w:t xml:space="preserve">. </w:t>
      </w:r>
      <w:r w:rsidRPr="005D3E28">
        <w:t xml:space="preserve">Folia </w:t>
      </w:r>
      <w:proofErr w:type="spellStart"/>
      <w:r w:rsidRPr="005D3E28">
        <w:t>Linguistica</w:t>
      </w:r>
      <w:proofErr w:type="spellEnd"/>
      <w:r w:rsidRPr="005D3E28">
        <w:t xml:space="preserve"> </w:t>
      </w:r>
      <w:proofErr w:type="spellStart"/>
      <w:r w:rsidRPr="005D3E28">
        <w:t>Rossica</w:t>
      </w:r>
      <w:proofErr w:type="spellEnd"/>
      <w:r w:rsidRPr="005D3E28">
        <w:t>", 10/2014, s. 35</w:t>
      </w:r>
      <w:r w:rsidR="0081103D">
        <w:t>-</w:t>
      </w:r>
      <w:r w:rsidRPr="005D3E28">
        <w:t>41.</w:t>
      </w:r>
    </w:p>
    <w:p w14:paraId="3C42BE5E" w14:textId="24C29285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/>
        </w:rPr>
      </w:pPr>
      <w:r w:rsidRPr="005D3E28">
        <w:t>35. </w:t>
      </w:r>
      <w:r w:rsidRPr="005D3E28">
        <w:rPr>
          <w:rStyle w:val="Uwydatnienie"/>
        </w:rPr>
        <w:t>Subiekt semantyczny w zdaniach typu "</w:t>
      </w:r>
      <w:proofErr w:type="spellStart"/>
      <w:r w:rsidRPr="005D3E28">
        <w:rPr>
          <w:rStyle w:val="Uwydatnienie"/>
        </w:rPr>
        <w:t>Ему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хочется</w:t>
      </w:r>
      <w:proofErr w:type="spellEnd"/>
      <w:r w:rsidRPr="005D3E28">
        <w:t> </w:t>
      </w:r>
      <w:proofErr w:type="spellStart"/>
      <w:r w:rsidRPr="005D3E28">
        <w:rPr>
          <w:rStyle w:val="Uwydatnienie"/>
        </w:rPr>
        <w:t>спать</w:t>
      </w:r>
      <w:proofErr w:type="spellEnd"/>
      <w:r w:rsidRPr="005D3E28">
        <w:rPr>
          <w:rStyle w:val="Uwydatnienie"/>
        </w:rPr>
        <w:t>" w porównaniu z językiem polskim</w:t>
      </w:r>
      <w:r w:rsidRPr="005D3E28">
        <w:t xml:space="preserve">, "Studia </w:t>
      </w:r>
      <w:proofErr w:type="spellStart"/>
      <w:r w:rsidRPr="005D3E28">
        <w:t>Rossica</w:t>
      </w:r>
      <w:proofErr w:type="spellEnd"/>
      <w:r w:rsidRPr="005D3E28">
        <w:t xml:space="preserve"> </w:t>
      </w:r>
      <w:proofErr w:type="spellStart"/>
      <w:r w:rsidRPr="005D3E28">
        <w:t>Posnaniensia</w:t>
      </w:r>
      <w:proofErr w:type="spellEnd"/>
      <w:r w:rsidRPr="005D3E28">
        <w:t>", z. XL, cz. 2, red. J. Kaliszan, Poznań 2015, s. 139</w:t>
      </w:r>
      <w:r w:rsidR="0081103D">
        <w:t>-</w:t>
      </w:r>
      <w:r w:rsidRPr="005D3E28">
        <w:t xml:space="preserve">146. </w:t>
      </w:r>
    </w:p>
    <w:p w14:paraId="678DDF82" w14:textId="4262AF6A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36. </w:t>
      </w:r>
      <w:r w:rsidRPr="005D3E28">
        <w:rPr>
          <w:rStyle w:val="Uwydatnienie"/>
        </w:rPr>
        <w:t>Перформатив dziękuję в</w:t>
      </w:r>
      <w:r w:rsidRPr="005D3E28">
        <w:t> </w:t>
      </w:r>
      <w:r w:rsidRPr="005D3E28">
        <w:rPr>
          <w:rStyle w:val="Uwydatnienie"/>
        </w:rPr>
        <w:t>речевом</w:t>
      </w:r>
      <w:r w:rsidRPr="005D3E28">
        <w:t> </w:t>
      </w:r>
      <w:r w:rsidRPr="005D3E28">
        <w:rPr>
          <w:rStyle w:val="Uwydatnienie"/>
        </w:rPr>
        <w:t>акте</w:t>
      </w:r>
      <w:r w:rsidRPr="005D3E28">
        <w:t> </w:t>
      </w:r>
      <w:r w:rsidRPr="005D3E28">
        <w:rPr>
          <w:rStyle w:val="Uwydatnienie"/>
        </w:rPr>
        <w:t>отказа (по</w:t>
      </w:r>
      <w:r w:rsidRPr="005D3E28">
        <w:t> </w:t>
      </w:r>
      <w:r w:rsidRPr="005D3E28">
        <w:rPr>
          <w:rStyle w:val="Uwydatnienie"/>
        </w:rPr>
        <w:t>сравнению</w:t>
      </w:r>
      <w:r w:rsidRPr="005D3E28">
        <w:t> </w:t>
      </w:r>
      <w:r w:rsidRPr="005D3E28">
        <w:rPr>
          <w:rStyle w:val="Uwydatnienie"/>
        </w:rPr>
        <w:t>с</w:t>
      </w:r>
      <w:r w:rsidRPr="005D3E28">
        <w:t> </w:t>
      </w:r>
      <w:r w:rsidRPr="005D3E28">
        <w:rPr>
          <w:rStyle w:val="Uwydatnienie"/>
        </w:rPr>
        <w:t>русским</w:t>
      </w:r>
      <w:r w:rsidRPr="005D3E28">
        <w:t> </w:t>
      </w:r>
      <w:r w:rsidRPr="005D3E28">
        <w:rPr>
          <w:rStyle w:val="Uwydatnienie"/>
        </w:rPr>
        <w:t>языком)</w:t>
      </w:r>
      <w:r w:rsidRPr="005D3E28">
        <w:t>, "Zeszyty Naukowe Uniwersytetu Rzeszowskiego". Seria Filologiczna. Glottodydaktyka 8. Zeszyt 92/2016, s. 49</w:t>
      </w:r>
      <w:r w:rsidR="0081103D">
        <w:t>-</w:t>
      </w:r>
      <w:r w:rsidRPr="005D3E28">
        <w:t>56.</w:t>
      </w:r>
    </w:p>
    <w:p w14:paraId="48C46361" w14:textId="37EF00D7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37. </w:t>
      </w:r>
      <w:r w:rsidRPr="005D3E28">
        <w:rPr>
          <w:rStyle w:val="Uwydatnienie"/>
        </w:rPr>
        <w:t xml:space="preserve">Rosyjskie ekwiwalenty przekładowe </w:t>
      </w:r>
      <w:proofErr w:type="spellStart"/>
      <w:r w:rsidRPr="005D3E28">
        <w:rPr>
          <w:rStyle w:val="Uwydatnienie"/>
        </w:rPr>
        <w:t>performatywu</w:t>
      </w:r>
      <w:proofErr w:type="spellEnd"/>
      <w:r w:rsidRPr="005D3E28">
        <w:rPr>
          <w:rStyle w:val="Uwydatnienie"/>
        </w:rPr>
        <w:t xml:space="preserve"> przepraszam</w:t>
      </w:r>
      <w:r w:rsidRPr="005D3E28">
        <w:t xml:space="preserve">, "Acta </w:t>
      </w:r>
      <w:proofErr w:type="spellStart"/>
      <w:r w:rsidRPr="005D3E28">
        <w:t>Universitatis</w:t>
      </w:r>
      <w:proofErr w:type="spellEnd"/>
      <w:r w:rsidRPr="005D3E28">
        <w:t xml:space="preserve"> </w:t>
      </w:r>
      <w:proofErr w:type="spellStart"/>
      <w:r w:rsidRPr="005D3E28">
        <w:t>Lodziensis</w:t>
      </w:r>
      <w:proofErr w:type="spellEnd"/>
      <w:r w:rsidRPr="005D3E28">
        <w:t xml:space="preserve">. Folia </w:t>
      </w:r>
      <w:proofErr w:type="spellStart"/>
      <w:r w:rsidRPr="005D3E28">
        <w:t>Linguistica</w:t>
      </w:r>
      <w:proofErr w:type="spellEnd"/>
      <w:r w:rsidRPr="005D3E28">
        <w:t xml:space="preserve"> </w:t>
      </w:r>
      <w:proofErr w:type="spellStart"/>
      <w:r w:rsidRPr="005D3E28">
        <w:t>Rossica</w:t>
      </w:r>
      <w:proofErr w:type="spellEnd"/>
      <w:r w:rsidRPr="005D3E28">
        <w:t>"</w:t>
      </w:r>
      <w:r w:rsidR="0081103D">
        <w:t>,</w:t>
      </w:r>
      <w:r w:rsidRPr="005D3E28">
        <w:t xml:space="preserve"> 11/2015, s. 91</w:t>
      </w:r>
      <w:r w:rsidR="0081103D">
        <w:t>-</w:t>
      </w:r>
      <w:r w:rsidRPr="005D3E28">
        <w:t>98.</w:t>
      </w:r>
    </w:p>
    <w:p w14:paraId="31256252" w14:textId="0727F4D3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38. </w:t>
      </w:r>
      <w:r w:rsidRPr="005D3E28">
        <w:rPr>
          <w:rStyle w:val="Uwydatnienie"/>
        </w:rPr>
        <w:t xml:space="preserve">Rosyjskie ekwiwalenty przekładowe </w:t>
      </w:r>
      <w:proofErr w:type="spellStart"/>
      <w:r w:rsidRPr="005D3E28">
        <w:rPr>
          <w:rStyle w:val="Uwydatnienie"/>
        </w:rPr>
        <w:t>performatywu</w:t>
      </w:r>
      <w:proofErr w:type="spellEnd"/>
      <w:r w:rsidRPr="005D3E28">
        <w:rPr>
          <w:rStyle w:val="Uwydatnienie"/>
        </w:rPr>
        <w:t xml:space="preserve"> dziękuję</w:t>
      </w:r>
      <w:r w:rsidRPr="005D3E28">
        <w:t xml:space="preserve">, "Acta </w:t>
      </w:r>
      <w:proofErr w:type="spellStart"/>
      <w:r w:rsidRPr="005D3E28">
        <w:t>Universitatis</w:t>
      </w:r>
      <w:proofErr w:type="spellEnd"/>
      <w:r w:rsidRPr="005D3E28">
        <w:t xml:space="preserve"> </w:t>
      </w:r>
      <w:proofErr w:type="spellStart"/>
      <w:r w:rsidRPr="005D3E28">
        <w:t>Lodziensis</w:t>
      </w:r>
      <w:proofErr w:type="spellEnd"/>
      <w:r w:rsidRPr="005D3E28">
        <w:t xml:space="preserve">. Folia </w:t>
      </w:r>
      <w:proofErr w:type="spellStart"/>
      <w:r w:rsidRPr="005D3E28">
        <w:t>Linguistica</w:t>
      </w:r>
      <w:proofErr w:type="spellEnd"/>
      <w:r w:rsidRPr="005D3E28">
        <w:t xml:space="preserve"> </w:t>
      </w:r>
      <w:proofErr w:type="spellStart"/>
      <w:r w:rsidRPr="005D3E28">
        <w:t>Rossica</w:t>
      </w:r>
      <w:proofErr w:type="spellEnd"/>
      <w:r w:rsidRPr="005D3E28">
        <w:t>", 13/2016, s. 85</w:t>
      </w:r>
      <w:r w:rsidR="0081103D">
        <w:t>-</w:t>
      </w:r>
      <w:r w:rsidRPr="005D3E28">
        <w:t>92.</w:t>
      </w:r>
    </w:p>
    <w:p w14:paraId="0239B4B7" w14:textId="38A078BD" w:rsidR="005D3E28" w:rsidRPr="005D3E28" w:rsidRDefault="005D3E28" w:rsidP="004B0DF8">
      <w:pPr>
        <w:pStyle w:val="NormalnyWeb"/>
        <w:spacing w:before="0" w:beforeAutospacing="0" w:after="240" w:afterAutospacing="0" w:line="276" w:lineRule="auto"/>
      </w:pPr>
      <w:r w:rsidRPr="005D3E28">
        <w:t>39. </w:t>
      </w:r>
      <w:r w:rsidRPr="005D3E28">
        <w:rPr>
          <w:rStyle w:val="Uwydatnienie"/>
        </w:rPr>
        <w:t>Rosyjskie odpowiedniki przekładowe polskiego predykatywu trzeba</w:t>
      </w:r>
      <w:r w:rsidRPr="005D3E28">
        <w:t xml:space="preserve">, "Acta </w:t>
      </w:r>
      <w:proofErr w:type="spellStart"/>
      <w:r w:rsidRPr="005D3E28">
        <w:t>Polono-Ruthenica</w:t>
      </w:r>
      <w:proofErr w:type="spellEnd"/>
      <w:r w:rsidRPr="005D3E28">
        <w:t>", XXI/2016, s. 77</w:t>
      </w:r>
      <w:r w:rsidR="0081103D">
        <w:t>-</w:t>
      </w:r>
      <w:r w:rsidRPr="005D3E28">
        <w:t xml:space="preserve">87. </w:t>
      </w:r>
    </w:p>
    <w:p w14:paraId="7AD68A8C" w14:textId="09C3703D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Cs/>
          <w:lang w:val="ru-RU"/>
        </w:rPr>
      </w:pPr>
      <w:r w:rsidRPr="005D3E28">
        <w:rPr>
          <w:bCs/>
          <w:lang w:val="ru-RU"/>
        </w:rPr>
        <w:t>40.</w:t>
      </w:r>
      <w:r w:rsidRPr="005D3E28">
        <w:rPr>
          <w:bCs/>
        </w:rPr>
        <w:t> </w:t>
      </w:r>
      <w:r w:rsidRPr="005D3E28">
        <w:rPr>
          <w:rStyle w:val="Uwydatnienie"/>
          <w:bCs/>
          <w:lang w:val="ru-RU"/>
        </w:rPr>
        <w:t>Обращение в структуре диалога (на материале романа К. Грохоли "</w:t>
      </w:r>
      <w:r w:rsidRPr="005D3E28">
        <w:rPr>
          <w:rStyle w:val="Uwydatnienie"/>
          <w:bCs/>
        </w:rPr>
        <w:t>Nigdy</w:t>
      </w:r>
      <w:r w:rsidRPr="005D3E28">
        <w:rPr>
          <w:rStyle w:val="Uwydatnienie"/>
          <w:bCs/>
          <w:lang w:val="ru-RU"/>
        </w:rPr>
        <w:t xml:space="preserve"> </w:t>
      </w:r>
      <w:r w:rsidRPr="005D3E28">
        <w:rPr>
          <w:rStyle w:val="Uwydatnienie"/>
          <w:bCs/>
        </w:rPr>
        <w:t>w</w:t>
      </w:r>
      <w:r w:rsidRPr="005D3E28">
        <w:rPr>
          <w:rStyle w:val="Uwydatnienie"/>
          <w:bCs/>
          <w:lang w:val="ru-RU"/>
        </w:rPr>
        <w:t xml:space="preserve"> ż</w:t>
      </w:r>
      <w:proofErr w:type="spellStart"/>
      <w:r w:rsidRPr="005D3E28">
        <w:rPr>
          <w:rStyle w:val="Uwydatnienie"/>
          <w:bCs/>
        </w:rPr>
        <w:t>yciu</w:t>
      </w:r>
      <w:proofErr w:type="spellEnd"/>
      <w:r w:rsidRPr="005D3E28">
        <w:rPr>
          <w:rStyle w:val="Uwydatnienie"/>
          <w:bCs/>
          <w:lang w:val="ru-RU"/>
        </w:rPr>
        <w:t>" и его перевода на русский язык)</w:t>
      </w:r>
      <w:r w:rsidRPr="005D3E28">
        <w:rPr>
          <w:bCs/>
        </w:rPr>
        <w:t> </w:t>
      </w:r>
      <w:r w:rsidRPr="005D3E28">
        <w:rPr>
          <w:bCs/>
          <w:lang w:val="ru-RU"/>
        </w:rPr>
        <w:t>[в:]</w:t>
      </w:r>
      <w:r w:rsidRPr="005D3E28">
        <w:rPr>
          <w:bCs/>
        </w:rPr>
        <w:t> </w:t>
      </w:r>
      <w:r w:rsidRPr="005D3E28">
        <w:rPr>
          <w:rStyle w:val="Uwydatnienie"/>
          <w:bCs/>
          <w:lang w:val="ru-RU"/>
        </w:rPr>
        <w:t>Язык в контексте межкультурных и национальных вза- имосвязей: Материалы</w:t>
      </w:r>
      <w:r w:rsidRPr="005D3E28">
        <w:rPr>
          <w:rStyle w:val="Uwydatnienie"/>
          <w:bCs/>
        </w:rPr>
        <w:t> VI </w:t>
      </w:r>
      <w:r w:rsidRPr="005D3E28">
        <w:rPr>
          <w:rStyle w:val="Uwydatnienie"/>
          <w:bCs/>
          <w:lang w:val="ru-RU"/>
        </w:rPr>
        <w:t>Международной научно-практической конференции (29–30 апреля 2016 г.)</w:t>
      </w:r>
      <w:r w:rsidRPr="005D3E28">
        <w:rPr>
          <w:bCs/>
          <w:lang w:val="ru-RU"/>
        </w:rPr>
        <w:t xml:space="preserve">, ред. Л.И. Фидаева, А.Г. Евдокимова, Е.Г. Кузнецова, В.Т. Балтаева, </w:t>
      </w:r>
      <w:proofErr w:type="spellStart"/>
      <w:r w:rsidRPr="005D3E28">
        <w:rPr>
          <w:bCs/>
        </w:rPr>
        <w:t>Kaza</w:t>
      </w:r>
      <w:proofErr w:type="spellEnd"/>
      <w:r w:rsidRPr="005D3E28">
        <w:rPr>
          <w:bCs/>
          <w:lang w:val="ru-RU"/>
        </w:rPr>
        <w:t xml:space="preserve">ń 2016, </w:t>
      </w:r>
      <w:r w:rsidRPr="005D3E28">
        <w:rPr>
          <w:bCs/>
        </w:rPr>
        <w:t>c</w:t>
      </w:r>
      <w:r w:rsidRPr="005D3E28">
        <w:rPr>
          <w:bCs/>
          <w:lang w:val="ru-RU"/>
        </w:rPr>
        <w:t>. 142</w:t>
      </w:r>
      <w:r w:rsidR="0081103D" w:rsidRPr="0081103D">
        <w:rPr>
          <w:bCs/>
          <w:lang w:val="ru-RU"/>
        </w:rPr>
        <w:t>-</w:t>
      </w:r>
      <w:r w:rsidRPr="005D3E28">
        <w:rPr>
          <w:bCs/>
          <w:lang w:val="ru-RU"/>
        </w:rPr>
        <w:t>148.</w:t>
      </w:r>
    </w:p>
    <w:p w14:paraId="138E144D" w14:textId="35DBF5F9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Cs/>
          <w:lang w:val="ru-RU"/>
        </w:rPr>
      </w:pPr>
      <w:r w:rsidRPr="007D2EFF">
        <w:rPr>
          <w:rStyle w:val="Uwydatnienie"/>
          <w:bCs/>
          <w:i w:val="0"/>
          <w:iCs w:val="0"/>
          <w:lang w:val="ru-RU"/>
        </w:rPr>
        <w:t>41.</w:t>
      </w:r>
      <w:r w:rsidRPr="005D3E28">
        <w:rPr>
          <w:rStyle w:val="Uwydatnienie"/>
          <w:bCs/>
          <w:lang w:val="ru-RU"/>
        </w:rPr>
        <w:t xml:space="preserve"> Обращение в структуре диалога (на материале романа И. Хмелевской «</w:t>
      </w:r>
      <w:r w:rsidRPr="005D3E28">
        <w:rPr>
          <w:rStyle w:val="Uwydatnienie"/>
          <w:bCs/>
        </w:rPr>
        <w:t>Klin</w:t>
      </w:r>
      <w:r w:rsidRPr="005D3E28">
        <w:rPr>
          <w:rStyle w:val="Uwydatnienie"/>
          <w:bCs/>
          <w:lang w:val="ru-RU"/>
        </w:rPr>
        <w:t>»</w:t>
      </w:r>
      <w:r w:rsidRPr="005D3E28">
        <w:rPr>
          <w:rStyle w:val="Uwydatnienie"/>
          <w:bCs/>
        </w:rPr>
        <w:t> </w:t>
      </w:r>
      <w:r w:rsidRPr="005D3E28">
        <w:rPr>
          <w:rStyle w:val="Uwydatnienie"/>
          <w:bCs/>
          <w:lang w:val="ru-RU"/>
        </w:rPr>
        <w:t>и его перевода на русский язык)</w:t>
      </w:r>
      <w:r w:rsidRPr="005D3E28">
        <w:rPr>
          <w:bCs/>
        </w:rPr>
        <w:t> </w:t>
      </w:r>
      <w:r w:rsidRPr="005D3E28">
        <w:rPr>
          <w:bCs/>
          <w:lang w:val="ru-RU"/>
        </w:rPr>
        <w:t>[в:]</w:t>
      </w:r>
      <w:r w:rsidRPr="005D3E28">
        <w:rPr>
          <w:bCs/>
        </w:rPr>
        <w:t> </w:t>
      </w:r>
      <w:r w:rsidRPr="005D3E28">
        <w:rPr>
          <w:rStyle w:val="Uwydatnienie"/>
          <w:bCs/>
          <w:lang w:val="ru-RU"/>
        </w:rPr>
        <w:t>Русистика и современность.</w:t>
      </w:r>
      <w:r w:rsidRPr="005D3E28">
        <w:rPr>
          <w:rStyle w:val="Uwydatnienie"/>
          <w:bCs/>
        </w:rPr>
        <w:t> XIX </w:t>
      </w:r>
      <w:r w:rsidRPr="005D3E28">
        <w:rPr>
          <w:rStyle w:val="Uwydatnienie"/>
          <w:bCs/>
          <w:lang w:val="ru-RU"/>
        </w:rPr>
        <w:t>Международная научная конференция. Сбо</w:t>
      </w:r>
      <w:r w:rsidRPr="005D3E28">
        <w:rPr>
          <w:rStyle w:val="Uwydatnienie"/>
          <w:bCs/>
        </w:rPr>
        <w:t>p</w:t>
      </w:r>
      <w:r w:rsidRPr="005D3E28">
        <w:rPr>
          <w:rStyle w:val="Uwydatnienie"/>
          <w:bCs/>
          <w:lang w:val="ru-RU"/>
        </w:rPr>
        <w:t xml:space="preserve">ник научных статей. Том </w:t>
      </w:r>
      <w:r w:rsidRPr="005D3E28">
        <w:rPr>
          <w:rStyle w:val="Uwydatnienie"/>
          <w:bCs/>
        </w:rPr>
        <w:t>I</w:t>
      </w:r>
      <w:r w:rsidRPr="005D3E28">
        <w:rPr>
          <w:bCs/>
          <w:lang w:val="ru-RU"/>
        </w:rPr>
        <w:t>,</w:t>
      </w:r>
      <w:r w:rsidRPr="005D3E28">
        <w:rPr>
          <w:bCs/>
        </w:rPr>
        <w:t> </w:t>
      </w:r>
      <w:r w:rsidRPr="005D3E28">
        <w:rPr>
          <w:bCs/>
          <w:lang w:val="ru-RU"/>
        </w:rPr>
        <w:t xml:space="preserve"> отв. ред. К.Р. Нургали, Астана 2016, </w:t>
      </w:r>
      <w:r w:rsidRPr="005D3E28">
        <w:rPr>
          <w:bCs/>
        </w:rPr>
        <w:t>c</w:t>
      </w:r>
      <w:r w:rsidRPr="005D3E28">
        <w:rPr>
          <w:bCs/>
          <w:lang w:val="ru-RU"/>
        </w:rPr>
        <w:t>. 442</w:t>
      </w:r>
      <w:r w:rsidR="0081103D" w:rsidRPr="00521867">
        <w:rPr>
          <w:bCs/>
          <w:lang w:val="ru-RU"/>
        </w:rPr>
        <w:t>-</w:t>
      </w:r>
      <w:r w:rsidRPr="005D3E28">
        <w:rPr>
          <w:bCs/>
          <w:lang w:val="ru-RU"/>
        </w:rPr>
        <w:t>447.</w:t>
      </w:r>
    </w:p>
    <w:p w14:paraId="4CAD86B1" w14:textId="63F17902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/>
        </w:rPr>
      </w:pPr>
      <w:r w:rsidRPr="005D3E28">
        <w:rPr>
          <w:lang w:val="ru-RU"/>
        </w:rPr>
        <w:t>42.</w:t>
      </w:r>
      <w:r w:rsidRPr="005D3E28">
        <w:t> </w:t>
      </w:r>
      <w:r w:rsidRPr="005D3E28">
        <w:rPr>
          <w:rStyle w:val="Uwydatnienie"/>
          <w:lang w:val="ru-RU"/>
        </w:rPr>
        <w:t>Русские переводные соответствия польских обращений, выраженных терминами родства</w:t>
      </w:r>
      <w:r w:rsidRPr="005D3E28">
        <w:rPr>
          <w:lang w:val="ru-RU"/>
        </w:rPr>
        <w:t>, „</w:t>
      </w:r>
      <w:r w:rsidRPr="005D3E28">
        <w:t>Zeszyty</w:t>
      </w:r>
      <w:r w:rsidRPr="005D3E28">
        <w:rPr>
          <w:lang w:val="ru-RU"/>
        </w:rPr>
        <w:t xml:space="preserve"> </w:t>
      </w:r>
      <w:r w:rsidRPr="005D3E28">
        <w:t>Naukowe</w:t>
      </w:r>
      <w:r w:rsidRPr="005D3E28">
        <w:rPr>
          <w:lang w:val="ru-RU"/>
        </w:rPr>
        <w:t xml:space="preserve"> </w:t>
      </w:r>
      <w:r w:rsidRPr="005D3E28">
        <w:t>Uniwersytetu</w:t>
      </w:r>
      <w:r w:rsidRPr="005D3E28">
        <w:rPr>
          <w:lang w:val="ru-RU"/>
        </w:rPr>
        <w:t xml:space="preserve"> </w:t>
      </w:r>
      <w:r w:rsidRPr="005D3E28">
        <w:t>Rzeszowskiego</w:t>
      </w:r>
      <w:r w:rsidRPr="005D3E28">
        <w:rPr>
          <w:lang w:val="ru-RU"/>
        </w:rPr>
        <w:t xml:space="preserve">”. </w:t>
      </w:r>
      <w:r w:rsidRPr="005D3E28">
        <w:t>Seria Filologiczna. Glottodydaktyka 9. Zeszyt 96/2017, s. 64</w:t>
      </w:r>
      <w:r w:rsidR="0081103D">
        <w:t>-</w:t>
      </w:r>
      <w:r w:rsidRPr="005D3E28">
        <w:t xml:space="preserve">72. </w:t>
      </w:r>
    </w:p>
    <w:p w14:paraId="38152166" w14:textId="644EE6E5" w:rsidR="005D3E28" w:rsidRPr="005D3E28" w:rsidRDefault="005D3E28" w:rsidP="004B0DF8">
      <w:pPr>
        <w:spacing w:after="240" w:line="276" w:lineRule="auto"/>
        <w:rPr>
          <w:b/>
          <w:lang w:val="ru-RU"/>
        </w:rPr>
      </w:pPr>
      <w:r w:rsidRPr="007D2EFF">
        <w:rPr>
          <w:rStyle w:val="FontStyle17"/>
          <w:i w:val="0"/>
          <w:iCs w:val="0"/>
          <w:sz w:val="24"/>
          <w:szCs w:val="24"/>
        </w:rPr>
        <w:t>43.</w:t>
      </w:r>
      <w:r w:rsidRPr="005D3E28">
        <w:rPr>
          <w:rStyle w:val="FontStyle17"/>
          <w:sz w:val="24"/>
          <w:szCs w:val="24"/>
        </w:rPr>
        <w:t xml:space="preserve"> </w:t>
      </w:r>
      <w:r w:rsidRPr="005D3E28">
        <w:rPr>
          <w:rFonts w:eastAsia="Times New Roman"/>
          <w:i/>
          <w:lang w:eastAsia="x-none"/>
        </w:rPr>
        <w:t>Funkcje składniowe leksemu radość i jego rosyjskie ekwiwalenty przekładowe</w:t>
      </w:r>
      <w:r w:rsidRPr="005D3E28">
        <w:rPr>
          <w:rFonts w:eastAsia="Times New Roman"/>
          <w:lang w:eastAsia="x-none"/>
        </w:rPr>
        <w:t xml:space="preserve">, </w:t>
      </w:r>
      <w:r w:rsidRPr="005D3E28">
        <w:t xml:space="preserve">„Acta </w:t>
      </w:r>
      <w:proofErr w:type="spellStart"/>
      <w:r w:rsidRPr="005D3E28">
        <w:t>Universitatis</w:t>
      </w:r>
      <w:proofErr w:type="spellEnd"/>
      <w:r w:rsidRPr="005D3E28">
        <w:t xml:space="preserve"> </w:t>
      </w:r>
      <w:proofErr w:type="spellStart"/>
      <w:r w:rsidRPr="005D3E28">
        <w:t>Lodziensis</w:t>
      </w:r>
      <w:proofErr w:type="spellEnd"/>
      <w:r w:rsidRPr="005D3E28">
        <w:t>. Folia</w:t>
      </w:r>
      <w:r w:rsidRPr="005D3E28">
        <w:rPr>
          <w:lang w:val="ru-RU"/>
        </w:rPr>
        <w:t xml:space="preserve"> </w:t>
      </w:r>
      <w:proofErr w:type="spellStart"/>
      <w:r w:rsidRPr="005D3E28">
        <w:t>Linguistica</w:t>
      </w:r>
      <w:proofErr w:type="spellEnd"/>
      <w:r w:rsidRPr="005D3E28">
        <w:rPr>
          <w:lang w:val="ru-RU"/>
        </w:rPr>
        <w:t xml:space="preserve"> </w:t>
      </w:r>
      <w:proofErr w:type="spellStart"/>
      <w:r w:rsidRPr="005D3E28">
        <w:t>Rossica</w:t>
      </w:r>
      <w:proofErr w:type="spellEnd"/>
      <w:r w:rsidRPr="005D3E28">
        <w:rPr>
          <w:lang w:val="ru-RU"/>
        </w:rPr>
        <w:t>”</w:t>
      </w:r>
      <w:r w:rsidR="0081103D" w:rsidRPr="00521867">
        <w:rPr>
          <w:lang w:val="ru-RU"/>
        </w:rPr>
        <w:t>,</w:t>
      </w:r>
      <w:r w:rsidRPr="005D3E28">
        <w:rPr>
          <w:lang w:val="ru-RU"/>
        </w:rPr>
        <w:t>14</w:t>
      </w:r>
      <w:r w:rsidR="0081103D" w:rsidRPr="00521867">
        <w:rPr>
          <w:lang w:val="ru-RU"/>
        </w:rPr>
        <w:t>/2017</w:t>
      </w:r>
      <w:r w:rsidRPr="005D3E28">
        <w:rPr>
          <w:lang w:val="ru-RU"/>
        </w:rPr>
        <w:t xml:space="preserve">, </w:t>
      </w:r>
      <w:r w:rsidRPr="005D3E28">
        <w:t>s</w:t>
      </w:r>
      <w:r w:rsidRPr="005D3E28">
        <w:rPr>
          <w:lang w:val="ru-RU"/>
        </w:rPr>
        <w:t xml:space="preserve">. 135-143. </w:t>
      </w:r>
    </w:p>
    <w:p w14:paraId="1DAF0B84" w14:textId="77777777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b/>
          <w:lang w:val="ru-RU"/>
        </w:rPr>
      </w:pPr>
      <w:r w:rsidRPr="005D3E28">
        <w:rPr>
          <w:lang w:val="ru-RU"/>
        </w:rPr>
        <w:t xml:space="preserve">44. </w:t>
      </w:r>
      <w:r w:rsidRPr="005D3E28">
        <w:rPr>
          <w:i/>
          <w:lang w:val="ru-RU"/>
        </w:rPr>
        <w:t>Лексические показатели положительных эмоций (на материале книги О. Робски День счастья – завтра по сравнению с польским переводом)</w:t>
      </w:r>
      <w:r w:rsidRPr="005D3E28">
        <w:rPr>
          <w:lang w:val="ru-RU"/>
        </w:rPr>
        <w:t>, „</w:t>
      </w:r>
      <w:r w:rsidRPr="005D3E28">
        <w:t>Zeszyty</w:t>
      </w:r>
      <w:r w:rsidRPr="005D3E28">
        <w:rPr>
          <w:lang w:val="ru-RU"/>
        </w:rPr>
        <w:t xml:space="preserve"> </w:t>
      </w:r>
      <w:r w:rsidRPr="005D3E28">
        <w:t>Naukowe</w:t>
      </w:r>
      <w:r w:rsidRPr="005D3E28">
        <w:rPr>
          <w:lang w:val="ru-RU"/>
        </w:rPr>
        <w:t xml:space="preserve"> </w:t>
      </w:r>
      <w:r w:rsidRPr="005D3E28">
        <w:t>Uniwersytetu</w:t>
      </w:r>
      <w:r w:rsidRPr="005D3E28">
        <w:rPr>
          <w:lang w:val="ru-RU"/>
        </w:rPr>
        <w:t xml:space="preserve"> </w:t>
      </w:r>
      <w:r w:rsidRPr="005D3E28">
        <w:t>Rzeszowskiego</w:t>
      </w:r>
      <w:r w:rsidRPr="005D3E28">
        <w:rPr>
          <w:lang w:val="ru-RU"/>
        </w:rPr>
        <w:t xml:space="preserve">”. </w:t>
      </w:r>
      <w:r w:rsidRPr="005D3E28">
        <w:t>Seria</w:t>
      </w:r>
      <w:r w:rsidRPr="005D3E28">
        <w:rPr>
          <w:lang w:val="ru-RU"/>
        </w:rPr>
        <w:t xml:space="preserve"> </w:t>
      </w:r>
      <w:r w:rsidRPr="005D3E28">
        <w:t>Filologiczna</w:t>
      </w:r>
      <w:r w:rsidRPr="005D3E28">
        <w:rPr>
          <w:lang w:val="ru-RU"/>
        </w:rPr>
        <w:t xml:space="preserve">. </w:t>
      </w:r>
      <w:r w:rsidRPr="005D3E28">
        <w:t>Glottodydaktyka</w:t>
      </w:r>
      <w:r w:rsidRPr="005D3E28">
        <w:rPr>
          <w:lang w:val="ru-RU"/>
        </w:rPr>
        <w:t xml:space="preserve"> 10. </w:t>
      </w:r>
      <w:r w:rsidRPr="005D3E28">
        <w:t>Zeszyt</w:t>
      </w:r>
      <w:r w:rsidRPr="005D3E28">
        <w:rPr>
          <w:lang w:val="ru-RU"/>
        </w:rPr>
        <w:t xml:space="preserve"> 99/2018, </w:t>
      </w:r>
      <w:r w:rsidRPr="005D3E28">
        <w:t>s</w:t>
      </w:r>
      <w:r w:rsidRPr="005D3E28">
        <w:rPr>
          <w:lang w:val="ru-RU"/>
        </w:rPr>
        <w:t xml:space="preserve">. 43-57. </w:t>
      </w:r>
    </w:p>
    <w:p w14:paraId="5F59890A" w14:textId="173C3A9E" w:rsidR="005D3E28" w:rsidRPr="005D3E28" w:rsidRDefault="005D3E28" w:rsidP="004B0DF8">
      <w:pPr>
        <w:pStyle w:val="NormalnyWeb"/>
        <w:spacing w:before="0" w:beforeAutospacing="0" w:after="240" w:afterAutospacing="0" w:line="276" w:lineRule="auto"/>
        <w:rPr>
          <w:lang w:val="ru-RU"/>
        </w:rPr>
      </w:pPr>
      <w:r w:rsidRPr="005D3E28">
        <w:rPr>
          <w:lang w:val="ru-RU"/>
        </w:rPr>
        <w:lastRenderedPageBreak/>
        <w:t xml:space="preserve">45. </w:t>
      </w:r>
      <w:r w:rsidRPr="005D3E28">
        <w:rPr>
          <w:i/>
          <w:lang w:val="ru-RU"/>
        </w:rPr>
        <w:t>Лексические показатели чувства радости в русском тексте по сравнению с польским переводом</w:t>
      </w:r>
      <w:r w:rsidRPr="005D3E28">
        <w:rPr>
          <w:lang w:val="ru-RU"/>
        </w:rPr>
        <w:t>, „</w:t>
      </w:r>
      <w:r w:rsidRPr="005D3E28">
        <w:t>Studia</w:t>
      </w:r>
      <w:r w:rsidRPr="005D3E28">
        <w:rPr>
          <w:lang w:val="ru-RU"/>
        </w:rPr>
        <w:t xml:space="preserve"> </w:t>
      </w:r>
      <w:proofErr w:type="spellStart"/>
      <w:r w:rsidRPr="005D3E28">
        <w:t>Russica</w:t>
      </w:r>
      <w:proofErr w:type="spellEnd"/>
      <w:r w:rsidRPr="005D3E28">
        <w:rPr>
          <w:lang w:val="ru-RU"/>
        </w:rPr>
        <w:t xml:space="preserve">” </w:t>
      </w:r>
      <w:r w:rsidRPr="005D3E28">
        <w:t>XXVI</w:t>
      </w:r>
      <w:r w:rsidRPr="005D3E28">
        <w:rPr>
          <w:lang w:val="ru-RU"/>
        </w:rPr>
        <w:t xml:space="preserve"> (</w:t>
      </w:r>
      <w:proofErr w:type="spellStart"/>
      <w:r w:rsidRPr="005D3E28">
        <w:t>Budapest</w:t>
      </w:r>
      <w:proofErr w:type="spellEnd"/>
      <w:r w:rsidRPr="005D3E28">
        <w:rPr>
          <w:lang w:val="ru-RU"/>
        </w:rPr>
        <w:t xml:space="preserve"> 2018), </w:t>
      </w:r>
      <w:r w:rsidRPr="005D3E28">
        <w:t>c</w:t>
      </w:r>
      <w:r w:rsidRPr="005D3E28">
        <w:rPr>
          <w:lang w:val="ru-RU"/>
        </w:rPr>
        <w:t>. 258-265</w:t>
      </w:r>
      <w:r w:rsidR="0081103D" w:rsidRPr="0081103D">
        <w:rPr>
          <w:lang w:val="ru-RU"/>
        </w:rPr>
        <w:t>.</w:t>
      </w:r>
      <w:r w:rsidRPr="005D3E28">
        <w:rPr>
          <w:lang w:val="ru-RU"/>
        </w:rPr>
        <w:t xml:space="preserve"> </w:t>
      </w:r>
    </w:p>
    <w:p w14:paraId="08EB266B" w14:textId="77777777" w:rsidR="005D3E28" w:rsidRPr="005D3E28" w:rsidRDefault="005D3E28" w:rsidP="004B0DF8">
      <w:pPr>
        <w:spacing w:after="240" w:line="276" w:lineRule="auto"/>
        <w:rPr>
          <w:rStyle w:val="gwp4007aa40size"/>
          <w:shd w:val="clear" w:color="auto" w:fill="FFFFFF"/>
          <w:lang w:val="ru-RU"/>
        </w:rPr>
      </w:pPr>
      <w:r w:rsidRPr="007D2EFF">
        <w:rPr>
          <w:rStyle w:val="gwp4007aa40size"/>
          <w:shd w:val="clear" w:color="auto" w:fill="FFFFFF"/>
        </w:rPr>
        <w:t>46.</w:t>
      </w:r>
      <w:r w:rsidRPr="005D3E28">
        <w:rPr>
          <w:rStyle w:val="gwp4007aa40size"/>
          <w:i/>
          <w:iCs/>
          <w:shd w:val="clear" w:color="auto" w:fill="FFFFFF"/>
        </w:rPr>
        <w:t xml:space="preserve"> Subiekt semantyczny w rosyjskich zdaniach z predykatywem wartościującym pod względem estetycznym w porównaniu z językiem polskim</w:t>
      </w:r>
      <w:r w:rsidRPr="005D3E28">
        <w:rPr>
          <w:rStyle w:val="gwp4007aa40size"/>
          <w:shd w:val="clear" w:color="auto" w:fill="FFFFFF"/>
        </w:rPr>
        <w:t>[w:] </w:t>
      </w:r>
      <w:r w:rsidRPr="005D3E28">
        <w:rPr>
          <w:rStyle w:val="gwp4007aa40size"/>
          <w:i/>
          <w:iCs/>
          <w:shd w:val="clear" w:color="auto" w:fill="FFFFFF"/>
        </w:rPr>
        <w:t>Świat Słowian w języku i kulturze IX Językoznawstwo. Wybrane zagadnienia z gramatyki języków słowiańskich i innych języków europejskich, </w:t>
      </w:r>
      <w:r w:rsidRPr="005D3E28">
        <w:rPr>
          <w:rStyle w:val="gwp4007aa40size"/>
          <w:shd w:val="clear" w:color="auto" w:fill="FFFFFF"/>
        </w:rPr>
        <w:t>pod red. Doroty</w:t>
      </w:r>
      <w:r w:rsidRPr="005D3E28">
        <w:rPr>
          <w:rStyle w:val="gwp4007aa40size"/>
          <w:shd w:val="clear" w:color="auto" w:fill="FFFFFF"/>
          <w:lang w:val="ru-RU"/>
        </w:rPr>
        <w:t xml:space="preserve"> </w:t>
      </w:r>
      <w:r w:rsidRPr="005D3E28">
        <w:rPr>
          <w:rStyle w:val="gwp4007aa40size"/>
          <w:shd w:val="clear" w:color="auto" w:fill="FFFFFF"/>
        </w:rPr>
        <w:t>Dziadosz</w:t>
      </w:r>
      <w:r w:rsidRPr="005D3E28">
        <w:rPr>
          <w:rStyle w:val="gwp4007aa40size"/>
          <w:shd w:val="clear" w:color="auto" w:fill="FFFFFF"/>
          <w:lang w:val="ru-RU"/>
        </w:rPr>
        <w:t xml:space="preserve"> </w:t>
      </w:r>
      <w:r w:rsidRPr="005D3E28">
        <w:rPr>
          <w:rStyle w:val="gwp4007aa40size"/>
          <w:shd w:val="clear" w:color="auto" w:fill="FFFFFF"/>
        </w:rPr>
        <w:t>i</w:t>
      </w:r>
      <w:r w:rsidRPr="005D3E28">
        <w:rPr>
          <w:rStyle w:val="gwp4007aa40size"/>
          <w:shd w:val="clear" w:color="auto" w:fill="FFFFFF"/>
          <w:lang w:val="ru-RU"/>
        </w:rPr>
        <w:t xml:space="preserve"> </w:t>
      </w:r>
      <w:r w:rsidRPr="005D3E28">
        <w:rPr>
          <w:rStyle w:val="gwp4007aa40size"/>
          <w:shd w:val="clear" w:color="auto" w:fill="FFFFFF"/>
        </w:rPr>
        <w:t>Ewy</w:t>
      </w:r>
      <w:r w:rsidRPr="005D3E28">
        <w:rPr>
          <w:rStyle w:val="gwp4007aa40size"/>
          <w:shd w:val="clear" w:color="auto" w:fill="FFFFFF"/>
          <w:lang w:val="ru-RU"/>
        </w:rPr>
        <w:t xml:space="preserve"> </w:t>
      </w:r>
      <w:r w:rsidRPr="005D3E28">
        <w:rPr>
          <w:rStyle w:val="gwp4007aa40size"/>
          <w:shd w:val="clear" w:color="auto" w:fill="FFFFFF"/>
        </w:rPr>
        <w:t>Komorowskiej</w:t>
      </w:r>
      <w:r w:rsidRPr="005D3E28">
        <w:rPr>
          <w:rStyle w:val="gwp4007aa40size"/>
          <w:shd w:val="clear" w:color="auto" w:fill="FFFFFF"/>
          <w:lang w:val="ru-RU"/>
        </w:rPr>
        <w:t>,</w:t>
      </w:r>
      <w:r w:rsidRPr="005D3E28">
        <w:rPr>
          <w:rStyle w:val="gwp4007aa40size"/>
          <w:shd w:val="clear" w:color="auto" w:fill="FFFFFF"/>
        </w:rPr>
        <w:t>  Szczecin</w:t>
      </w:r>
      <w:r w:rsidRPr="005D3E28">
        <w:rPr>
          <w:rStyle w:val="gwp4007aa40size"/>
          <w:shd w:val="clear" w:color="auto" w:fill="FFFFFF"/>
          <w:lang w:val="ru-RU"/>
        </w:rPr>
        <w:t xml:space="preserve"> 2009, </w:t>
      </w:r>
      <w:r w:rsidRPr="005D3E28">
        <w:rPr>
          <w:rStyle w:val="gwp4007aa40size"/>
          <w:shd w:val="clear" w:color="auto" w:fill="FFFFFF"/>
        </w:rPr>
        <w:t>s</w:t>
      </w:r>
      <w:r w:rsidRPr="005D3E28">
        <w:rPr>
          <w:rStyle w:val="gwp4007aa40size"/>
          <w:shd w:val="clear" w:color="auto" w:fill="FFFFFF"/>
          <w:lang w:val="ru-RU"/>
        </w:rPr>
        <w:t>.156-164.</w:t>
      </w:r>
    </w:p>
    <w:p w14:paraId="402D8BEC" w14:textId="32FAB413" w:rsidR="005D3E28" w:rsidRPr="005D3E28" w:rsidRDefault="005D3E28" w:rsidP="004B0DF8">
      <w:pPr>
        <w:spacing w:after="240" w:line="276" w:lineRule="auto"/>
        <w:rPr>
          <w:bCs/>
          <w:lang w:val="ru-RU"/>
        </w:rPr>
      </w:pPr>
      <w:r w:rsidRPr="005D3E28">
        <w:rPr>
          <w:bCs/>
          <w:lang w:val="ru-RU"/>
        </w:rPr>
        <w:t xml:space="preserve">47. </w:t>
      </w:r>
      <w:r w:rsidRPr="005D3E28">
        <w:rPr>
          <w:bCs/>
          <w:i/>
          <w:iCs/>
          <w:lang w:val="ru-RU"/>
        </w:rPr>
        <w:t>Русские прилагательные и наречия с</w:t>
      </w:r>
      <w:r w:rsidRPr="005D3E28">
        <w:rPr>
          <w:bCs/>
          <w:i/>
          <w:iCs/>
        </w:rPr>
        <w:t>o</w:t>
      </w:r>
      <w:r w:rsidRPr="005D3E28">
        <w:rPr>
          <w:bCs/>
          <w:i/>
          <w:iCs/>
          <w:lang w:val="ru-RU"/>
        </w:rPr>
        <w:t xml:space="preserve"> значением положительных эмоций (на корпусном материале)</w:t>
      </w:r>
      <w:r w:rsidRPr="005D3E28">
        <w:rPr>
          <w:bCs/>
          <w:lang w:val="ru-RU"/>
        </w:rPr>
        <w:t xml:space="preserve"> [в:] </w:t>
      </w:r>
      <w:r w:rsidRPr="005D3E28">
        <w:rPr>
          <w:bCs/>
          <w:i/>
          <w:iCs/>
          <w:lang w:val="ru-RU"/>
        </w:rPr>
        <w:t>Актуальные проблемы и перспективы русистики</w:t>
      </w:r>
      <w:r w:rsidRPr="005D3E28">
        <w:rPr>
          <w:bCs/>
          <w:lang w:val="ru-RU"/>
        </w:rPr>
        <w:t xml:space="preserve">, ред. Ж. Кастельви, А. Зайнульдинов, И. Гарсия, М. Руис-Соррилья, </w:t>
      </w:r>
      <w:r w:rsidRPr="005D3E28">
        <w:rPr>
          <w:bCs/>
        </w:rPr>
        <w:t>Barcelona</w:t>
      </w:r>
      <w:r w:rsidRPr="005D3E28">
        <w:rPr>
          <w:bCs/>
          <w:lang w:val="ru-RU"/>
        </w:rPr>
        <w:t xml:space="preserve"> 2018</w:t>
      </w:r>
      <w:r w:rsidR="0081103D" w:rsidRPr="0081103D">
        <w:rPr>
          <w:bCs/>
          <w:lang w:val="ru-RU"/>
        </w:rPr>
        <w:t xml:space="preserve">, </w:t>
      </w:r>
      <w:r w:rsidRPr="005D3E28">
        <w:rPr>
          <w:bCs/>
        </w:rPr>
        <w:t>s</w:t>
      </w:r>
      <w:r w:rsidRPr="005D3E28">
        <w:rPr>
          <w:bCs/>
          <w:lang w:val="ru-RU"/>
        </w:rPr>
        <w:t>. 547-558.</w:t>
      </w:r>
    </w:p>
    <w:p w14:paraId="2E5DA74A" w14:textId="56DB09C7" w:rsidR="005D3E28" w:rsidRPr="005D3E28" w:rsidRDefault="005D3E28" w:rsidP="004B0DF8">
      <w:pPr>
        <w:spacing w:after="240" w:line="276" w:lineRule="auto"/>
        <w:rPr>
          <w:bCs/>
        </w:rPr>
      </w:pPr>
      <w:r w:rsidRPr="005D3E28">
        <w:rPr>
          <w:bCs/>
        </w:rPr>
        <w:t xml:space="preserve">48. </w:t>
      </w:r>
      <w:r w:rsidRPr="005D3E28">
        <w:rPr>
          <w:bCs/>
          <w:i/>
          <w:iCs/>
        </w:rPr>
        <w:t>Leksykalne wykładniki wybranych emocji negatywnych w rosyjskojęzycznej wersji utworu Katarzyny Grocholi Upoważnienie do szczęścia</w:t>
      </w:r>
      <w:r w:rsidRPr="005D3E28">
        <w:rPr>
          <w:bCs/>
        </w:rPr>
        <w:t xml:space="preserve">, „Acta </w:t>
      </w:r>
      <w:proofErr w:type="spellStart"/>
      <w:r w:rsidRPr="005D3E28">
        <w:rPr>
          <w:bCs/>
        </w:rPr>
        <w:t>Polono-Ruthenica</w:t>
      </w:r>
      <w:proofErr w:type="spellEnd"/>
      <w:r w:rsidRPr="005D3E28">
        <w:rPr>
          <w:bCs/>
        </w:rPr>
        <w:t>”</w:t>
      </w:r>
      <w:r w:rsidR="0081103D">
        <w:rPr>
          <w:bCs/>
        </w:rPr>
        <w:t>,</w:t>
      </w:r>
      <w:r w:rsidRPr="005D3E28">
        <w:rPr>
          <w:bCs/>
        </w:rPr>
        <w:t xml:space="preserve"> XXIII/3, 2018, s. 109-118. </w:t>
      </w:r>
    </w:p>
    <w:p w14:paraId="23C40B99" w14:textId="1E40EA3C" w:rsidR="005D3E28" w:rsidRPr="00521867" w:rsidRDefault="005D3E28" w:rsidP="004B0DF8">
      <w:pPr>
        <w:spacing w:after="240" w:line="276" w:lineRule="auto"/>
        <w:rPr>
          <w:bCs/>
          <w:lang w:val="ru-RU"/>
        </w:rPr>
      </w:pPr>
      <w:r w:rsidRPr="005D3E28">
        <w:rPr>
          <w:bCs/>
          <w:lang w:val="ru-RU"/>
        </w:rPr>
        <w:t xml:space="preserve">49. </w:t>
      </w:r>
      <w:r w:rsidRPr="005D3E28">
        <w:rPr>
          <w:bCs/>
          <w:i/>
          <w:iCs/>
          <w:lang w:val="ru-RU"/>
        </w:rPr>
        <w:t xml:space="preserve">Обращение в переводе (на материале книги М. Нуровской </w:t>
      </w:r>
      <w:r w:rsidRPr="005D3E28">
        <w:rPr>
          <w:bCs/>
          <w:i/>
          <w:iCs/>
        </w:rPr>
        <w:t>Rosyjski</w:t>
      </w:r>
      <w:r w:rsidRPr="005D3E28">
        <w:rPr>
          <w:bCs/>
          <w:i/>
          <w:iCs/>
          <w:lang w:val="ru-RU"/>
        </w:rPr>
        <w:t xml:space="preserve"> </w:t>
      </w:r>
      <w:r w:rsidRPr="005D3E28">
        <w:rPr>
          <w:bCs/>
          <w:i/>
          <w:iCs/>
        </w:rPr>
        <w:t>kochanek</w:t>
      </w:r>
      <w:r w:rsidRPr="005D3E28">
        <w:rPr>
          <w:bCs/>
          <w:i/>
          <w:iCs/>
          <w:lang w:val="ru-RU"/>
        </w:rPr>
        <w:t xml:space="preserve"> по сравнению с русским текстом)</w:t>
      </w:r>
      <w:r w:rsidRPr="005D3E28">
        <w:rPr>
          <w:bCs/>
          <w:lang w:val="ru-RU"/>
        </w:rPr>
        <w:t>, „</w:t>
      </w:r>
      <w:r w:rsidRPr="005D3E28">
        <w:rPr>
          <w:bCs/>
        </w:rPr>
        <w:t>Zeszyty</w:t>
      </w:r>
      <w:r w:rsidRPr="005D3E28">
        <w:rPr>
          <w:bCs/>
          <w:lang w:val="ru-RU"/>
        </w:rPr>
        <w:t xml:space="preserve"> </w:t>
      </w:r>
      <w:r w:rsidRPr="005D3E28">
        <w:rPr>
          <w:bCs/>
        </w:rPr>
        <w:t>Naukowe</w:t>
      </w:r>
      <w:r w:rsidRPr="005D3E28">
        <w:rPr>
          <w:bCs/>
          <w:lang w:val="ru-RU"/>
        </w:rPr>
        <w:t xml:space="preserve"> </w:t>
      </w:r>
      <w:r w:rsidRPr="005D3E28">
        <w:rPr>
          <w:bCs/>
        </w:rPr>
        <w:t>Uniwersytetu</w:t>
      </w:r>
      <w:r w:rsidRPr="005D3E28">
        <w:rPr>
          <w:bCs/>
          <w:lang w:val="ru-RU"/>
        </w:rPr>
        <w:t xml:space="preserve"> </w:t>
      </w:r>
      <w:r w:rsidRPr="005D3E28">
        <w:rPr>
          <w:bCs/>
        </w:rPr>
        <w:t>Rzeszowskiego</w:t>
      </w:r>
      <w:r w:rsidRPr="005D3E28">
        <w:rPr>
          <w:bCs/>
          <w:lang w:val="ru-RU"/>
        </w:rPr>
        <w:t xml:space="preserve">”. </w:t>
      </w:r>
      <w:r w:rsidRPr="005D3E28">
        <w:rPr>
          <w:bCs/>
        </w:rPr>
        <w:t>Seria</w:t>
      </w:r>
      <w:r w:rsidRPr="00521867">
        <w:rPr>
          <w:bCs/>
          <w:lang w:val="ru-RU"/>
        </w:rPr>
        <w:t xml:space="preserve"> </w:t>
      </w:r>
      <w:r w:rsidRPr="005D3E28">
        <w:rPr>
          <w:bCs/>
        </w:rPr>
        <w:t>Filologiczna</w:t>
      </w:r>
      <w:r w:rsidRPr="00521867">
        <w:rPr>
          <w:bCs/>
          <w:lang w:val="ru-RU"/>
        </w:rPr>
        <w:t xml:space="preserve">. </w:t>
      </w:r>
      <w:r w:rsidRPr="005D3E28">
        <w:rPr>
          <w:bCs/>
        </w:rPr>
        <w:t>Glottodydaktyka</w:t>
      </w:r>
      <w:r w:rsidRPr="00521867">
        <w:rPr>
          <w:bCs/>
          <w:lang w:val="ru-RU"/>
        </w:rPr>
        <w:t xml:space="preserve"> 11. </w:t>
      </w:r>
      <w:r w:rsidRPr="005D3E28">
        <w:rPr>
          <w:bCs/>
        </w:rPr>
        <w:t>Zeszyt</w:t>
      </w:r>
      <w:r w:rsidRPr="00521867">
        <w:rPr>
          <w:bCs/>
          <w:lang w:val="ru-RU"/>
        </w:rPr>
        <w:t xml:space="preserve"> 104/2019, </w:t>
      </w:r>
      <w:proofErr w:type="spellStart"/>
      <w:r w:rsidRPr="005D3E28">
        <w:rPr>
          <w:bCs/>
        </w:rPr>
        <w:t>str</w:t>
      </w:r>
      <w:proofErr w:type="spellEnd"/>
      <w:r w:rsidRPr="00521867">
        <w:rPr>
          <w:bCs/>
          <w:lang w:val="ru-RU"/>
        </w:rPr>
        <w:t>. 46-57</w:t>
      </w:r>
      <w:r w:rsidR="0081103D" w:rsidRPr="00521867">
        <w:rPr>
          <w:bCs/>
          <w:lang w:val="ru-RU"/>
        </w:rPr>
        <w:t>.</w:t>
      </w:r>
    </w:p>
    <w:p w14:paraId="32FDBB1C" w14:textId="5447B9AF" w:rsidR="005D3E28" w:rsidRPr="00521867" w:rsidRDefault="005D3E28" w:rsidP="000F4171">
      <w:pPr>
        <w:tabs>
          <w:tab w:val="left" w:pos="1935"/>
        </w:tabs>
        <w:spacing w:after="0" w:line="276" w:lineRule="auto"/>
        <w:rPr>
          <w:bCs/>
          <w:lang w:val="ru-RU"/>
        </w:rPr>
      </w:pPr>
      <w:r w:rsidRPr="005D3E28">
        <w:rPr>
          <w:bCs/>
          <w:lang w:val="ru-RU"/>
        </w:rPr>
        <w:t xml:space="preserve">50. </w:t>
      </w:r>
      <w:r w:rsidRPr="005D3E28">
        <w:rPr>
          <w:bCs/>
          <w:i/>
          <w:iCs/>
          <w:lang w:val="ru-RU"/>
        </w:rPr>
        <w:t xml:space="preserve">Обращение в польском и русском языках (на материале книги М. Нуровской </w:t>
      </w:r>
      <w:r w:rsidRPr="005D3E28">
        <w:rPr>
          <w:bCs/>
          <w:i/>
          <w:iCs/>
        </w:rPr>
        <w:t>Rosyjski</w:t>
      </w:r>
      <w:r w:rsidRPr="005D3E28">
        <w:rPr>
          <w:bCs/>
          <w:i/>
          <w:iCs/>
          <w:lang w:val="ru-RU"/>
        </w:rPr>
        <w:t xml:space="preserve"> </w:t>
      </w:r>
      <w:r w:rsidRPr="005D3E28">
        <w:rPr>
          <w:bCs/>
          <w:i/>
          <w:iCs/>
        </w:rPr>
        <w:t>kochanek</w:t>
      </w:r>
      <w:r w:rsidRPr="005D3E28">
        <w:rPr>
          <w:bCs/>
          <w:i/>
          <w:iCs/>
          <w:lang w:val="ru-RU"/>
        </w:rPr>
        <w:t xml:space="preserve">) </w:t>
      </w:r>
      <w:r w:rsidRPr="005D3E28">
        <w:rPr>
          <w:bCs/>
          <w:lang w:val="ru-RU"/>
        </w:rPr>
        <w:t>[</w:t>
      </w:r>
      <w:r w:rsidRPr="005D3E28">
        <w:rPr>
          <w:bCs/>
        </w:rPr>
        <w:t>w</w:t>
      </w:r>
      <w:r w:rsidRPr="005D3E28">
        <w:rPr>
          <w:bCs/>
          <w:lang w:val="ru-RU"/>
        </w:rPr>
        <w:t xml:space="preserve">:] </w:t>
      </w:r>
      <w:r w:rsidRPr="005D3E28">
        <w:rPr>
          <w:bCs/>
          <w:i/>
          <w:lang w:val="ru-RU"/>
        </w:rPr>
        <w:t>Русский язык и литература в контексте глобализации.</w:t>
      </w:r>
      <w:r w:rsidRPr="005D3E28">
        <w:rPr>
          <w:rFonts w:eastAsia="Times New Roman"/>
          <w:bCs/>
          <w:lang w:val="ru-RU"/>
        </w:rPr>
        <w:t xml:space="preserve"> </w:t>
      </w:r>
      <w:r w:rsidRPr="005D3E28">
        <w:rPr>
          <w:bCs/>
          <w:i/>
          <w:lang w:val="ru-RU"/>
        </w:rPr>
        <w:t xml:space="preserve">Материалы </w:t>
      </w:r>
      <w:r w:rsidRPr="005D3E28">
        <w:rPr>
          <w:bCs/>
          <w:i/>
        </w:rPr>
        <w:t>VI</w:t>
      </w:r>
      <w:r w:rsidRPr="005D3E28">
        <w:rPr>
          <w:bCs/>
          <w:i/>
          <w:lang w:val="ru-RU"/>
        </w:rPr>
        <w:t xml:space="preserve"> Международной научно-практической конференции, посвящённой 50-летию МАПРЯЛ. </w:t>
      </w:r>
      <w:r w:rsidRPr="005D3E28">
        <w:rPr>
          <w:bCs/>
          <w:lang w:val="ru-RU"/>
        </w:rPr>
        <w:t xml:space="preserve">Москва, 2019, </w:t>
      </w:r>
      <w:proofErr w:type="spellStart"/>
      <w:r w:rsidRPr="005D3E28">
        <w:rPr>
          <w:bCs/>
        </w:rPr>
        <w:t>str</w:t>
      </w:r>
      <w:proofErr w:type="spellEnd"/>
      <w:r w:rsidRPr="005D3E28">
        <w:rPr>
          <w:bCs/>
          <w:lang w:val="ru-RU"/>
        </w:rPr>
        <w:t>. 448-452</w:t>
      </w:r>
      <w:r w:rsidR="0081103D" w:rsidRPr="00521867">
        <w:rPr>
          <w:bCs/>
          <w:lang w:val="ru-RU"/>
        </w:rPr>
        <w:t>.</w:t>
      </w:r>
    </w:p>
    <w:p w14:paraId="5EAB4A6F" w14:textId="77777777" w:rsidR="000F4171" w:rsidRPr="00521867" w:rsidRDefault="000F4171" w:rsidP="000F4171">
      <w:pPr>
        <w:tabs>
          <w:tab w:val="left" w:pos="1935"/>
        </w:tabs>
        <w:spacing w:line="276" w:lineRule="auto"/>
        <w:rPr>
          <w:bCs/>
          <w:lang w:val="ru-RU"/>
        </w:rPr>
      </w:pPr>
    </w:p>
    <w:p w14:paraId="2E14E396" w14:textId="6CA8DD1C" w:rsidR="004123A0" w:rsidRDefault="004123A0" w:rsidP="004B0DF8">
      <w:pPr>
        <w:spacing w:after="0" w:line="360" w:lineRule="auto"/>
        <w:rPr>
          <w:b/>
        </w:rPr>
      </w:pPr>
      <w:r w:rsidRPr="00943314">
        <w:rPr>
          <w:b/>
        </w:rPr>
        <w:t>RECENZJE:</w:t>
      </w:r>
    </w:p>
    <w:p w14:paraId="25376A5E" w14:textId="3B2C7174" w:rsidR="004B0DF8" w:rsidRDefault="004B0DF8" w:rsidP="004B0DF8">
      <w:pPr>
        <w:rPr>
          <w:bCs/>
        </w:rPr>
      </w:pPr>
      <w:r w:rsidRPr="004B0DF8">
        <w:rPr>
          <w:bCs/>
        </w:rPr>
        <w:t xml:space="preserve">1. </w:t>
      </w:r>
      <w:r w:rsidRPr="004B0DF8">
        <w:rPr>
          <w:bCs/>
          <w:i/>
          <w:iCs/>
        </w:rPr>
        <w:t xml:space="preserve">Świat Słowian w języku i kulturze VIII: Kulturoznawstwo. Red. E. Komorowska i Ż. </w:t>
      </w:r>
      <w:proofErr w:type="spellStart"/>
      <w:r w:rsidRPr="004B0DF8">
        <w:rPr>
          <w:bCs/>
          <w:i/>
          <w:iCs/>
        </w:rPr>
        <w:t>Kozicka-Borysowska</w:t>
      </w:r>
      <w:proofErr w:type="spellEnd"/>
      <w:r w:rsidRPr="004B0DF8">
        <w:rPr>
          <w:bCs/>
          <w:i/>
          <w:iCs/>
        </w:rPr>
        <w:t>, Szczecin 2007, 153 s.</w:t>
      </w:r>
      <w:r w:rsidRPr="004B0DF8">
        <w:rPr>
          <w:bCs/>
        </w:rPr>
        <w:t>, „Przegląd Rusycystyczny”, 4/2009, s. 116-118.</w:t>
      </w:r>
    </w:p>
    <w:p w14:paraId="330939FF" w14:textId="73685444" w:rsidR="00E93BBC" w:rsidRPr="004B0DF8" w:rsidRDefault="00E93BBC" w:rsidP="004B0DF8">
      <w:pPr>
        <w:rPr>
          <w:bCs/>
        </w:rPr>
      </w:pPr>
      <w:r w:rsidRPr="00E93BBC">
        <w:rPr>
          <w:bCs/>
        </w:rPr>
        <w:t>2.</w:t>
      </w:r>
      <w:r>
        <w:rPr>
          <w:bCs/>
        </w:rPr>
        <w:t xml:space="preserve"> </w:t>
      </w:r>
      <w:r w:rsidRPr="00E93BBC">
        <w:rPr>
          <w:bCs/>
          <w:i/>
          <w:iCs/>
        </w:rPr>
        <w:t xml:space="preserve">Artur </w:t>
      </w:r>
      <w:proofErr w:type="spellStart"/>
      <w:r w:rsidRPr="00E93BBC">
        <w:rPr>
          <w:bCs/>
          <w:i/>
          <w:iCs/>
        </w:rPr>
        <w:t>Czapiga</w:t>
      </w:r>
      <w:proofErr w:type="spellEnd"/>
      <w:r w:rsidRPr="00E93BBC">
        <w:rPr>
          <w:bCs/>
          <w:i/>
          <w:iCs/>
        </w:rPr>
        <w:t>: Gramatyka konfrontatywna polsko-rosyjska. Morfologia. Składnia zdania pojedynczego. Rzeszów: Wydawnictwo Uniwersytetu Rzeszowskiego 2013, 144 ss.</w:t>
      </w:r>
      <w:r>
        <w:rPr>
          <w:bCs/>
        </w:rPr>
        <w:t xml:space="preserve">, „Przegląd </w:t>
      </w:r>
      <w:proofErr w:type="spellStart"/>
      <w:r>
        <w:rPr>
          <w:bCs/>
        </w:rPr>
        <w:t>Rusycysyczny</w:t>
      </w:r>
      <w:proofErr w:type="spellEnd"/>
      <w:r>
        <w:rPr>
          <w:bCs/>
        </w:rPr>
        <w:t>”, 4(148)/2014, s. 137-138.</w:t>
      </w:r>
    </w:p>
    <w:p w14:paraId="267390B9" w14:textId="43CCE7E1" w:rsidR="0081103D" w:rsidRPr="006A1085" w:rsidRDefault="00E93BBC" w:rsidP="004B0DF8">
      <w:pPr>
        <w:spacing w:after="0" w:line="276" w:lineRule="auto"/>
      </w:pPr>
      <w:r>
        <w:rPr>
          <w:iCs/>
        </w:rPr>
        <w:t>3</w:t>
      </w:r>
      <w:r w:rsidR="0081103D">
        <w:rPr>
          <w:iCs/>
        </w:rPr>
        <w:t>.</w:t>
      </w:r>
      <w:r w:rsidR="00AB6482">
        <w:rPr>
          <w:iCs/>
        </w:rPr>
        <w:t xml:space="preserve"> </w:t>
      </w:r>
      <w:r w:rsidR="0081103D" w:rsidRPr="006A1085">
        <w:rPr>
          <w:i/>
        </w:rPr>
        <w:t xml:space="preserve">Artur </w:t>
      </w:r>
      <w:proofErr w:type="spellStart"/>
      <w:r w:rsidR="0081103D" w:rsidRPr="006A1085">
        <w:rPr>
          <w:i/>
        </w:rPr>
        <w:t>Czapiga</w:t>
      </w:r>
      <w:proofErr w:type="spellEnd"/>
      <w:r w:rsidR="0081103D" w:rsidRPr="006A1085">
        <w:rPr>
          <w:i/>
        </w:rPr>
        <w:t>, Leksykalno-pragmatyczne wykładniki aprobaty jako aktu mowy. Na materiale języka polskiego, rosyjskiego i angielskiego, Wydawnictwo Uniwersytetu Rzeszowskiego Rzeszów 2017, 272 s.</w:t>
      </w:r>
      <w:r w:rsidR="0081103D" w:rsidRPr="006A1085">
        <w:rPr>
          <w:iCs/>
        </w:rPr>
        <w:t>, „Przegląd Rusycystyczny” 2019, nr 2(166), s. 228-229</w:t>
      </w:r>
      <w:r w:rsidR="0081103D">
        <w:rPr>
          <w:iCs/>
        </w:rPr>
        <w:t>.</w:t>
      </w:r>
    </w:p>
    <w:p w14:paraId="5215B1CF" w14:textId="77777777" w:rsidR="00E93BBC" w:rsidRDefault="00E93BBC">
      <w:pPr>
        <w:rPr>
          <w:b/>
          <w:color w:val="FF0000"/>
        </w:rPr>
      </w:pPr>
    </w:p>
    <w:p w14:paraId="726BAC9C" w14:textId="49F188B0" w:rsidR="004123A0" w:rsidRDefault="004123A0">
      <w:pPr>
        <w:rPr>
          <w:b/>
        </w:rPr>
      </w:pPr>
      <w:r w:rsidRPr="00943314">
        <w:rPr>
          <w:b/>
        </w:rPr>
        <w:t>INNE PUBLIKACJE:</w:t>
      </w:r>
    </w:p>
    <w:p w14:paraId="4FFB3960" w14:textId="3AD6D24C" w:rsidR="004B0DF8" w:rsidRPr="004B0DF8" w:rsidRDefault="004B0DF8" w:rsidP="004B0DF8">
      <w:pPr>
        <w:rPr>
          <w:bCs/>
        </w:rPr>
      </w:pPr>
      <w:r w:rsidRPr="004B0DF8">
        <w:rPr>
          <w:bCs/>
        </w:rPr>
        <w:t xml:space="preserve">1. </w:t>
      </w:r>
      <w:r w:rsidRPr="00E93BBC">
        <w:rPr>
          <w:bCs/>
          <w:i/>
          <w:iCs/>
        </w:rPr>
        <w:t>Konferencja ŚWIAT SŁOWIAN W JEZYKU I KULTURZE z udziałem rzeszowskich filologów</w:t>
      </w:r>
      <w:r w:rsidRPr="004B0DF8">
        <w:rPr>
          <w:bCs/>
        </w:rPr>
        <w:t>, „Gazeta Uniwersytecka”, 4/2008.</w:t>
      </w:r>
    </w:p>
    <w:p w14:paraId="5E4E8593" w14:textId="35FD0298" w:rsidR="004B0DF8" w:rsidRPr="004B0DF8" w:rsidRDefault="004B0DF8" w:rsidP="004B0DF8">
      <w:pPr>
        <w:rPr>
          <w:bCs/>
        </w:rPr>
      </w:pPr>
      <w:r w:rsidRPr="004B0DF8">
        <w:rPr>
          <w:bCs/>
        </w:rPr>
        <w:t xml:space="preserve">2. </w:t>
      </w:r>
      <w:r w:rsidRPr="00E93BBC">
        <w:rPr>
          <w:bCs/>
          <w:i/>
          <w:iCs/>
        </w:rPr>
        <w:t>X Międzynarodowa Konferencja Młodych Naukowców ŚWIAT SŁOWIAN W JĘZYKU I</w:t>
      </w:r>
      <w:r w:rsidRPr="004B0DF8">
        <w:rPr>
          <w:bCs/>
        </w:rPr>
        <w:t xml:space="preserve"> </w:t>
      </w:r>
      <w:r w:rsidRPr="00E93BBC">
        <w:rPr>
          <w:bCs/>
          <w:i/>
          <w:iCs/>
        </w:rPr>
        <w:t>KULTURZE</w:t>
      </w:r>
      <w:r w:rsidRPr="004B0DF8">
        <w:rPr>
          <w:bCs/>
        </w:rPr>
        <w:t>, „Przegląd Rusycystyczny”, 1/2009, s. 141-143.</w:t>
      </w:r>
    </w:p>
    <w:p w14:paraId="4659422E" w14:textId="7B9CF672" w:rsidR="004B0DF8" w:rsidRPr="004B0DF8" w:rsidRDefault="004B0DF8" w:rsidP="004B0DF8">
      <w:pPr>
        <w:rPr>
          <w:bCs/>
        </w:rPr>
      </w:pPr>
      <w:r w:rsidRPr="004B0DF8">
        <w:rPr>
          <w:bCs/>
        </w:rPr>
        <w:lastRenderedPageBreak/>
        <w:t xml:space="preserve">3. </w:t>
      </w:r>
      <w:r w:rsidRPr="00E93BBC">
        <w:rPr>
          <w:bCs/>
          <w:i/>
          <w:iCs/>
        </w:rPr>
        <w:t>FILOLOGICZNE KONTEKSTY WSPÓŁCZESNOŚCI: JĘZYK, LITERATURA, DYDAKTYKA</w:t>
      </w:r>
      <w:r w:rsidRPr="004B0DF8">
        <w:rPr>
          <w:bCs/>
        </w:rPr>
        <w:t>, „Gazeta Uniwersytecka”, 6/2010.</w:t>
      </w:r>
    </w:p>
    <w:p w14:paraId="023A5C72" w14:textId="6170FC7D" w:rsidR="00943314" w:rsidRDefault="00943314" w:rsidP="00C07B6A">
      <w:pPr>
        <w:spacing w:after="0" w:line="360" w:lineRule="auto"/>
        <w:jc w:val="center"/>
        <w:rPr>
          <w:b/>
          <w:u w:val="single"/>
        </w:rPr>
      </w:pPr>
      <w:r w:rsidRPr="00C07B6A">
        <w:rPr>
          <w:b/>
          <w:u w:val="single"/>
        </w:rPr>
        <w:t>CZYNNY UDZIAŁ W KONFERENCJACH NAUKOWYCH</w:t>
      </w:r>
    </w:p>
    <w:p w14:paraId="21E12499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1.  I Międzynarodowy Kongres Młodych Filologów ŚWIAT SŁOWIAN W JĘZYKU I KULTURZE, Szczecin-Pobierowo 2007</w:t>
      </w:r>
    </w:p>
    <w:p w14:paraId="5545BA14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2. X Międzynarodowa Konferencja Młodych Naukowców ŚWIAT SŁOWIAN W JĘZYKU I KULTURZE, Szczecin-Pobierowo 2008</w:t>
      </w:r>
    </w:p>
    <w:p w14:paraId="6F006974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3. V Międzyuczelniana Studencka Konferencja Naukowa JĘZYK – TEATR – LITERATURA, Częstochowa 2008</w:t>
      </w:r>
    </w:p>
    <w:p w14:paraId="7DDA7F52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4. XI Międzynarodowa Konferencja Naukowa РУСИСТИКА И СОВРЕМЕННОСТЬ, Rzeszów 2008</w:t>
      </w:r>
    </w:p>
    <w:p w14:paraId="42537A7B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5. III Konferencja Międzynarodowa PROBLEMY SEMANTYKI I STYLISTYKI TEKSTU, Łódź 2008</w:t>
      </w:r>
    </w:p>
    <w:p w14:paraId="178E86BF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6. III Ogólnopolska Konferencja Naukowa TALENTY 2008, Wrocław 2008</w:t>
      </w:r>
    </w:p>
    <w:p w14:paraId="51D3FA7E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7. VI Międzyuczelniana Studencka Konferencja Naukowa JĘZYK – TEATR – LITERATURA, Częstochowa 2009</w:t>
      </w:r>
    </w:p>
    <w:p w14:paraId="4C3D9AF3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8. XIV Międzynarodowe Sympozjum Slawistyczne LITERATURY I JĘZYKI WSCHODNIOSŁOWIAŃSKIE WOBEC SWEGO  CZASU HISTORYCZNEGO, Zielona Góra 2009</w:t>
      </w:r>
    </w:p>
    <w:p w14:paraId="726E3AAF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9. Konferencja doktorantów językoznawstwa Uniwersytetu Rzeszowskiego PROBLEMATYKA LINGWISTYCZNA DYSKURSU PRZESTRZENI POLITYCZNEJ, SPOŁECZNEJ I KULTUROWEJ, Rzeszów 2009</w:t>
      </w:r>
    </w:p>
    <w:p w14:paraId="09CE46AF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10. IV Ogólnopolska Konferencja Naukowa TALENTY 2009, Wrocław 2009</w:t>
      </w:r>
    </w:p>
    <w:p w14:paraId="497A6BD5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11. XIII Konferencja Młodych Naukowców ŚWIAT SŁOWIAN W JĘZYKU I KULTURZE, Pobierowo 2010</w:t>
      </w:r>
    </w:p>
    <w:p w14:paraId="7887B66C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12. Ogólnopolska Konferencja Doktorantów-Filologów FILOLOGICZNE KONTEKSTY WSPÓŁCZESNOŚCI: JĘZYK, LITERATURA, DYDAKTYKA, Rzeszów 2010</w:t>
      </w:r>
    </w:p>
    <w:p w14:paraId="096E4A98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  <w:rPr>
          <w:lang w:val="ru-RU"/>
        </w:rPr>
      </w:pPr>
      <w:r w:rsidRPr="00AB6482">
        <w:rPr>
          <w:lang w:val="ru-RU"/>
        </w:rPr>
        <w:t xml:space="preserve">13. </w:t>
      </w:r>
      <w:r w:rsidRPr="00AB6482">
        <w:t>XIII</w:t>
      </w:r>
      <w:r w:rsidRPr="00AB6482">
        <w:rPr>
          <w:lang w:val="ru-RU"/>
        </w:rPr>
        <w:t xml:space="preserve"> Международная научная конференция РУСИСТИКА И СОВРЕМЕННОСТЬ, </w:t>
      </w:r>
      <w:r w:rsidRPr="00AB6482">
        <w:t>Ryga</w:t>
      </w:r>
      <w:r w:rsidRPr="00AB6482">
        <w:rPr>
          <w:lang w:val="ru-RU"/>
        </w:rPr>
        <w:t xml:space="preserve"> 2010</w:t>
      </w:r>
    </w:p>
    <w:p w14:paraId="67305859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 xml:space="preserve">14. I Międzynarodowa Konferencja </w:t>
      </w:r>
      <w:proofErr w:type="spellStart"/>
      <w:r w:rsidRPr="00AB6482">
        <w:t>Pragmalingwistyczna</w:t>
      </w:r>
      <w:proofErr w:type="spellEnd"/>
      <w:r w:rsidRPr="00AB6482">
        <w:t xml:space="preserve"> KOMUNIKACJA MIĘDZULUDZKA. LEKSYKA. SEMANTYKA. PRAGMATYKA, Pobierowo 2010</w:t>
      </w:r>
    </w:p>
    <w:p w14:paraId="44BA31D6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15. II Konferencja Naukowa PERYFERIA LITERATURY, KULTURY I JĘZYKA, Jarosław 2011</w:t>
      </w:r>
    </w:p>
    <w:p w14:paraId="3616C0F9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  <w:rPr>
          <w:lang w:val="ru-RU"/>
        </w:rPr>
      </w:pPr>
      <w:r w:rsidRPr="00AB6482">
        <w:rPr>
          <w:lang w:val="ru-RU"/>
        </w:rPr>
        <w:t xml:space="preserve">16. </w:t>
      </w:r>
      <w:r w:rsidRPr="00AB6482">
        <w:t>XV</w:t>
      </w:r>
      <w:r w:rsidRPr="00AB6482">
        <w:rPr>
          <w:lang w:val="ru-RU"/>
        </w:rPr>
        <w:t xml:space="preserve"> Международная научная конференция РУСИСТИКА И СОВРЕМЕННОСТЬ, </w:t>
      </w:r>
      <w:r w:rsidRPr="00AB6482">
        <w:t>Rzesz</w:t>
      </w:r>
      <w:r w:rsidRPr="00AB6482">
        <w:rPr>
          <w:lang w:val="ru-RU"/>
        </w:rPr>
        <w:t>ó</w:t>
      </w:r>
      <w:r w:rsidRPr="00AB6482">
        <w:t>w</w:t>
      </w:r>
      <w:r w:rsidRPr="00AB6482">
        <w:rPr>
          <w:lang w:val="ru-RU"/>
        </w:rPr>
        <w:t xml:space="preserve"> 2012</w:t>
      </w:r>
    </w:p>
    <w:p w14:paraId="21F5EF52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 xml:space="preserve">17. III Międzynarodowa Konferencja </w:t>
      </w:r>
      <w:proofErr w:type="spellStart"/>
      <w:r w:rsidRPr="00AB6482">
        <w:t>Pragmalingwistyczna</w:t>
      </w:r>
      <w:proofErr w:type="spellEnd"/>
      <w:r w:rsidRPr="00AB6482">
        <w:t xml:space="preserve"> KOMUNIKACJA MIĘDZULUDZKA. LEKSYKA. SEMANTYKA. PRAGMATYKA, Pobierowo 2012</w:t>
      </w:r>
    </w:p>
    <w:p w14:paraId="72EACE9D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lastRenderedPageBreak/>
        <w:t xml:space="preserve">18. XV </w:t>
      </w:r>
      <w:proofErr w:type="spellStart"/>
      <w:r w:rsidRPr="00AB6482">
        <w:t>Niędzynarodowa</w:t>
      </w:r>
      <w:proofErr w:type="spellEnd"/>
      <w:r w:rsidRPr="00AB6482">
        <w:t xml:space="preserve"> Konferencja Młodych Naukowców ŚWIAT SŁOWIAN W JĘZYKU I KULTURZE, Pobierowo 2013</w:t>
      </w:r>
    </w:p>
    <w:p w14:paraId="35055539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19. XV Międzynarodowa Konferencja Slawistyczna POLSKO-WSCHODNIOSŁOWIAŃSKIE KONTAKTY JĘZYKOWE, LITERACKIE, KULTUROWE. HISTORIA, STAN OBECNY I PERSPERTYWY ROZWOJU, Olsztyn 2013</w:t>
      </w:r>
    </w:p>
    <w:p w14:paraId="28A32CAC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20. XXII ОЛОМОУЦКИЕ ДНИ РУСИСТОВ, Ołomuniec 2013</w:t>
      </w:r>
    </w:p>
    <w:p w14:paraId="16F58878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21. Międzynarodowa Konferencja ROSJA W DIALOGU KULTUR, Toruń 2013</w:t>
      </w:r>
    </w:p>
    <w:p w14:paraId="64813018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22. Ogólnopolska konferencja LEKSYKA NAZYWAJĄCA UCZUCIA (EMOCJE, POSTAWY) W RÓŻNYCH TEKSTACH KULTURY), Rzeszów 2014</w:t>
      </w:r>
    </w:p>
    <w:p w14:paraId="4B1EF404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  <w:rPr>
          <w:lang w:val="ru-RU"/>
        </w:rPr>
      </w:pPr>
      <w:r w:rsidRPr="00AB6482">
        <w:rPr>
          <w:lang w:val="ru-RU"/>
        </w:rPr>
        <w:t xml:space="preserve">23. </w:t>
      </w:r>
      <w:r w:rsidRPr="00AB6482">
        <w:t>XXIII</w:t>
      </w:r>
      <w:r w:rsidRPr="00AB6482">
        <w:rPr>
          <w:lang w:val="ru-RU"/>
        </w:rPr>
        <w:t xml:space="preserve"> ОЛОМОУЦКИЕ ДНИ РУСИСТОВ, </w:t>
      </w:r>
      <w:r w:rsidRPr="00AB6482">
        <w:t>O</w:t>
      </w:r>
      <w:r w:rsidRPr="00AB6482">
        <w:rPr>
          <w:lang w:val="ru-RU"/>
        </w:rPr>
        <w:t>ł</w:t>
      </w:r>
      <w:proofErr w:type="spellStart"/>
      <w:r w:rsidRPr="00AB6482">
        <w:t>omuniec</w:t>
      </w:r>
      <w:proofErr w:type="spellEnd"/>
      <w:r w:rsidRPr="00AB6482">
        <w:rPr>
          <w:lang w:val="ru-RU"/>
        </w:rPr>
        <w:t xml:space="preserve"> 2015</w:t>
      </w:r>
    </w:p>
    <w:p w14:paraId="7D841B7C" w14:textId="7777777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24. Międzynarodowa konferencja naukowa 50 LAT RUSYCYSTYKI RZESZOWSKIEJ, Rzeszów 2015</w:t>
      </w:r>
    </w:p>
    <w:p w14:paraId="501F62AD" w14:textId="6AA81E90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25. Międzynarodowa konferencja naukowa II SOSNOWIECKIE FORUM JĘZYKOZNAWCZE, Sosnowiec 2016</w:t>
      </w:r>
    </w:p>
    <w:p w14:paraId="5F195FC9" w14:textId="4EA978F1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26. Ogólnopolska konferencja naukowa OBLICZA MIŁOŚCI. PRZESZŁOŚĆ − TERAŹNIEJSZOŚĆ − PERSPEKTYWY, Lublin 2017</w:t>
      </w:r>
    </w:p>
    <w:p w14:paraId="6B7C9329" w14:textId="56918E57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27. XX Międzynarodowa konferencja naukowa РУСИСТИКА И СОВРЕМЕННОСТЬ, Sosnowiec 2017</w:t>
      </w:r>
    </w:p>
    <w:p w14:paraId="25267060" w14:textId="290E82D0" w:rsidR="0073112B" w:rsidRPr="00AB6482" w:rsidRDefault="0073112B" w:rsidP="004B0DF8">
      <w:pPr>
        <w:pStyle w:val="NormalnyWeb"/>
        <w:spacing w:before="120" w:beforeAutospacing="0" w:after="120" w:afterAutospacing="0" w:line="276" w:lineRule="auto"/>
      </w:pPr>
      <w:r w:rsidRPr="00AB6482">
        <w:t>28. Międzynarodowa konferencja lingwistyczna PУССКАЯ ЛЕКСИКА: ИСТОРИЯ И СОВРЕМЕННОСТЬ, Budapeszt 2017</w:t>
      </w:r>
    </w:p>
    <w:p w14:paraId="0A922429" w14:textId="7217C97F" w:rsidR="00AB6482" w:rsidRPr="00AB6482" w:rsidRDefault="002764C7" w:rsidP="004B0DF8">
      <w:pPr>
        <w:spacing w:line="276" w:lineRule="auto"/>
        <w:rPr>
          <w:lang w:val="ru-RU"/>
        </w:rPr>
      </w:pPr>
      <w:r w:rsidRPr="00AB6482">
        <w:rPr>
          <w:lang w:val="ru-RU"/>
        </w:rPr>
        <w:t xml:space="preserve">29. </w:t>
      </w:r>
      <w:r w:rsidRPr="00AB6482">
        <w:rPr>
          <w:iCs/>
          <w:lang w:val="ru-RU"/>
        </w:rPr>
        <w:t xml:space="preserve">Международная научная конференция </w:t>
      </w:r>
      <w:r w:rsidR="00AB6482" w:rsidRPr="00AB6482">
        <w:rPr>
          <w:iCs/>
          <w:lang w:val="ru-RU"/>
        </w:rPr>
        <w:t>АКТУАЛЬНЫЕ ПРОБЛЕМЫ ОБУЧЕНИЯ РУССКОМУ ЯЗЫКУ</w:t>
      </w:r>
      <w:r w:rsidRPr="00AB6482">
        <w:rPr>
          <w:iCs/>
          <w:lang w:val="ru-RU"/>
        </w:rPr>
        <w:t xml:space="preserve"> </w:t>
      </w:r>
      <w:r w:rsidRPr="00AB6482">
        <w:rPr>
          <w:iCs/>
        </w:rPr>
        <w:t>XIII</w:t>
      </w:r>
      <w:r w:rsidRPr="00AB6482">
        <w:rPr>
          <w:iCs/>
          <w:lang w:val="ru-RU"/>
        </w:rPr>
        <w:t>,</w:t>
      </w:r>
      <w:r w:rsidRPr="00AB6482">
        <w:rPr>
          <w:lang w:val="ru-RU"/>
        </w:rPr>
        <w:t xml:space="preserve"> </w:t>
      </w:r>
      <w:r w:rsidR="006505D2">
        <w:t>Brno</w:t>
      </w:r>
      <w:r w:rsidR="006505D2" w:rsidRPr="006505D2">
        <w:rPr>
          <w:lang w:val="ru-RU"/>
        </w:rPr>
        <w:t xml:space="preserve"> 2018</w:t>
      </w:r>
      <w:r w:rsidRPr="00AB6482">
        <w:rPr>
          <w:lang w:val="ru-RU"/>
        </w:rPr>
        <w:t xml:space="preserve"> </w:t>
      </w:r>
    </w:p>
    <w:p w14:paraId="1079C2B0" w14:textId="591FAA3D" w:rsidR="002764C7" w:rsidRPr="00AB6482" w:rsidRDefault="002764C7" w:rsidP="004B0DF8">
      <w:pPr>
        <w:spacing w:line="276" w:lineRule="auto"/>
        <w:rPr>
          <w:i/>
        </w:rPr>
      </w:pPr>
      <w:r w:rsidRPr="00AB6482">
        <w:t xml:space="preserve">30. </w:t>
      </w:r>
      <w:r w:rsidRPr="00AB6482">
        <w:rPr>
          <w:iCs/>
        </w:rPr>
        <w:t xml:space="preserve">III Ogólnopolska Konferencja Naukowa </w:t>
      </w:r>
      <w:r w:rsidR="00AB6482" w:rsidRPr="00AB6482">
        <w:rPr>
          <w:iCs/>
        </w:rPr>
        <w:t>OBLICZA MIŁOŚCI. PRZESZŁOŚĆ – TERAŹNIEJSZOŚĆ – PERSPEKTYWY</w:t>
      </w:r>
      <w:r w:rsidR="006505D2">
        <w:rPr>
          <w:iCs/>
        </w:rPr>
        <w:t xml:space="preserve">, </w:t>
      </w:r>
      <w:r w:rsidRPr="00AB6482">
        <w:t>Lublin</w:t>
      </w:r>
      <w:r w:rsidR="006505D2">
        <w:t xml:space="preserve"> 2018</w:t>
      </w:r>
    </w:p>
    <w:p w14:paraId="5610D765" w14:textId="3FF82030" w:rsidR="002764C7" w:rsidRDefault="002764C7" w:rsidP="004B0DF8">
      <w:pPr>
        <w:spacing w:line="276" w:lineRule="auto"/>
      </w:pPr>
      <w:r w:rsidRPr="00AB6482">
        <w:t xml:space="preserve">31. </w:t>
      </w:r>
      <w:r w:rsidRPr="00AB6482">
        <w:rPr>
          <w:iCs/>
        </w:rPr>
        <w:t xml:space="preserve">II Międzynarodowa Interdyscyplinarna Konferencja </w:t>
      </w:r>
      <w:r w:rsidR="00AB6482" w:rsidRPr="00AB6482">
        <w:rPr>
          <w:bCs/>
          <w:iCs/>
        </w:rPr>
        <w:t>JĘZYK I JEGO WYZWANIA. JĘZYK W KULTURZE, KULTURA W JĘZYKU</w:t>
      </w:r>
      <w:r w:rsidRPr="00AB6482">
        <w:rPr>
          <w:bCs/>
          <w:iCs/>
        </w:rPr>
        <w:t>,</w:t>
      </w:r>
      <w:r w:rsidRPr="00AB6482">
        <w:rPr>
          <w:bCs/>
        </w:rPr>
        <w:t xml:space="preserve"> Nowy Sącz</w:t>
      </w:r>
      <w:r w:rsidR="006505D2">
        <w:rPr>
          <w:bCs/>
        </w:rPr>
        <w:t xml:space="preserve"> </w:t>
      </w:r>
      <w:r w:rsidRPr="00AB6482">
        <w:t>2018</w:t>
      </w:r>
    </w:p>
    <w:p w14:paraId="09620EA8" w14:textId="76578F86" w:rsidR="002764C7" w:rsidRPr="00521867" w:rsidRDefault="002764C7" w:rsidP="004B0DF8">
      <w:pPr>
        <w:spacing w:line="276" w:lineRule="auto"/>
      </w:pPr>
      <w:r w:rsidRPr="00521867">
        <w:t xml:space="preserve">32. </w:t>
      </w:r>
      <w:r w:rsidR="00AB6482" w:rsidRPr="00AB6482">
        <w:rPr>
          <w:iCs/>
          <w:lang w:val="ru-RU"/>
        </w:rPr>
        <w:t>МЕЖДУНАРОДНАЯ</w:t>
      </w:r>
      <w:r w:rsidR="00AB6482" w:rsidRPr="00521867">
        <w:rPr>
          <w:iCs/>
        </w:rPr>
        <w:t xml:space="preserve"> </w:t>
      </w:r>
      <w:r w:rsidR="00AB6482" w:rsidRPr="00AB6482">
        <w:rPr>
          <w:iCs/>
          <w:lang w:val="ru-RU"/>
        </w:rPr>
        <w:t>КОНФЕРЕНЦИЯ</w:t>
      </w:r>
      <w:r w:rsidR="00AB6482" w:rsidRPr="00521867">
        <w:rPr>
          <w:iCs/>
        </w:rPr>
        <w:t xml:space="preserve"> </w:t>
      </w:r>
      <w:r w:rsidR="00AB6482" w:rsidRPr="00AB6482">
        <w:rPr>
          <w:iCs/>
          <w:lang w:val="ru-RU"/>
        </w:rPr>
        <w:t>РУСИСТОВ</w:t>
      </w:r>
      <w:r w:rsidR="00AB6482" w:rsidRPr="00521867">
        <w:rPr>
          <w:iCs/>
        </w:rPr>
        <w:t xml:space="preserve"> </w:t>
      </w:r>
      <w:r w:rsidR="00AB6482" w:rsidRPr="00AB6482">
        <w:rPr>
          <w:iCs/>
          <w:lang w:val="ru-RU"/>
        </w:rPr>
        <w:t>В</w:t>
      </w:r>
      <w:r w:rsidR="00AB6482" w:rsidRPr="00521867">
        <w:rPr>
          <w:iCs/>
        </w:rPr>
        <w:t xml:space="preserve"> </w:t>
      </w:r>
      <w:r w:rsidR="00AB6482" w:rsidRPr="00AB6482">
        <w:rPr>
          <w:iCs/>
          <w:lang w:val="ru-RU"/>
        </w:rPr>
        <w:t>БАРСЕЛОНСКОМ</w:t>
      </w:r>
      <w:r w:rsidR="00AB6482" w:rsidRPr="00521867">
        <w:rPr>
          <w:iCs/>
        </w:rPr>
        <w:t xml:space="preserve"> </w:t>
      </w:r>
      <w:r w:rsidR="00AB6482" w:rsidRPr="00AB6482">
        <w:rPr>
          <w:iCs/>
          <w:lang w:val="ru-RU"/>
        </w:rPr>
        <w:t>УНИВЕРСИТЕТЕ</w:t>
      </w:r>
      <w:r w:rsidRPr="00521867">
        <w:t xml:space="preserve">, </w:t>
      </w:r>
      <w:r w:rsidRPr="00AB6482">
        <w:t>Barcelona</w:t>
      </w:r>
      <w:r w:rsidRPr="00521867">
        <w:t xml:space="preserve"> </w:t>
      </w:r>
      <w:r w:rsidR="006505D2" w:rsidRPr="00521867">
        <w:t>2018</w:t>
      </w:r>
    </w:p>
    <w:p w14:paraId="4ACC1287" w14:textId="6D9AF326" w:rsidR="002764C7" w:rsidRPr="00AB6482" w:rsidRDefault="002764C7" w:rsidP="004B0DF8">
      <w:pPr>
        <w:spacing w:line="276" w:lineRule="auto"/>
        <w:rPr>
          <w:i/>
        </w:rPr>
      </w:pPr>
      <w:r w:rsidRPr="00AB6482">
        <w:t xml:space="preserve">33. </w:t>
      </w:r>
      <w:r w:rsidRPr="00AB6482">
        <w:rPr>
          <w:iCs/>
        </w:rPr>
        <w:t xml:space="preserve">XX Międzynarodowa Konferencja Slawistyczna </w:t>
      </w:r>
      <w:r w:rsidR="00AB6482" w:rsidRPr="00AB6482">
        <w:rPr>
          <w:iCs/>
        </w:rPr>
        <w:t>POLSKO-WSCHODNIOSŁOWIAŃSKIE KONTAKTY JĘZYKOWE, LITERACKIE, KULTUROWE</w:t>
      </w:r>
      <w:r w:rsidRPr="00AB6482">
        <w:rPr>
          <w:iCs/>
        </w:rPr>
        <w:t>,</w:t>
      </w:r>
      <w:r w:rsidRPr="00AB6482">
        <w:t xml:space="preserve"> Olsztyn,</w:t>
      </w:r>
      <w:r w:rsidR="006505D2">
        <w:t xml:space="preserve"> </w:t>
      </w:r>
      <w:r w:rsidRPr="00AB6482">
        <w:t>2018</w:t>
      </w:r>
    </w:p>
    <w:p w14:paraId="328F202D" w14:textId="19276198" w:rsidR="002764C7" w:rsidRPr="00AB6482" w:rsidRDefault="002764C7" w:rsidP="004B0DF8">
      <w:pPr>
        <w:spacing w:line="276" w:lineRule="auto"/>
      </w:pPr>
      <w:r w:rsidRPr="00AB6482">
        <w:t xml:space="preserve">34. </w:t>
      </w:r>
      <w:r w:rsidR="00AB6482" w:rsidRPr="00AB6482">
        <w:rPr>
          <w:iCs/>
        </w:rPr>
        <w:t>III SOSNOWIECKIE FORUM JĘZYKOZNAWCZE</w:t>
      </w:r>
      <w:r w:rsidRPr="00AB6482">
        <w:t>, Sosnowiec 2018</w:t>
      </w:r>
    </w:p>
    <w:p w14:paraId="170A37E1" w14:textId="16D7B8BF" w:rsidR="002764C7" w:rsidRPr="00521867" w:rsidRDefault="002764C7" w:rsidP="004B0DF8">
      <w:pPr>
        <w:spacing w:line="276" w:lineRule="auto"/>
        <w:rPr>
          <w:i/>
          <w:lang w:val="ru-RU"/>
        </w:rPr>
      </w:pPr>
      <w:r w:rsidRPr="00521867">
        <w:rPr>
          <w:lang w:val="ru-RU"/>
        </w:rPr>
        <w:t xml:space="preserve">35. </w:t>
      </w:r>
      <w:r w:rsidR="00AB6482" w:rsidRPr="00AB6482">
        <w:rPr>
          <w:iCs/>
        </w:rPr>
        <w:t>PRZESTRZENIE</w:t>
      </w:r>
      <w:r w:rsidR="00AB6482" w:rsidRPr="00521867">
        <w:rPr>
          <w:iCs/>
          <w:lang w:val="ru-RU"/>
        </w:rPr>
        <w:t xml:space="preserve"> </w:t>
      </w:r>
      <w:r w:rsidR="00AB6482" w:rsidRPr="00AB6482">
        <w:rPr>
          <w:iCs/>
        </w:rPr>
        <w:t>PRZEK</w:t>
      </w:r>
      <w:r w:rsidR="00AB6482" w:rsidRPr="00521867">
        <w:rPr>
          <w:iCs/>
          <w:lang w:val="ru-RU"/>
        </w:rPr>
        <w:t>Ł</w:t>
      </w:r>
      <w:r w:rsidR="00AB6482" w:rsidRPr="00AB6482">
        <w:rPr>
          <w:iCs/>
        </w:rPr>
        <w:t>ADU</w:t>
      </w:r>
      <w:r w:rsidR="00AB6482" w:rsidRPr="00521867">
        <w:rPr>
          <w:iCs/>
          <w:lang w:val="ru-RU"/>
        </w:rPr>
        <w:t xml:space="preserve"> 4</w:t>
      </w:r>
      <w:r w:rsidRPr="00521867">
        <w:rPr>
          <w:lang w:val="ru-RU"/>
        </w:rPr>
        <w:t xml:space="preserve">, </w:t>
      </w:r>
      <w:r w:rsidR="00AB6482">
        <w:t>Sosnowiec</w:t>
      </w:r>
      <w:r w:rsidRPr="00521867">
        <w:rPr>
          <w:lang w:val="ru-RU"/>
        </w:rPr>
        <w:t xml:space="preserve"> 2018</w:t>
      </w:r>
    </w:p>
    <w:p w14:paraId="513EB2AF" w14:textId="6CD73786" w:rsidR="002764C7" w:rsidRPr="00AB6482" w:rsidRDefault="002764C7" w:rsidP="004B0DF8">
      <w:pPr>
        <w:spacing w:line="276" w:lineRule="auto"/>
        <w:rPr>
          <w:i/>
          <w:lang w:val="ru-RU"/>
        </w:rPr>
      </w:pPr>
      <w:r w:rsidRPr="00AB6482">
        <w:rPr>
          <w:bCs/>
          <w:lang w:val="ru-RU"/>
        </w:rPr>
        <w:t>36.</w:t>
      </w:r>
      <w:r w:rsidRPr="00AB6482">
        <w:rPr>
          <w:b/>
          <w:lang w:val="ru-RU"/>
        </w:rPr>
        <w:t xml:space="preserve"> </w:t>
      </w:r>
      <w:r w:rsidRPr="00AB6482">
        <w:rPr>
          <w:lang w:val="ru-RU"/>
        </w:rPr>
        <w:t xml:space="preserve"> </w:t>
      </w:r>
      <w:r w:rsidRPr="00AB6482">
        <w:rPr>
          <w:iCs/>
        </w:rPr>
        <w:t>VI</w:t>
      </w:r>
      <w:r w:rsidRPr="00AB6482">
        <w:rPr>
          <w:iCs/>
          <w:lang w:val="ru-RU"/>
        </w:rPr>
        <w:t xml:space="preserve"> Международная научно-практическая конференция </w:t>
      </w:r>
      <w:r w:rsidR="00AB6482" w:rsidRPr="00AB6482">
        <w:rPr>
          <w:iCs/>
          <w:lang w:val="ru-RU"/>
        </w:rPr>
        <w:t>РУССКИЙ ЯЗЫК И ЛИТЕРАТУРА В КОНТЕКСТЕ ГЛОБАЛИЗАЦИИ</w:t>
      </w:r>
      <w:r w:rsidRPr="00AB6482">
        <w:rPr>
          <w:iCs/>
          <w:lang w:val="ru-RU"/>
        </w:rPr>
        <w:t>,</w:t>
      </w:r>
      <w:r w:rsidRPr="00AB6482">
        <w:rPr>
          <w:lang w:val="ru-RU"/>
        </w:rPr>
        <w:t xml:space="preserve"> </w:t>
      </w:r>
      <w:r w:rsidR="00AB6482">
        <w:t>Moskwa</w:t>
      </w:r>
      <w:r w:rsidRPr="00AB6482">
        <w:rPr>
          <w:lang w:val="ru-RU"/>
        </w:rPr>
        <w:t xml:space="preserve"> 2018</w:t>
      </w:r>
    </w:p>
    <w:p w14:paraId="66975E9B" w14:textId="6D688C0D" w:rsidR="002764C7" w:rsidRPr="00AB6482" w:rsidRDefault="002764C7" w:rsidP="004B0DF8">
      <w:pPr>
        <w:spacing w:line="276" w:lineRule="auto"/>
      </w:pPr>
      <w:r w:rsidRPr="00AB6482">
        <w:rPr>
          <w:bCs/>
        </w:rPr>
        <w:lastRenderedPageBreak/>
        <w:t>37.</w:t>
      </w:r>
      <w:r w:rsidRPr="00AB6482">
        <w:rPr>
          <w:i/>
        </w:rPr>
        <w:t xml:space="preserve"> </w:t>
      </w:r>
      <w:r w:rsidRPr="00AB6482">
        <w:rPr>
          <w:iCs/>
        </w:rPr>
        <w:t>I Międzynarodowa Konferencja Naukowa</w:t>
      </w:r>
      <w:r w:rsidRPr="00AB6482">
        <w:t xml:space="preserve"> </w:t>
      </w:r>
      <w:r w:rsidR="00AB6482" w:rsidRPr="00AB6482">
        <w:t>JĘZYK I LITERATURA ROSYJSKA W PRZESTRZENI INTERKULTUROWEJ</w:t>
      </w:r>
      <w:r w:rsidRPr="00AB6482">
        <w:t xml:space="preserve">, Rzeszów 2019 </w:t>
      </w:r>
    </w:p>
    <w:p w14:paraId="58154FA7" w14:textId="47D1592C" w:rsidR="002764C7" w:rsidRPr="00AB6482" w:rsidRDefault="002764C7" w:rsidP="004B0DF8">
      <w:pPr>
        <w:spacing w:line="276" w:lineRule="auto"/>
        <w:rPr>
          <w:i/>
        </w:rPr>
      </w:pPr>
      <w:r w:rsidRPr="00AB6482">
        <w:rPr>
          <w:bCs/>
        </w:rPr>
        <w:t>38.</w:t>
      </w:r>
      <w:r w:rsidRPr="00AB6482">
        <w:t xml:space="preserve"> </w:t>
      </w:r>
      <w:r w:rsidRPr="00AB6482">
        <w:rPr>
          <w:iCs/>
        </w:rPr>
        <w:t xml:space="preserve">XXI Międzynarodowa Konferencja Slawistyczna </w:t>
      </w:r>
      <w:r w:rsidR="00AB6482" w:rsidRPr="00AB6482">
        <w:rPr>
          <w:iCs/>
        </w:rPr>
        <w:t>POLSKO-WSCHODNIOSŁOWIAŃSKIE KONTAKTY JĘZYKOWE, LITERACKIE, KULTUROWE</w:t>
      </w:r>
      <w:r w:rsidRPr="00AB6482">
        <w:rPr>
          <w:iCs/>
        </w:rPr>
        <w:t>,</w:t>
      </w:r>
      <w:r w:rsidRPr="00AB6482">
        <w:t xml:space="preserve"> Olsztyn 2019 </w:t>
      </w:r>
    </w:p>
    <w:p w14:paraId="46933661" w14:textId="6E749139" w:rsidR="0073112B" w:rsidRPr="006505D2" w:rsidRDefault="002764C7" w:rsidP="004B0DF8">
      <w:pPr>
        <w:spacing w:line="276" w:lineRule="auto"/>
        <w:rPr>
          <w:b/>
          <w:lang w:val="ru-RU"/>
        </w:rPr>
      </w:pPr>
      <w:r w:rsidRPr="006505D2">
        <w:rPr>
          <w:lang w:val="ru-RU"/>
        </w:rPr>
        <w:t xml:space="preserve">39. </w:t>
      </w:r>
      <w:r w:rsidR="00AB6482" w:rsidRPr="00AB6482">
        <w:rPr>
          <w:rFonts w:eastAsia="Calibri"/>
          <w:iCs/>
        </w:rPr>
        <w:t>XXV</w:t>
      </w:r>
      <w:r w:rsidR="00AB6482" w:rsidRPr="006505D2">
        <w:rPr>
          <w:rFonts w:eastAsia="Calibri"/>
          <w:iCs/>
          <w:lang w:val="ru-RU"/>
        </w:rPr>
        <w:t xml:space="preserve"> </w:t>
      </w:r>
      <w:r w:rsidR="00AB6482" w:rsidRPr="00AB6482">
        <w:rPr>
          <w:iCs/>
          <w:lang w:val="ru-RU"/>
        </w:rPr>
        <w:t>ОЛОМОУЦКИЕ</w:t>
      </w:r>
      <w:r w:rsidR="00AB6482" w:rsidRPr="006505D2">
        <w:rPr>
          <w:iCs/>
          <w:lang w:val="ru-RU"/>
        </w:rPr>
        <w:t xml:space="preserve"> </w:t>
      </w:r>
      <w:r w:rsidR="00AB6482" w:rsidRPr="00AB6482">
        <w:rPr>
          <w:iCs/>
          <w:lang w:val="ru-RU"/>
        </w:rPr>
        <w:t>ДНИ</w:t>
      </w:r>
      <w:r w:rsidR="00AB6482" w:rsidRPr="006505D2">
        <w:rPr>
          <w:iCs/>
          <w:lang w:val="ru-RU"/>
        </w:rPr>
        <w:t xml:space="preserve"> </w:t>
      </w:r>
      <w:r w:rsidR="00AB6482" w:rsidRPr="00AB6482">
        <w:rPr>
          <w:iCs/>
          <w:lang w:val="ru-RU"/>
        </w:rPr>
        <w:t>РУСИСТОВ</w:t>
      </w:r>
      <w:r w:rsidRPr="006505D2">
        <w:rPr>
          <w:lang w:val="ru-RU"/>
        </w:rPr>
        <w:t xml:space="preserve">, </w:t>
      </w:r>
      <w:r w:rsidRPr="00AB6482">
        <w:t>O</w:t>
      </w:r>
      <w:r w:rsidRPr="006505D2">
        <w:rPr>
          <w:lang w:val="ru-RU"/>
        </w:rPr>
        <w:t>ł</w:t>
      </w:r>
      <w:proofErr w:type="spellStart"/>
      <w:r w:rsidRPr="00AB6482">
        <w:t>omuniec</w:t>
      </w:r>
      <w:proofErr w:type="spellEnd"/>
      <w:r w:rsidRPr="006505D2">
        <w:rPr>
          <w:lang w:val="ru-RU"/>
        </w:rPr>
        <w:t xml:space="preserve"> 2019 </w:t>
      </w:r>
    </w:p>
    <w:p w14:paraId="13F92921" w14:textId="77777777" w:rsidR="00943314" w:rsidRPr="006505D2" w:rsidRDefault="00943314" w:rsidP="00943314">
      <w:pPr>
        <w:spacing w:after="0" w:line="360" w:lineRule="auto"/>
        <w:jc w:val="both"/>
        <w:rPr>
          <w:color w:val="FF0000"/>
          <w:lang w:val="ru-RU"/>
        </w:rPr>
      </w:pPr>
    </w:p>
    <w:p w14:paraId="58AB94CE" w14:textId="77777777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14:paraId="49788E0F" w14:textId="18B8CEAE" w:rsidR="004123A0" w:rsidRPr="00187D45" w:rsidRDefault="004123A0" w:rsidP="004B0DF8">
      <w:pPr>
        <w:rPr>
          <w:b/>
        </w:rPr>
      </w:pPr>
      <w:r w:rsidRPr="00187D45">
        <w:rPr>
          <w:b/>
        </w:rPr>
        <w:t>NAUCZANE PRZEDMIOTY:</w:t>
      </w:r>
      <w:r w:rsidR="0081103D">
        <w:rPr>
          <w:b/>
        </w:rPr>
        <w:t xml:space="preserve"> </w:t>
      </w:r>
      <w:r w:rsidR="0081103D" w:rsidRPr="0073112B">
        <w:rPr>
          <w:bCs/>
        </w:rPr>
        <w:t xml:space="preserve">gramatyka opisowa języka rosyjskiego, lingwistyka tekstu, </w:t>
      </w:r>
      <w:r w:rsidR="0073112B" w:rsidRPr="0073112B">
        <w:rPr>
          <w:bCs/>
        </w:rPr>
        <w:t>praktyczna nauka języka rosyjskiego, seminarium licencjackie</w:t>
      </w:r>
    </w:p>
    <w:p w14:paraId="30EEAC84" w14:textId="51AA09F2" w:rsidR="00943314" w:rsidRDefault="00943314" w:rsidP="004B0DF8">
      <w:pPr>
        <w:spacing w:after="0" w:line="360" w:lineRule="auto"/>
        <w:rPr>
          <w:b/>
        </w:rPr>
      </w:pPr>
      <w:r w:rsidRPr="00C07B6A">
        <w:rPr>
          <w:b/>
        </w:rPr>
        <w:t>WYJAZDY ZAGRANICZNE:</w:t>
      </w:r>
    </w:p>
    <w:p w14:paraId="22C91685" w14:textId="1C28D3AA" w:rsidR="006505D2" w:rsidRPr="0035280F" w:rsidRDefault="006505D2" w:rsidP="004B0DF8">
      <w:pPr>
        <w:spacing w:after="0" w:line="276" w:lineRule="auto"/>
      </w:pPr>
      <w:r w:rsidRPr="0035280F">
        <w:t>Uniwersytet Karola w Pradze, 24-26 kwietnia 2018 r.</w:t>
      </w:r>
      <w:r>
        <w:t xml:space="preserve"> (Erasmus+)</w:t>
      </w:r>
    </w:p>
    <w:p w14:paraId="1771BDEB" w14:textId="2B278F4D" w:rsidR="006505D2" w:rsidRPr="0035280F" w:rsidRDefault="006505D2" w:rsidP="004B0DF8">
      <w:pPr>
        <w:spacing w:after="0" w:line="276" w:lineRule="auto"/>
      </w:pPr>
      <w:r w:rsidRPr="0035280F">
        <w:rPr>
          <w:iCs/>
        </w:rPr>
        <w:t>Międzynarodowa Akademia</w:t>
      </w:r>
      <w:r w:rsidRPr="0035280F">
        <w:t xml:space="preserve"> Bałtycka, Ryga, 21-23 maja 2019 r.</w:t>
      </w:r>
      <w:r>
        <w:t xml:space="preserve"> (Erasmus+)</w:t>
      </w:r>
    </w:p>
    <w:p w14:paraId="034C5798" w14:textId="77777777" w:rsidR="006505D2" w:rsidRPr="00C07B6A" w:rsidRDefault="006505D2" w:rsidP="00943314">
      <w:pPr>
        <w:spacing w:after="0" w:line="360" w:lineRule="auto"/>
        <w:jc w:val="both"/>
        <w:rPr>
          <w:b/>
        </w:rPr>
      </w:pPr>
    </w:p>
    <w:p w14:paraId="42AE8205" w14:textId="77777777"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14:paraId="0C1C4B89" w14:textId="35372BA7" w:rsidR="00521867" w:rsidRPr="00521867" w:rsidRDefault="00521867" w:rsidP="00521867">
      <w:r>
        <w:t>- szkolenie</w:t>
      </w:r>
      <w:r>
        <w:rPr>
          <w:i/>
          <w:iCs/>
        </w:rPr>
        <w:t xml:space="preserve"> Ochrona własności intelektualnej</w:t>
      </w:r>
      <w:r>
        <w:t xml:space="preserve"> (jednodniowe), 2012</w:t>
      </w:r>
    </w:p>
    <w:p w14:paraId="0B0A0EF8" w14:textId="3071FB7F" w:rsidR="00521867" w:rsidRDefault="00521867" w:rsidP="004123A0">
      <w:r>
        <w:t xml:space="preserve">- szkolenie </w:t>
      </w:r>
      <w:r>
        <w:rPr>
          <w:i/>
          <w:iCs/>
        </w:rPr>
        <w:t xml:space="preserve">Zastosowanie metod statystycznych w procesie dydaktycznym </w:t>
      </w:r>
      <w:r w:rsidRPr="00521867">
        <w:t>(40 godzin), 2013</w:t>
      </w:r>
    </w:p>
    <w:p w14:paraId="1FCA0058" w14:textId="4F8C3386" w:rsidR="00521867" w:rsidRDefault="00521867" w:rsidP="004123A0">
      <w:r>
        <w:t xml:space="preserve">- szkolenie </w:t>
      </w:r>
      <w:r>
        <w:rPr>
          <w:i/>
          <w:iCs/>
        </w:rPr>
        <w:t>Krajowe Ramy Kwalifikacji. Weryfikowanie i wdrażanie programów kształcenia zgodnie z KRK i aktualnymi regulacjami prawnymi</w:t>
      </w:r>
      <w:r>
        <w:t xml:space="preserve"> (16 godzin), 2013</w:t>
      </w:r>
    </w:p>
    <w:p w14:paraId="50A16F00" w14:textId="7D31AD94" w:rsidR="00521867" w:rsidRDefault="00521867" w:rsidP="004123A0">
      <w:r>
        <w:t xml:space="preserve">- szkolenie </w:t>
      </w:r>
      <w:r>
        <w:rPr>
          <w:i/>
          <w:iCs/>
        </w:rPr>
        <w:t>Emisja głosu</w:t>
      </w:r>
      <w:r>
        <w:t xml:space="preserve"> (40 godzin), 2013</w:t>
      </w:r>
    </w:p>
    <w:p w14:paraId="75DD0910" w14:textId="5C6BE9AA" w:rsidR="00521867" w:rsidRDefault="00521867" w:rsidP="004123A0">
      <w:r>
        <w:t xml:space="preserve">- szkolenie </w:t>
      </w:r>
      <w:r>
        <w:rPr>
          <w:i/>
          <w:iCs/>
        </w:rPr>
        <w:t xml:space="preserve">Edukacyjne zastosowanie bloga w pracy nauczyciela na przykładzie platformy </w:t>
      </w:r>
      <w:proofErr w:type="spellStart"/>
      <w:r>
        <w:rPr>
          <w:i/>
          <w:iCs/>
        </w:rPr>
        <w:t>WordPress</w:t>
      </w:r>
      <w:proofErr w:type="spellEnd"/>
      <w:r>
        <w:t xml:space="preserve"> (20 godzin), 2013</w:t>
      </w:r>
    </w:p>
    <w:p w14:paraId="32F017C5" w14:textId="39F60781" w:rsidR="00521867" w:rsidRDefault="00521867" w:rsidP="004123A0">
      <w:r>
        <w:t xml:space="preserve">- szkolenie </w:t>
      </w:r>
      <w:r>
        <w:rPr>
          <w:i/>
          <w:iCs/>
        </w:rPr>
        <w:t>Aktywne metody nauczania w pracy z grupą</w:t>
      </w:r>
      <w:r>
        <w:t xml:space="preserve"> (40 godzin), 2013</w:t>
      </w:r>
    </w:p>
    <w:p w14:paraId="2E8AB50F" w14:textId="47BB4AED" w:rsidR="00521867" w:rsidRDefault="00521867" w:rsidP="004123A0">
      <w:r>
        <w:t xml:space="preserve">- szkolenie </w:t>
      </w:r>
      <w:r>
        <w:rPr>
          <w:i/>
          <w:iCs/>
        </w:rPr>
        <w:t xml:space="preserve">Umiejętności interpersonalne </w:t>
      </w:r>
      <w:r>
        <w:t>(40 godzin), 2013</w:t>
      </w:r>
    </w:p>
    <w:p w14:paraId="3BBEE08B" w14:textId="20E1DE5F" w:rsidR="00943314" w:rsidRPr="00521867" w:rsidRDefault="00521867" w:rsidP="004123A0">
      <w:pPr>
        <w:rPr>
          <w:i/>
          <w:iCs/>
        </w:rPr>
      </w:pPr>
      <w:r>
        <w:t>- s</w:t>
      </w:r>
      <w:r w:rsidR="000F4171">
        <w:t xml:space="preserve">zkolenie z zakresu </w:t>
      </w:r>
      <w:r>
        <w:t>d</w:t>
      </w:r>
      <w:r w:rsidR="000F4171">
        <w:t xml:space="preserve">ydaktyki </w:t>
      </w:r>
      <w:r>
        <w:t>s</w:t>
      </w:r>
      <w:r w:rsidR="000F4171">
        <w:t xml:space="preserve">zkoły </w:t>
      </w:r>
      <w:r>
        <w:t>w</w:t>
      </w:r>
      <w:r w:rsidR="000F4171">
        <w:t>yższej, 2019</w:t>
      </w:r>
    </w:p>
    <w:p w14:paraId="43C73EB2" w14:textId="1D02B9DB" w:rsidR="000F4171" w:rsidRDefault="00521867" w:rsidP="004123A0">
      <w:r>
        <w:t>- s</w:t>
      </w:r>
      <w:r w:rsidR="000F4171">
        <w:t>zkolenie z zakresu tworzenia kursów e-learningowych</w:t>
      </w:r>
      <w:r>
        <w:t xml:space="preserve"> (30 godzin)</w:t>
      </w:r>
      <w:r w:rsidR="000F4171">
        <w:t>, 2020</w:t>
      </w:r>
    </w:p>
    <w:p w14:paraId="24B90F76" w14:textId="77777777" w:rsidR="005201D7" w:rsidRPr="00C07B6A" w:rsidRDefault="005201D7" w:rsidP="004123A0"/>
    <w:p w14:paraId="6A92E8F9" w14:textId="77777777"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14:paraId="15132D3F" w14:textId="77777777" w:rsidR="0073112B" w:rsidRDefault="0073112B" w:rsidP="004B0DF8">
      <w:pPr>
        <w:rPr>
          <w:bCs/>
          <w:i/>
          <w:iCs/>
        </w:rPr>
      </w:pPr>
      <w:r>
        <w:rPr>
          <w:bCs/>
        </w:rPr>
        <w:t>c</w:t>
      </w:r>
      <w:r w:rsidRPr="0073112B">
        <w:rPr>
          <w:bCs/>
        </w:rPr>
        <w:t xml:space="preserve">złonek zespołu programowego kierunku </w:t>
      </w:r>
      <w:r w:rsidRPr="0073112B">
        <w:rPr>
          <w:bCs/>
          <w:i/>
          <w:iCs/>
        </w:rPr>
        <w:t>filologia rosyjska</w:t>
      </w:r>
    </w:p>
    <w:p w14:paraId="210080C2" w14:textId="4761190D" w:rsidR="005201D7" w:rsidRPr="0073112B" w:rsidRDefault="0073112B" w:rsidP="004B0DF8">
      <w:pPr>
        <w:rPr>
          <w:bCs/>
        </w:rPr>
      </w:pPr>
      <w:r>
        <w:rPr>
          <w:bCs/>
        </w:rPr>
        <w:t>k</w:t>
      </w:r>
      <w:r w:rsidRPr="0073112B">
        <w:rPr>
          <w:bCs/>
        </w:rPr>
        <w:t>ierownik Zakładu Językoznawstwa Porównawczego</w:t>
      </w:r>
    </w:p>
    <w:p w14:paraId="1150B8FC" w14:textId="06FDF9D6" w:rsidR="0073112B" w:rsidRPr="0073112B" w:rsidRDefault="0073112B" w:rsidP="004B0DF8">
      <w:pPr>
        <w:rPr>
          <w:bCs/>
          <w:iCs/>
        </w:rPr>
      </w:pPr>
      <w:r>
        <w:rPr>
          <w:bCs/>
        </w:rPr>
        <w:t xml:space="preserve">udział w komitetach organizacyjnych konferencji </w:t>
      </w:r>
      <w:r>
        <w:rPr>
          <w:bCs/>
          <w:i/>
          <w:iCs/>
        </w:rPr>
        <w:t>Język i literatura rosyjska w przestrzeni międzykulturowej</w:t>
      </w:r>
      <w:r>
        <w:rPr>
          <w:bCs/>
        </w:rPr>
        <w:t xml:space="preserve"> (2019), </w:t>
      </w:r>
      <w:r>
        <w:rPr>
          <w:bCs/>
          <w:i/>
          <w:lang w:val="ru-RU"/>
        </w:rPr>
        <w:t>Русистика</w:t>
      </w:r>
      <w:r w:rsidRPr="0073112B">
        <w:rPr>
          <w:bCs/>
          <w:i/>
        </w:rPr>
        <w:t xml:space="preserve"> </w:t>
      </w:r>
      <w:r>
        <w:rPr>
          <w:bCs/>
          <w:i/>
          <w:lang w:val="ru-RU"/>
        </w:rPr>
        <w:t>и</w:t>
      </w:r>
      <w:r w:rsidRPr="0073112B">
        <w:rPr>
          <w:bCs/>
          <w:i/>
        </w:rPr>
        <w:t xml:space="preserve"> </w:t>
      </w:r>
      <w:r>
        <w:rPr>
          <w:bCs/>
          <w:i/>
          <w:lang w:val="ru-RU"/>
        </w:rPr>
        <w:t>современность</w:t>
      </w:r>
      <w:r w:rsidRPr="0073112B">
        <w:rPr>
          <w:bCs/>
          <w:i/>
        </w:rPr>
        <w:t xml:space="preserve"> </w:t>
      </w:r>
      <w:r w:rsidRPr="0073112B">
        <w:rPr>
          <w:bCs/>
          <w:iCs/>
        </w:rPr>
        <w:t>(2020)</w:t>
      </w:r>
      <w:r w:rsidRPr="0073112B">
        <w:rPr>
          <w:bCs/>
          <w:i/>
        </w:rPr>
        <w:t xml:space="preserve">, </w:t>
      </w:r>
      <w:r>
        <w:rPr>
          <w:bCs/>
          <w:i/>
        </w:rPr>
        <w:t xml:space="preserve">Filologiczne konteksty współczesności: język, literatura, dydaktyka </w:t>
      </w:r>
      <w:r>
        <w:rPr>
          <w:bCs/>
          <w:iCs/>
        </w:rPr>
        <w:t>(2010, 2018, 2019)</w:t>
      </w:r>
    </w:p>
    <w:p w14:paraId="27765AC9" w14:textId="54B61CD1" w:rsidR="0073112B" w:rsidRDefault="0073112B" w:rsidP="004B0DF8">
      <w:pPr>
        <w:rPr>
          <w:bCs/>
        </w:rPr>
      </w:pPr>
      <w:r>
        <w:rPr>
          <w:bCs/>
        </w:rPr>
        <w:t xml:space="preserve">opiekun Slawistycznego Koła Naukowego w roku </w:t>
      </w:r>
      <w:proofErr w:type="spellStart"/>
      <w:r>
        <w:rPr>
          <w:bCs/>
        </w:rPr>
        <w:t>akad</w:t>
      </w:r>
      <w:proofErr w:type="spellEnd"/>
      <w:r>
        <w:rPr>
          <w:bCs/>
        </w:rPr>
        <w:t>. 2020/2021</w:t>
      </w:r>
    </w:p>
    <w:p w14:paraId="697C6DCB" w14:textId="77777777" w:rsidR="000F4171" w:rsidRPr="0073112B" w:rsidRDefault="000F4171" w:rsidP="004B0DF8">
      <w:pPr>
        <w:rPr>
          <w:bCs/>
        </w:rPr>
      </w:pPr>
    </w:p>
    <w:p w14:paraId="2B586653" w14:textId="04DDAC6D"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NAGRODY i WYRÓŻNIENIA</w:t>
      </w:r>
    </w:p>
    <w:p w14:paraId="472C8273" w14:textId="069B57BC" w:rsidR="0073112B" w:rsidRPr="0073112B" w:rsidRDefault="0073112B" w:rsidP="004B0DF8">
      <w:pPr>
        <w:rPr>
          <w:bCs/>
        </w:rPr>
      </w:pPr>
      <w:r w:rsidRPr="0073112B">
        <w:rPr>
          <w:bCs/>
        </w:rPr>
        <w:t>2019</w:t>
      </w:r>
      <w:r>
        <w:rPr>
          <w:bCs/>
        </w:rPr>
        <w:t xml:space="preserve"> − </w:t>
      </w:r>
      <w:r w:rsidRPr="0073112B">
        <w:rPr>
          <w:bCs/>
        </w:rPr>
        <w:t>stypendium M</w:t>
      </w:r>
      <w:r>
        <w:rPr>
          <w:bCs/>
        </w:rPr>
        <w:t xml:space="preserve">inistra </w:t>
      </w:r>
      <w:r w:rsidRPr="0073112B">
        <w:rPr>
          <w:bCs/>
        </w:rPr>
        <w:t>N</w:t>
      </w:r>
      <w:r>
        <w:rPr>
          <w:bCs/>
        </w:rPr>
        <w:t xml:space="preserve">auki </w:t>
      </w:r>
      <w:r w:rsidRPr="0073112B">
        <w:rPr>
          <w:bCs/>
        </w:rPr>
        <w:t>i</w:t>
      </w:r>
      <w:r>
        <w:rPr>
          <w:bCs/>
        </w:rPr>
        <w:t xml:space="preserve"> </w:t>
      </w:r>
      <w:r w:rsidRPr="0073112B">
        <w:rPr>
          <w:bCs/>
        </w:rPr>
        <w:t>S</w:t>
      </w:r>
      <w:r>
        <w:rPr>
          <w:bCs/>
        </w:rPr>
        <w:t xml:space="preserve">zkolnictwa </w:t>
      </w:r>
      <w:r w:rsidRPr="0073112B">
        <w:rPr>
          <w:bCs/>
        </w:rPr>
        <w:t>W</w:t>
      </w:r>
      <w:r>
        <w:rPr>
          <w:bCs/>
        </w:rPr>
        <w:t>yższego</w:t>
      </w:r>
      <w:r w:rsidRPr="0073112B">
        <w:rPr>
          <w:bCs/>
        </w:rPr>
        <w:t xml:space="preserve"> dla wybitnych młodych naukowców</w:t>
      </w:r>
    </w:p>
    <w:sectPr w:rsidR="0073112B" w:rsidRPr="0073112B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3DC"/>
    <w:multiLevelType w:val="multilevel"/>
    <w:tmpl w:val="0A14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D2E6C"/>
    <w:multiLevelType w:val="multilevel"/>
    <w:tmpl w:val="25E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7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9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15"/>
  </w:num>
  <w:num w:numId="20">
    <w:abstractNumId w:val="18"/>
  </w:num>
  <w:num w:numId="21">
    <w:abstractNumId w:val="8"/>
  </w:num>
  <w:num w:numId="22">
    <w:abstractNumId w:val="1"/>
  </w:num>
  <w:num w:numId="23">
    <w:abstractNumId w:val="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0F4171"/>
    <w:rsid w:val="00143CEA"/>
    <w:rsid w:val="00175085"/>
    <w:rsid w:val="00187D45"/>
    <w:rsid w:val="001F7794"/>
    <w:rsid w:val="002764C7"/>
    <w:rsid w:val="0038308C"/>
    <w:rsid w:val="003A37C0"/>
    <w:rsid w:val="004123A0"/>
    <w:rsid w:val="004432CB"/>
    <w:rsid w:val="004545A4"/>
    <w:rsid w:val="004B0DF8"/>
    <w:rsid w:val="004C3C46"/>
    <w:rsid w:val="004D253A"/>
    <w:rsid w:val="005201D7"/>
    <w:rsid w:val="00521867"/>
    <w:rsid w:val="005D3E28"/>
    <w:rsid w:val="006505D2"/>
    <w:rsid w:val="006B2BF9"/>
    <w:rsid w:val="0073112B"/>
    <w:rsid w:val="00757653"/>
    <w:rsid w:val="007D2EFF"/>
    <w:rsid w:val="0081103D"/>
    <w:rsid w:val="00815F06"/>
    <w:rsid w:val="00912A61"/>
    <w:rsid w:val="00943314"/>
    <w:rsid w:val="00AB6482"/>
    <w:rsid w:val="00C07B6A"/>
    <w:rsid w:val="00D17AC8"/>
    <w:rsid w:val="00E93BBC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E39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customStyle="1" w:styleId="FontStyle17">
    <w:name w:val="Font Style17"/>
    <w:basedOn w:val="Domylnaczcionkaakapitu"/>
    <w:uiPriority w:val="99"/>
    <w:rsid w:val="005D3E2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gwp4007aa40size">
    <w:name w:val="gwp4007aa40_size"/>
    <w:basedOn w:val="Domylnaczcionkaakapitu"/>
    <w:rsid w:val="005D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space.muni.cz/munispace/vyhledavaniAutori/authorPublications?authorId=2802" TargetMode="External"/><Relationship Id="rId5" Type="http://schemas.openxmlformats.org/officeDocument/2006/relationships/hyperlink" Target="mailto:xxx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3061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5</cp:revision>
  <dcterms:created xsi:type="dcterms:W3CDTF">2021-09-23T11:55:00Z</dcterms:created>
  <dcterms:modified xsi:type="dcterms:W3CDTF">2021-09-24T07:52:00Z</dcterms:modified>
</cp:coreProperties>
</file>