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934F76" w14:textId="77777777" w:rsidR="00AA1FCD" w:rsidRPr="004F2031" w:rsidRDefault="00AA1FCD">
      <w:pPr>
        <w:spacing w:after="0" w:line="240" w:lineRule="auto"/>
        <w:rPr>
          <w:rFonts w:ascii="Corbel" w:hAnsi="Corbel" w:cs="Tahoma"/>
          <w:color w:val="auto"/>
          <w:lang w:val="en-GB"/>
        </w:rPr>
      </w:pPr>
    </w:p>
    <w:p w14:paraId="565C3509" w14:textId="77777777" w:rsidR="00AA1FCD" w:rsidRPr="004F2031" w:rsidRDefault="002D7484">
      <w:pPr>
        <w:spacing w:after="0" w:line="240" w:lineRule="auto"/>
        <w:jc w:val="center"/>
        <w:rPr>
          <w:rFonts w:ascii="Corbel" w:hAnsi="Corbel" w:cs="Tahoma"/>
          <w:b/>
          <w:smallCaps/>
          <w:color w:val="auto"/>
          <w:sz w:val="36"/>
          <w:lang w:val="en-GB"/>
        </w:rPr>
      </w:pPr>
      <w:r w:rsidRPr="004F2031">
        <w:rPr>
          <w:rFonts w:ascii="Corbel" w:hAnsi="Corbel" w:cs="Tahoma"/>
          <w:b/>
          <w:smallCaps/>
          <w:color w:val="auto"/>
          <w:sz w:val="36"/>
          <w:lang w:val="en-GB"/>
        </w:rPr>
        <w:t>SYLLABUS</w:t>
      </w:r>
    </w:p>
    <w:p w14:paraId="2A6B8BF0" w14:textId="15EE7DAF" w:rsidR="00AA1FCD" w:rsidRPr="004F2031" w:rsidRDefault="002D7484">
      <w:pPr>
        <w:spacing w:after="0" w:line="240" w:lineRule="auto"/>
        <w:jc w:val="center"/>
        <w:rPr>
          <w:rFonts w:ascii="Corbel" w:hAnsi="Corbel" w:cs="Tahoma"/>
          <w:b/>
          <w:bCs/>
          <w:smallCaps/>
          <w:color w:val="auto"/>
          <w:szCs w:val="24"/>
          <w:lang w:val="en-GB"/>
        </w:rPr>
      </w:pPr>
      <w:r w:rsidRPr="004F2031">
        <w:rPr>
          <w:rFonts w:ascii="Corbel" w:hAnsi="Corbel" w:cs="Tahoma"/>
          <w:b/>
          <w:bCs/>
          <w:smallCaps/>
          <w:color w:val="auto"/>
          <w:szCs w:val="24"/>
          <w:lang w:val="en-GB"/>
        </w:rPr>
        <w:t xml:space="preserve">regarding </w:t>
      </w:r>
      <w:r w:rsidR="00AB3E3D">
        <w:rPr>
          <w:rFonts w:ascii="Corbel" w:hAnsi="Corbel" w:cs="Tahoma"/>
          <w:b/>
          <w:bCs/>
          <w:smallCaps/>
          <w:color w:val="auto"/>
          <w:szCs w:val="24"/>
          <w:lang w:val="en-GB"/>
        </w:rPr>
        <w:t>the qualification cycle FROM 2023 To 2024</w:t>
      </w:r>
    </w:p>
    <w:p w14:paraId="7AE43EB7" w14:textId="77777777" w:rsidR="00AA1FCD" w:rsidRPr="004F2031" w:rsidRDefault="00AA1FCD" w:rsidP="001C26A0">
      <w:pPr>
        <w:tabs>
          <w:tab w:val="left" w:pos="6405"/>
        </w:tabs>
        <w:spacing w:after="0" w:line="240" w:lineRule="auto"/>
        <w:jc w:val="center"/>
        <w:rPr>
          <w:rFonts w:ascii="Corbel" w:hAnsi="Corbel" w:cs="Tahoma"/>
          <w:color w:val="auto"/>
          <w:szCs w:val="24"/>
          <w:lang w:val="en-GB"/>
        </w:rPr>
      </w:pPr>
    </w:p>
    <w:p w14:paraId="2146EC17" w14:textId="77777777" w:rsidR="00AA1FCD" w:rsidRPr="005F3199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US"/>
        </w:rPr>
      </w:pPr>
      <w:r w:rsidRPr="005F3199">
        <w:rPr>
          <w:rFonts w:ascii="Corbel" w:hAnsi="Corbel" w:cs="Tahoma"/>
          <w:color w:val="auto"/>
          <w:szCs w:val="24"/>
          <w:lang w:val="en-US"/>
        </w:rPr>
        <w:t>1.</w:t>
      </w:r>
      <w:r w:rsidR="001C26A0" w:rsidRPr="005F3199">
        <w:rPr>
          <w:rFonts w:ascii="Corbel" w:hAnsi="Corbel" w:cs="Tahoma"/>
          <w:color w:val="auto"/>
          <w:szCs w:val="24"/>
          <w:lang w:val="en-US"/>
        </w:rPr>
        <w:t xml:space="preserve"> </w:t>
      </w:r>
      <w:r w:rsidR="002D7484" w:rsidRPr="005F3199">
        <w:rPr>
          <w:rFonts w:ascii="Corbel" w:hAnsi="Corbel" w:cs="Tahoma"/>
          <w:color w:val="auto"/>
          <w:szCs w:val="24"/>
          <w:lang w:val="en-US"/>
        </w:rPr>
        <w:t xml:space="preserve">Basic Course/Module Information </w:t>
      </w:r>
    </w:p>
    <w:tbl>
      <w:tblPr>
        <w:tblW w:w="0" w:type="auto"/>
        <w:tblInd w:w="-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815"/>
        <w:gridCol w:w="6852"/>
      </w:tblGrid>
      <w:tr w:rsidR="00AA1FCD" w:rsidRPr="00105A51" w14:paraId="70708910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8DC00B4" w14:textId="77777777" w:rsidR="00AA1FCD" w:rsidRPr="00105A5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105A5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Course/Module title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B13C4C4" w14:textId="0C4171D7" w:rsidR="00AA1FCD" w:rsidRPr="00105A51" w:rsidRDefault="00105A51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105A51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Molecular Ecology</w:t>
            </w:r>
          </w:p>
        </w:tc>
      </w:tr>
      <w:tr w:rsidR="00AA1FCD" w:rsidRPr="00105A51" w14:paraId="01676A6A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8472060" w14:textId="77777777" w:rsidR="00AA1FCD" w:rsidRPr="00105A5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105A5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Course/Module code *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BB1DC90" w14:textId="77777777" w:rsidR="00AA1FCD" w:rsidRPr="00105A51" w:rsidRDefault="00AA1FCD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</w:p>
        </w:tc>
      </w:tr>
      <w:tr w:rsidR="00AA1FCD" w:rsidRPr="00105A51" w14:paraId="09757DE8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76A1FC6" w14:textId="77777777" w:rsidR="00AA1FCD" w:rsidRPr="00105A5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</w:pPr>
            <w:r w:rsidRPr="00105A51"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  <w:t>Faculty (name of the unit offering the field of study)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D51E2C5" w14:textId="48F1B6DF" w:rsidR="00AA1FCD" w:rsidRPr="00105A51" w:rsidRDefault="00105A51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US"/>
              </w:rPr>
            </w:pPr>
            <w:r w:rsidRPr="00105A51">
              <w:rPr>
                <w:rFonts w:ascii="Corbel" w:hAnsi="Corbel"/>
                <w:b w:val="0"/>
                <w:sz w:val="24"/>
                <w:szCs w:val="24"/>
              </w:rPr>
              <w:t>Institute of Biology and Biotechnology</w:t>
            </w:r>
          </w:p>
        </w:tc>
      </w:tr>
      <w:tr w:rsidR="00AA1FCD" w:rsidRPr="00105A51" w14:paraId="02ECA6E0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B6BD4B1" w14:textId="77777777" w:rsidR="00AA1FCD" w:rsidRPr="00105A5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105A5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Name of the unit running the course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2CB78F8" w14:textId="1BA05A28" w:rsidR="00AA1FCD" w:rsidRPr="00105A51" w:rsidRDefault="00105A51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105A51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Department of Biology</w:t>
            </w:r>
          </w:p>
        </w:tc>
      </w:tr>
      <w:tr w:rsidR="00AA1FCD" w:rsidRPr="00105A51" w14:paraId="48683DC4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BCA9EB0" w14:textId="77777777" w:rsidR="00AA1FCD" w:rsidRPr="00105A5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105A5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736B270" w14:textId="541D192F" w:rsidR="00AA1FCD" w:rsidRPr="00105A51" w:rsidRDefault="00105A51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105A51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Biology, Biotechnology</w:t>
            </w:r>
          </w:p>
        </w:tc>
      </w:tr>
      <w:tr w:rsidR="00AA1FCD" w:rsidRPr="00105A51" w14:paraId="198B7A4B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2166231" w14:textId="77777777" w:rsidR="00AA1FCD" w:rsidRPr="00105A5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105A5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 xml:space="preserve">Qualification level 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FC1D16A" w14:textId="2FD7FA7E" w:rsidR="00AA1FCD" w:rsidRPr="00105A51" w:rsidRDefault="00105A51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105A51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2</w:t>
            </w:r>
            <w:r w:rsidRPr="00105A51">
              <w:rPr>
                <w:rFonts w:ascii="Corbel" w:hAnsi="Corbel" w:cs="Tahoma"/>
                <w:b w:val="0"/>
                <w:color w:val="auto"/>
                <w:sz w:val="24"/>
                <w:szCs w:val="24"/>
                <w:vertAlign w:val="superscript"/>
                <w:lang w:val="en-GB"/>
              </w:rPr>
              <w:t>nd</w:t>
            </w:r>
            <w:r w:rsidRPr="00105A51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 xml:space="preserve"> degree</w:t>
            </w:r>
          </w:p>
        </w:tc>
      </w:tr>
      <w:tr w:rsidR="00AA1FCD" w:rsidRPr="00105A51" w14:paraId="1B5B5301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6DF5E39" w14:textId="77777777" w:rsidR="00AA1FCD" w:rsidRPr="00105A5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105A5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Profile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22E756B" w14:textId="544199E0" w:rsidR="00AA1FCD" w:rsidRPr="00105A51" w:rsidRDefault="00105A51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105A51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general academic</w:t>
            </w:r>
          </w:p>
        </w:tc>
      </w:tr>
      <w:tr w:rsidR="00AA1FCD" w:rsidRPr="00105A51" w14:paraId="1C6480F1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98C0BA2" w14:textId="77777777" w:rsidR="00AA1FCD" w:rsidRPr="00105A5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105A5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Study mode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CA6F728" w14:textId="3FCC88EC" w:rsidR="00AA1FCD" w:rsidRPr="00105A51" w:rsidRDefault="00105A51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105A51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stationary</w:t>
            </w:r>
          </w:p>
        </w:tc>
      </w:tr>
      <w:tr w:rsidR="00AA1FCD" w:rsidRPr="00105A51" w14:paraId="373E4293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6B354FF" w14:textId="77777777" w:rsidR="00AA1FCD" w:rsidRPr="00105A5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105A5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Year and semester of studies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8D0A45C" w14:textId="77777777" w:rsidR="00AA1FCD" w:rsidRPr="00105A51" w:rsidRDefault="00AA1FCD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</w:p>
        </w:tc>
      </w:tr>
      <w:tr w:rsidR="00AA1FCD" w:rsidRPr="00105A51" w14:paraId="27CCF687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A8CE37B" w14:textId="77777777" w:rsidR="00AA1FCD" w:rsidRPr="00105A5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105A5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 type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9FFDCF8" w14:textId="4B385E4B" w:rsidR="00AA1FCD" w:rsidRPr="00105A51" w:rsidRDefault="00E0703B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Basic</w:t>
            </w:r>
          </w:p>
        </w:tc>
      </w:tr>
      <w:tr w:rsidR="00AA1FCD" w:rsidRPr="00105A51" w14:paraId="50D93530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D1A6A1D" w14:textId="77777777" w:rsidR="00AA1FCD" w:rsidRPr="00105A5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105A5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Language of instruction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965C8E7" w14:textId="0EA39B07" w:rsidR="00AA1FCD" w:rsidRPr="00105A51" w:rsidRDefault="001F3DCE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E</w:t>
            </w:r>
            <w:bookmarkStart w:id="0" w:name="_GoBack"/>
            <w:bookmarkEnd w:id="0"/>
            <w:r w:rsidR="00105A51" w:rsidRPr="00105A51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nglish</w:t>
            </w:r>
          </w:p>
        </w:tc>
      </w:tr>
      <w:tr w:rsidR="00AA1FCD" w:rsidRPr="00105A51" w14:paraId="6DA86E45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7DA423D" w14:textId="77777777" w:rsidR="00AA1FCD" w:rsidRPr="00105A5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105A5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Coordinator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B2BE2CB" w14:textId="233AD67B" w:rsidR="00AA1FCD" w:rsidRPr="00105A51" w:rsidRDefault="00105A51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105A51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Małgorzata Karbarz</w:t>
            </w:r>
            <w:r w:rsidR="00E0703B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, PhD</w:t>
            </w:r>
          </w:p>
        </w:tc>
      </w:tr>
      <w:tr w:rsidR="00AA1FCD" w:rsidRPr="00105A51" w14:paraId="5C397116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19B35D0" w14:textId="77777777" w:rsidR="00AA1FCD" w:rsidRPr="00105A5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105A5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 instructor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A6C6A5D" w14:textId="46D00E82" w:rsidR="00AA1FCD" w:rsidRPr="00105A51" w:rsidRDefault="00105A51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105A51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Małgorzata Karbarz</w:t>
            </w:r>
            <w:r w:rsidR="00E0703B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, PhD</w:t>
            </w:r>
          </w:p>
        </w:tc>
      </w:tr>
    </w:tbl>
    <w:p w14:paraId="22B44A23" w14:textId="77777777" w:rsidR="00AA1FCD" w:rsidRPr="00105A5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14:paraId="798CDED4" w14:textId="77777777" w:rsidR="00AA1FCD" w:rsidRPr="004F2031" w:rsidRDefault="002D7484">
      <w:pPr>
        <w:pStyle w:val="Podpunkty"/>
        <w:ind w:left="0"/>
        <w:rPr>
          <w:rFonts w:ascii="Corbel" w:hAnsi="Corbel" w:cs="Tahoma"/>
          <w:b w:val="0"/>
          <w:color w:val="auto"/>
          <w:sz w:val="24"/>
          <w:szCs w:val="24"/>
          <w:lang w:val="en-GB"/>
        </w:rPr>
      </w:pPr>
      <w:r w:rsidRPr="004F2031">
        <w:rPr>
          <w:rFonts w:ascii="Corbel" w:hAnsi="Corbel" w:cs="Tahoma"/>
          <w:b w:val="0"/>
          <w:color w:val="auto"/>
          <w:sz w:val="24"/>
          <w:szCs w:val="24"/>
          <w:lang w:val="en-GB"/>
        </w:rPr>
        <w:t>* - as agreed at the faculty</w:t>
      </w:r>
    </w:p>
    <w:p w14:paraId="2C4D5B1C" w14:textId="77777777"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14:paraId="2EAD10D2" w14:textId="77777777"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14:paraId="406B255A" w14:textId="77777777" w:rsidR="00AA1FCD" w:rsidRPr="004F2031" w:rsidRDefault="002D7484" w:rsidP="001C26A0">
      <w:pPr>
        <w:pStyle w:val="Podpunkty"/>
        <w:ind w:left="0"/>
        <w:jc w:val="left"/>
        <w:rPr>
          <w:rFonts w:ascii="Corbel" w:hAnsi="Corbel" w:cs="Tahoma"/>
          <w:color w:val="auto"/>
          <w:sz w:val="24"/>
          <w:szCs w:val="24"/>
          <w:lang w:val="en-GB"/>
        </w:rPr>
      </w:pPr>
      <w:r w:rsidRPr="004F2031">
        <w:rPr>
          <w:rFonts w:ascii="Corbel" w:hAnsi="Corbel" w:cs="Tahoma"/>
          <w:color w:val="auto"/>
          <w:sz w:val="24"/>
          <w:szCs w:val="24"/>
          <w:lang w:val="en-GB"/>
        </w:rPr>
        <w:t xml:space="preserve">1.1.Learning format – number of hours and ECTS credits </w:t>
      </w:r>
    </w:p>
    <w:p w14:paraId="6984B819" w14:textId="77777777"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059"/>
        <w:gridCol w:w="949"/>
        <w:gridCol w:w="961"/>
        <w:gridCol w:w="1011"/>
        <w:gridCol w:w="927"/>
        <w:gridCol w:w="989"/>
        <w:gridCol w:w="972"/>
        <w:gridCol w:w="1204"/>
        <w:gridCol w:w="746"/>
        <w:gridCol w:w="815"/>
      </w:tblGrid>
      <w:tr w:rsidR="00AA1FCD" w:rsidRPr="004F2031" w14:paraId="406445BB" w14:textId="77777777"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3977F16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Semester</w:t>
            </w:r>
          </w:p>
          <w:p w14:paraId="05F326F8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(n0.)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C2A9F81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Lectures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A360688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Classes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5A5741C" w14:textId="77777777" w:rsidR="00AA1FCD" w:rsidRPr="004F2031" w:rsidRDefault="002D7484">
            <w:pPr>
              <w:pStyle w:val="Nagwkitablic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Colloquia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76434CF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Lab classes</w:t>
            </w:r>
          </w:p>
          <w:p w14:paraId="4A4AAC7C" w14:textId="77777777" w:rsidR="00AA1FCD" w:rsidRPr="004F2031" w:rsidRDefault="00AA1FCD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DC7EF3C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/>
              </w:rPr>
              <w:t>Seminars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A3190A2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Practical classes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A868DC4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Internships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6F955CB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others</w:t>
            </w: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65D326D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b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b/>
                <w:color w:val="auto"/>
                <w:sz w:val="20"/>
                <w:szCs w:val="20"/>
                <w:lang w:val="en-GB" w:eastAsia="pl-PL"/>
              </w:rPr>
              <w:t xml:space="preserve">ECTS credits </w:t>
            </w:r>
          </w:p>
        </w:tc>
      </w:tr>
      <w:tr w:rsidR="00AA1FCD" w:rsidRPr="004F2031" w14:paraId="6347C618" w14:textId="77777777">
        <w:trPr>
          <w:trHeight w:val="453"/>
        </w:trPr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1D3F15F" w14:textId="73FF90BB" w:rsidR="00AA1FCD" w:rsidRPr="004F2031" w:rsidRDefault="00AB3E3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ADFAC92" w14:textId="4CD59EB9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1EC1577" w14:textId="439A66B1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9002117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502454D" w14:textId="22DB6E80" w:rsidR="00AA1FCD" w:rsidRPr="004F2031" w:rsidRDefault="00377F08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30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3295B90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4AA6CD2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91D6F09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9396F55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B70D928" w14:textId="33E52B65" w:rsidR="00AA1FCD" w:rsidRPr="004F2031" w:rsidRDefault="00105A51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5</w:t>
            </w:r>
          </w:p>
        </w:tc>
      </w:tr>
    </w:tbl>
    <w:p w14:paraId="53877C95" w14:textId="77777777" w:rsidR="00AA1FCD" w:rsidRPr="004F2031" w:rsidRDefault="00AA1FCD">
      <w:pPr>
        <w:pStyle w:val="Podpunkty"/>
        <w:rPr>
          <w:rFonts w:ascii="Corbel" w:hAnsi="Corbel" w:cs="Tahoma"/>
          <w:color w:val="auto"/>
          <w:sz w:val="24"/>
          <w:szCs w:val="24"/>
          <w:lang w:val="en-GB" w:eastAsia="en-US"/>
        </w:rPr>
      </w:pPr>
    </w:p>
    <w:p w14:paraId="0FC32F42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4DF8A342" w14:textId="77777777" w:rsidR="00AA1FCD" w:rsidRPr="004F2031" w:rsidRDefault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US"/>
        </w:rPr>
      </w:pPr>
      <w:r>
        <w:rPr>
          <w:rFonts w:ascii="Corbel" w:hAnsi="Corbel" w:cs="Tahoma"/>
          <w:smallCaps w:val="0"/>
          <w:color w:val="auto"/>
          <w:szCs w:val="24"/>
          <w:lang w:val="en-US"/>
        </w:rPr>
        <w:t xml:space="preserve">1.2.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US"/>
        </w:rPr>
        <w:t>Course delivery methods</w:t>
      </w:r>
    </w:p>
    <w:p w14:paraId="569C023A" w14:textId="77777777"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 xml:space="preserve">- </w:t>
      </w:r>
      <w:r w:rsidRPr="00377F08">
        <w:rPr>
          <w:rFonts w:ascii="Corbel" w:hAnsi="Corbel" w:cs="Tahoma"/>
          <w:b w:val="0"/>
          <w:smallCaps w:val="0"/>
          <w:color w:val="auto"/>
          <w:szCs w:val="24"/>
          <w:u w:val="single"/>
          <w:lang w:val="en-US"/>
        </w:rPr>
        <w:t>conducted in a traditional way</w:t>
      </w:r>
    </w:p>
    <w:p w14:paraId="3A0E5073" w14:textId="77777777" w:rsidR="00AA1FCD" w:rsidRPr="00105A51" w:rsidRDefault="002D7484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u w:val="single"/>
          <w:lang w:val="en-US"/>
        </w:rPr>
      </w:pPr>
      <w:r w:rsidRPr="00105A51">
        <w:rPr>
          <w:rFonts w:ascii="Corbel" w:hAnsi="Corbel" w:cs="Tahoma"/>
          <w:b w:val="0"/>
          <w:smallCaps w:val="0"/>
          <w:color w:val="auto"/>
          <w:szCs w:val="24"/>
          <w:u w:val="single"/>
          <w:lang w:val="en-US"/>
        </w:rPr>
        <w:t>- involving distance education</w:t>
      </w:r>
      <w:r w:rsidRPr="00105A51">
        <w:rPr>
          <w:rFonts w:ascii="Corbel" w:hAnsi="Corbel" w:cs="Tahoma"/>
          <w:smallCaps w:val="0"/>
          <w:color w:val="auto"/>
          <w:szCs w:val="24"/>
          <w:u w:val="single"/>
          <w:lang w:val="en-GB"/>
        </w:rPr>
        <w:t xml:space="preserve"> </w:t>
      </w:r>
      <w:r w:rsidRPr="00105A51">
        <w:rPr>
          <w:rFonts w:ascii="Corbel" w:hAnsi="Corbel" w:cs="Tahoma"/>
          <w:b w:val="0"/>
          <w:smallCaps w:val="0"/>
          <w:color w:val="auto"/>
          <w:szCs w:val="24"/>
          <w:u w:val="single"/>
          <w:lang w:val="en-US"/>
        </w:rPr>
        <w:t>methods and techniques</w:t>
      </w:r>
    </w:p>
    <w:p w14:paraId="52311C66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411B5FFA" w14:textId="77777777" w:rsidR="00AA1FCD" w:rsidRPr="004F2031" w:rsidRDefault="00F32FE2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>1.3.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 Course/Module assessmen</w:t>
      </w:r>
      <w:r w:rsidR="002D7484" w:rsidRPr="004F2031">
        <w:rPr>
          <w:rFonts w:ascii="Corbel" w:hAnsi="Corbel" w:cs="Tahoma"/>
          <w:bCs/>
          <w:smallCaps w:val="0"/>
          <w:color w:val="auto"/>
          <w:szCs w:val="24"/>
          <w:lang w:val="en-GB"/>
        </w:rPr>
        <w:t xml:space="preserve">t </w:t>
      </w:r>
      <w:r w:rsidR="002D7484" w:rsidRPr="004F2031">
        <w:rPr>
          <w:rFonts w:ascii="Corbel" w:hAnsi="Corbel" w:cs="Tahoma"/>
          <w:b w:val="0"/>
          <w:smallCaps w:val="0"/>
          <w:color w:val="auto"/>
          <w:szCs w:val="24"/>
          <w:lang w:val="en-GB"/>
        </w:rPr>
        <w:t xml:space="preserve">(exam, pass with a grade, pass without a grade) </w:t>
      </w:r>
    </w:p>
    <w:p w14:paraId="523DDB60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2A15DEBF" w14:textId="43483005" w:rsidR="00AA1FCD" w:rsidRPr="004F2031" w:rsidRDefault="00105A51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  <w:r>
        <w:rPr>
          <w:rFonts w:ascii="Corbel" w:hAnsi="Corbel" w:cs="Tahoma"/>
          <w:b w:val="0"/>
          <w:color w:val="auto"/>
          <w:szCs w:val="24"/>
          <w:lang w:val="en-GB"/>
        </w:rPr>
        <w:t>pass with a grade</w:t>
      </w:r>
    </w:p>
    <w:p w14:paraId="240F1C4E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72BDAAC8" w14:textId="77777777" w:rsidR="00AA1FCD" w:rsidRPr="004F2031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  <w:r>
        <w:rPr>
          <w:rFonts w:ascii="Corbel" w:hAnsi="Corbel" w:cs="Tahoma"/>
          <w:color w:val="auto"/>
          <w:szCs w:val="24"/>
          <w:lang w:val="en-GB"/>
        </w:rPr>
        <w:t>2.</w:t>
      </w:r>
      <w:r w:rsidR="00F32FE2">
        <w:rPr>
          <w:rFonts w:ascii="Corbel" w:hAnsi="Corbel" w:cs="Tahoma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Cs w:val="24"/>
          <w:lang w:val="en-GB"/>
        </w:rPr>
        <w:t xml:space="preserve">Prerequisites 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633"/>
      </w:tblGrid>
      <w:tr w:rsidR="00AA1FCD" w:rsidRPr="005F3199" w14:paraId="2056B2F8" w14:textId="77777777">
        <w:tc>
          <w:tcPr>
            <w:tcW w:w="9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14DC1AD" w14:textId="522DAEC5" w:rsidR="00AA1FCD" w:rsidRPr="004F2031" w:rsidRDefault="00105A51" w:rsidP="00105A51">
            <w:pPr>
              <w:pStyle w:val="Punktygwne"/>
              <w:tabs>
                <w:tab w:val="left" w:pos="1764"/>
              </w:tabs>
              <w:spacing w:before="40" w:after="4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105A51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lastRenderedPageBreak/>
              <w:t>Knowledge of: general botany, systematic botany, invertebrate zoology, vertebrate zoology, biochemistry, genetics, ecology.</w:t>
            </w:r>
          </w:p>
          <w:p w14:paraId="2083F92F" w14:textId="77777777" w:rsidR="00AA1FCD" w:rsidRPr="004F2031" w:rsidRDefault="00AA1FCD">
            <w:pPr>
              <w:pStyle w:val="Punktygwne"/>
              <w:spacing w:before="40" w:after="4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  <w:p w14:paraId="01FB4A1C" w14:textId="77777777" w:rsidR="00AA1FCD" w:rsidRPr="004F2031" w:rsidRDefault="00AA1FCD">
            <w:pPr>
              <w:pStyle w:val="Punktygwne"/>
              <w:spacing w:before="40" w:after="4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</w:tc>
      </w:tr>
    </w:tbl>
    <w:p w14:paraId="391CA0AC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1A4CC964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0ED6D22E" w14:textId="77777777" w:rsidR="00AA1FCD" w:rsidRPr="004F2031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  <w:r>
        <w:rPr>
          <w:rFonts w:ascii="Corbel" w:hAnsi="Corbel" w:cs="Tahoma"/>
          <w:color w:val="auto"/>
          <w:szCs w:val="24"/>
          <w:lang w:val="en-GB"/>
        </w:rPr>
        <w:t>3.</w:t>
      </w:r>
      <w:r w:rsidR="001C26A0">
        <w:rPr>
          <w:rFonts w:ascii="Corbel" w:hAnsi="Corbel" w:cs="Tahoma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Cs w:val="24"/>
          <w:lang w:val="en-GB"/>
        </w:rPr>
        <w:t>Objectives, Learning Outcomes, Course Content, and Instructional Methods</w:t>
      </w:r>
    </w:p>
    <w:p w14:paraId="6249E1CF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</w:p>
    <w:p w14:paraId="4768BDC1" w14:textId="77777777" w:rsidR="00AA1FCD" w:rsidRPr="004F2031" w:rsidRDefault="00F32FE2" w:rsidP="00F32FE2">
      <w:pPr>
        <w:pStyle w:val="Podpunkty"/>
        <w:ind w:left="0"/>
        <w:jc w:val="left"/>
        <w:rPr>
          <w:rFonts w:ascii="Corbel" w:hAnsi="Corbel" w:cs="Tahoma"/>
          <w:color w:val="auto"/>
          <w:sz w:val="24"/>
          <w:szCs w:val="24"/>
          <w:lang w:val="en-GB"/>
        </w:rPr>
      </w:pPr>
      <w:r>
        <w:rPr>
          <w:rFonts w:ascii="Corbel" w:hAnsi="Corbel"/>
          <w:color w:val="auto"/>
          <w:szCs w:val="24"/>
          <w:lang w:val="en-GB"/>
        </w:rPr>
        <w:t>3.1.</w:t>
      </w:r>
      <w:r w:rsidRPr="004F2031">
        <w:rPr>
          <w:rFonts w:ascii="Corbel" w:hAnsi="Corbel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 w:val="24"/>
          <w:szCs w:val="24"/>
          <w:lang w:val="en-GB"/>
        </w:rPr>
        <w:t>Course/Module objectives</w:t>
      </w:r>
    </w:p>
    <w:tbl>
      <w:tblPr>
        <w:tblW w:w="9633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70"/>
        <w:gridCol w:w="8963"/>
      </w:tblGrid>
      <w:tr w:rsidR="00105A51" w:rsidRPr="005F3199" w14:paraId="5583130A" w14:textId="77777777" w:rsidTr="00105A51"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844831C" w14:textId="77777777" w:rsidR="00105A51" w:rsidRPr="004F2031" w:rsidRDefault="00105A51" w:rsidP="00105A51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O1</w:t>
            </w:r>
          </w:p>
        </w:tc>
        <w:tc>
          <w:tcPr>
            <w:tcW w:w="8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60F238E" w14:textId="6A6A4B27" w:rsidR="00105A51" w:rsidRPr="00105A51" w:rsidRDefault="00105A51" w:rsidP="00105A51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lang w:val="en-GB"/>
              </w:rPr>
            </w:pPr>
            <w:r w:rsidRPr="00105A51">
              <w:rPr>
                <w:rFonts w:ascii="Corbel" w:eastAsia="Calibri" w:hAnsi="Corbel" w:cs="Tahoma"/>
                <w:b w:val="0"/>
                <w:color w:val="auto"/>
                <w:sz w:val="24"/>
                <w:lang w:val="en-GB"/>
              </w:rPr>
              <w:t>Familiarizing students with research methods used in modern molecular ecology.</w:t>
            </w:r>
          </w:p>
        </w:tc>
      </w:tr>
      <w:tr w:rsidR="00105A51" w:rsidRPr="005F3199" w14:paraId="077E2ABB" w14:textId="77777777" w:rsidTr="00105A51"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07E4CEA" w14:textId="0F377506" w:rsidR="00105A51" w:rsidRPr="004F2031" w:rsidRDefault="00105A51" w:rsidP="00105A51">
            <w:pPr>
              <w:pStyle w:val="Cele"/>
              <w:spacing w:before="40" w:after="40"/>
              <w:ind w:left="0" w:firstLine="0"/>
              <w:jc w:val="left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O2</w:t>
            </w:r>
          </w:p>
        </w:tc>
        <w:tc>
          <w:tcPr>
            <w:tcW w:w="8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FC44612" w14:textId="0AD1F4D5" w:rsidR="00105A51" w:rsidRPr="004F2031" w:rsidRDefault="00105A51" w:rsidP="00105A51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lang w:val="en-GB"/>
              </w:rPr>
            </w:pPr>
            <w:r w:rsidRPr="00105A51">
              <w:rPr>
                <w:rFonts w:ascii="Corbel" w:eastAsia="Calibri" w:hAnsi="Corbel" w:cs="Tahoma"/>
                <w:b w:val="0"/>
                <w:color w:val="auto"/>
                <w:sz w:val="24"/>
                <w:lang w:val="en-GB"/>
              </w:rPr>
              <w:t>Indicating the possibilities and problems of modern molecular ecology to students.</w:t>
            </w:r>
          </w:p>
        </w:tc>
      </w:tr>
      <w:tr w:rsidR="00105A51" w:rsidRPr="005F3199" w14:paraId="2723E37F" w14:textId="77777777" w:rsidTr="00105A51"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E3A07A0" w14:textId="26224964" w:rsidR="00105A51" w:rsidRPr="004F2031" w:rsidRDefault="00105A51" w:rsidP="00105A51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O</w:t>
            </w:r>
            <w:r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3</w:t>
            </w:r>
          </w:p>
        </w:tc>
        <w:tc>
          <w:tcPr>
            <w:tcW w:w="8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CCEA0E6" w14:textId="33AA44CE" w:rsidR="00105A51" w:rsidRPr="004F2031" w:rsidRDefault="00105A51" w:rsidP="00105A51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lang w:val="en-GB"/>
              </w:rPr>
            </w:pPr>
            <w:r w:rsidRPr="00105A51">
              <w:rPr>
                <w:rFonts w:ascii="Corbel" w:eastAsia="Calibri" w:hAnsi="Corbel" w:cs="Tahoma"/>
                <w:b w:val="0"/>
                <w:color w:val="auto"/>
                <w:sz w:val="24"/>
                <w:lang w:val="en-GB"/>
              </w:rPr>
              <w:t>Showing the possibility of applying molecular ecology in nature conservation.</w:t>
            </w:r>
          </w:p>
        </w:tc>
      </w:tr>
      <w:tr w:rsidR="00105A51" w:rsidRPr="005F3199" w14:paraId="1693519C" w14:textId="77777777" w:rsidTr="00105A51"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D846A08" w14:textId="733D5F22" w:rsidR="00105A51" w:rsidRPr="004F2031" w:rsidRDefault="00105A51" w:rsidP="00105A51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O4</w:t>
            </w:r>
          </w:p>
        </w:tc>
        <w:tc>
          <w:tcPr>
            <w:tcW w:w="8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CAAF5FC" w14:textId="261E59DF" w:rsidR="00105A51" w:rsidRPr="004F2031" w:rsidRDefault="00105A51" w:rsidP="00105A51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lang w:val="en-GB"/>
              </w:rPr>
            </w:pPr>
            <w:r w:rsidRPr="00105A51">
              <w:rPr>
                <w:rFonts w:ascii="Corbel" w:eastAsia="Calibri" w:hAnsi="Corbel" w:cs="Tahoma"/>
                <w:b w:val="0"/>
                <w:color w:val="auto"/>
                <w:sz w:val="24"/>
                <w:lang w:val="en-GB"/>
              </w:rPr>
              <w:t xml:space="preserve">To familiarize the student with the possibilities of using databases and online tools </w:t>
            </w:r>
            <w:r w:rsidRPr="00105A51">
              <w:rPr>
                <w:rFonts w:ascii="Corbel" w:eastAsia="Calibri" w:hAnsi="Corbel" w:cs="Tahoma"/>
                <w:b w:val="0"/>
                <w:color w:val="auto"/>
                <w:sz w:val="24"/>
                <w:lang w:val="en-GB"/>
              </w:rPr>
              <w:br/>
              <w:t>in molecular ecology.</w:t>
            </w:r>
          </w:p>
        </w:tc>
      </w:tr>
      <w:tr w:rsidR="00105A51" w:rsidRPr="005F3199" w14:paraId="2606E93C" w14:textId="77777777" w:rsidTr="00105A51"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CAE8DD0" w14:textId="48922B32" w:rsidR="00105A51" w:rsidRPr="004F2031" w:rsidRDefault="00105A51" w:rsidP="00105A51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O5</w:t>
            </w:r>
          </w:p>
        </w:tc>
        <w:tc>
          <w:tcPr>
            <w:tcW w:w="8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13BEC6B" w14:textId="756A7AFA" w:rsidR="00105A51" w:rsidRPr="004F2031" w:rsidRDefault="00105A51" w:rsidP="00105A51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lang w:val="en-GB"/>
              </w:rPr>
            </w:pPr>
            <w:r w:rsidRPr="00105A51">
              <w:rPr>
                <w:rFonts w:ascii="Corbel" w:eastAsia="Calibri" w:hAnsi="Corbel" w:cs="Tahoma"/>
                <w:b w:val="0"/>
                <w:color w:val="auto"/>
                <w:sz w:val="24"/>
                <w:lang w:val="en-GB"/>
              </w:rPr>
              <w:t>Transfer of knowledge in the field of the latest scientific achievements in the field of molecular ecology.</w:t>
            </w:r>
          </w:p>
        </w:tc>
      </w:tr>
    </w:tbl>
    <w:p w14:paraId="26DB3DB4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43DAEF91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41256AF6" w14:textId="77777777"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53853EAD" w14:textId="77777777" w:rsidR="00AA1FCD" w:rsidRPr="004F2031" w:rsidRDefault="002D7484">
      <w:pPr>
        <w:pStyle w:val="Punktygwne"/>
        <w:spacing w:before="0" w:after="0"/>
        <w:rPr>
          <w:rFonts w:ascii="Corbel" w:hAnsi="Corbel"/>
          <w:color w:val="auto"/>
          <w:szCs w:val="24"/>
          <w:lang w:val="en-GB"/>
        </w:rPr>
      </w:pPr>
      <w:r w:rsidRPr="004F2031">
        <w:rPr>
          <w:rFonts w:ascii="Corbel" w:hAnsi="Corbel"/>
          <w:color w:val="auto"/>
          <w:szCs w:val="24"/>
          <w:lang w:val="en-GB"/>
        </w:rPr>
        <w:t>3.2</w:t>
      </w:r>
      <w:r w:rsidR="001C26A0">
        <w:rPr>
          <w:rFonts w:ascii="Corbel" w:hAnsi="Corbel"/>
          <w:color w:val="auto"/>
          <w:szCs w:val="24"/>
          <w:lang w:val="en-GB"/>
        </w:rPr>
        <w:t>.</w:t>
      </w:r>
      <w:r w:rsidRPr="004F2031">
        <w:rPr>
          <w:rFonts w:ascii="Corbel" w:hAnsi="Corbel"/>
          <w:color w:val="auto"/>
          <w:szCs w:val="24"/>
          <w:lang w:val="en-GB"/>
        </w:rPr>
        <w:t xml:space="preserve"> </w:t>
      </w:r>
      <w:r w:rsidRPr="004F2031">
        <w:rPr>
          <w:rFonts w:ascii="Corbel" w:hAnsi="Corbel" w:cs="Tahoma"/>
          <w:color w:val="auto"/>
          <w:szCs w:val="24"/>
          <w:lang w:val="en-GB"/>
        </w:rPr>
        <w:t xml:space="preserve">Course/Module Learning Outcomes  </w:t>
      </w:r>
      <w:r w:rsidRPr="004F2031">
        <w:rPr>
          <w:rFonts w:ascii="Corbel" w:hAnsi="Corbel"/>
          <w:color w:val="auto"/>
          <w:szCs w:val="24"/>
          <w:lang w:val="en-GB"/>
        </w:rPr>
        <w:t>(to be completed by the coordinator)</w:t>
      </w:r>
    </w:p>
    <w:p w14:paraId="39C24E7C" w14:textId="77777777" w:rsidR="00AA1FCD" w:rsidRPr="004F2031" w:rsidRDefault="00AA1FCD">
      <w:pPr>
        <w:pStyle w:val="Punktygwne"/>
        <w:spacing w:before="0" w:after="0"/>
        <w:rPr>
          <w:rFonts w:ascii="Corbel" w:hAnsi="Corbel"/>
          <w:color w:val="auto"/>
          <w:szCs w:val="24"/>
          <w:lang w:val="en-GB"/>
        </w:rPr>
      </w:pPr>
    </w:p>
    <w:p w14:paraId="6E49CA81" w14:textId="77777777"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tbl>
      <w:tblPr>
        <w:tblW w:w="0" w:type="auto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374"/>
        <w:gridCol w:w="4598"/>
        <w:gridCol w:w="2553"/>
      </w:tblGrid>
      <w:tr w:rsidR="00AA1FCD" w:rsidRPr="004F2031" w14:paraId="52C9D958" w14:textId="77777777" w:rsidTr="00105A51"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FEAA071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Learning Outcome</w:t>
            </w: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719BFFC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 xml:space="preserve">The description of the learning outcome </w:t>
            </w:r>
          </w:p>
          <w:p w14:paraId="01E6CB1E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defined for the course/module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E0AE397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Relation to the degree programme outcomes</w:t>
            </w:r>
          </w:p>
        </w:tc>
      </w:tr>
      <w:tr w:rsidR="00105A51" w:rsidRPr="004F2031" w14:paraId="41040258" w14:textId="77777777" w:rsidTr="00521F32"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4A3EC5F" w14:textId="77777777" w:rsidR="00105A51" w:rsidRPr="004F2031" w:rsidRDefault="00105A51" w:rsidP="00105A51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LO_01</w:t>
            </w:r>
          </w:p>
        </w:tc>
        <w:tc>
          <w:tcPr>
            <w:tcW w:w="4598" w:type="dxa"/>
            <w:tcMar>
              <w:left w:w="103" w:type="dxa"/>
            </w:tcMar>
          </w:tcPr>
          <w:p w14:paraId="00A6ADEF" w14:textId="77777777" w:rsidR="00105A51" w:rsidRPr="00105A51" w:rsidRDefault="00105A51" w:rsidP="00105A51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lang w:val="en-GB"/>
              </w:rPr>
            </w:pPr>
            <w:r w:rsidRPr="00105A51">
              <w:rPr>
                <w:rFonts w:ascii="Corbel" w:eastAsia="Calibri" w:hAnsi="Corbel" w:cs="Tahoma"/>
                <w:b w:val="0"/>
                <w:color w:val="auto"/>
                <w:sz w:val="24"/>
                <w:lang w:val="en-GB"/>
              </w:rPr>
              <w:t>Student:</w:t>
            </w:r>
          </w:p>
          <w:p w14:paraId="3FAFC577" w14:textId="156B54FC" w:rsidR="00105A51" w:rsidRPr="00105A51" w:rsidRDefault="00105A51" w:rsidP="00105A51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lang w:val="en-GB"/>
              </w:rPr>
            </w:pPr>
            <w:r w:rsidRPr="00105A51">
              <w:rPr>
                <w:rFonts w:ascii="Corbel" w:eastAsia="Calibri" w:hAnsi="Corbel" w:cs="Tahoma"/>
                <w:b w:val="0"/>
                <w:color w:val="auto"/>
                <w:sz w:val="24"/>
                <w:lang w:val="en-GB"/>
              </w:rPr>
              <w:t>Gives definitions in the field of molecular ecology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5372E9C" w14:textId="124A0F83" w:rsidR="00105A51" w:rsidRPr="00105A51" w:rsidRDefault="00105A51" w:rsidP="00105A51">
            <w:pPr>
              <w:pStyle w:val="Punktygwne"/>
              <w:spacing w:before="0" w:after="0"/>
              <w:rPr>
                <w:rFonts w:ascii="Corbel" w:hAnsi="Corbel" w:cs="Tahoma"/>
                <w:b w:val="0"/>
                <w:bCs/>
                <w:smallCaps w:val="0"/>
                <w:color w:val="auto"/>
                <w:szCs w:val="20"/>
                <w:lang w:val="en-GB" w:eastAsia="pl-PL"/>
              </w:rPr>
            </w:pPr>
            <w:r w:rsidRPr="00105A51">
              <w:rPr>
                <w:b w:val="0"/>
                <w:bCs/>
              </w:rPr>
              <w:t>K_W02</w:t>
            </w:r>
          </w:p>
        </w:tc>
      </w:tr>
      <w:tr w:rsidR="00105A51" w:rsidRPr="004F2031" w14:paraId="0DB89879" w14:textId="77777777" w:rsidTr="00521F32"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1DAC47B" w14:textId="77777777" w:rsidR="00105A51" w:rsidRPr="004F2031" w:rsidRDefault="00105A51" w:rsidP="00105A51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LO_02</w:t>
            </w:r>
          </w:p>
        </w:tc>
        <w:tc>
          <w:tcPr>
            <w:tcW w:w="4598" w:type="dxa"/>
            <w:tcMar>
              <w:left w:w="103" w:type="dxa"/>
            </w:tcMar>
          </w:tcPr>
          <w:p w14:paraId="50B08CB5" w14:textId="51A81300" w:rsidR="00105A51" w:rsidRPr="00105A51" w:rsidRDefault="00105A51" w:rsidP="00105A51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lang w:val="en-GB"/>
              </w:rPr>
            </w:pPr>
            <w:r w:rsidRPr="00105A51">
              <w:rPr>
                <w:rFonts w:ascii="Corbel" w:eastAsia="Calibri" w:hAnsi="Corbel" w:cs="Tahoma"/>
                <w:b w:val="0"/>
                <w:color w:val="auto"/>
                <w:sz w:val="24"/>
                <w:lang w:val="en-GB"/>
              </w:rPr>
              <w:t>Lists techniques and molecular methods used  in the study of species and interspecific variability  and the assessment of the degree of biodiversity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012D66B" w14:textId="3E41BCFA" w:rsidR="00105A51" w:rsidRPr="00105A51" w:rsidRDefault="00105A51" w:rsidP="00105A51">
            <w:pPr>
              <w:pStyle w:val="Punktygwne"/>
              <w:spacing w:before="0" w:after="0"/>
              <w:rPr>
                <w:rFonts w:ascii="Corbel" w:hAnsi="Corbel" w:cs="Tahoma"/>
                <w:b w:val="0"/>
                <w:bCs/>
                <w:smallCaps w:val="0"/>
                <w:color w:val="auto"/>
                <w:szCs w:val="20"/>
                <w:lang w:val="en-GB" w:eastAsia="pl-PL"/>
              </w:rPr>
            </w:pPr>
            <w:r w:rsidRPr="00105A51">
              <w:rPr>
                <w:b w:val="0"/>
                <w:bCs/>
              </w:rPr>
              <w:t>K_K07</w:t>
            </w:r>
          </w:p>
        </w:tc>
      </w:tr>
      <w:tr w:rsidR="00105A51" w:rsidRPr="004F2031" w14:paraId="455F12A4" w14:textId="77777777" w:rsidTr="00521F32"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DBE0603" w14:textId="18AE5756" w:rsidR="00105A51" w:rsidRPr="004F2031" w:rsidRDefault="00105A51" w:rsidP="00105A51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LO_03</w:t>
            </w:r>
          </w:p>
        </w:tc>
        <w:tc>
          <w:tcPr>
            <w:tcW w:w="4598" w:type="dxa"/>
            <w:tcMar>
              <w:left w:w="103" w:type="dxa"/>
            </w:tcMar>
          </w:tcPr>
          <w:p w14:paraId="7DF999CC" w14:textId="37EDC8F8" w:rsidR="00105A51" w:rsidRPr="00105A51" w:rsidRDefault="00105A51" w:rsidP="00105A51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lang w:val="en-GB"/>
              </w:rPr>
            </w:pPr>
            <w:r w:rsidRPr="00105A51">
              <w:rPr>
                <w:rFonts w:ascii="Corbel" w:eastAsia="Calibri" w:hAnsi="Corbel" w:cs="Tahoma"/>
                <w:b w:val="0"/>
                <w:color w:val="auto"/>
                <w:sz w:val="24"/>
                <w:lang w:val="en-GB"/>
              </w:rPr>
              <w:t>Describes the possibilities of using experimental and laboratory techniques in the field of molecular biology in ecological research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B8E18EC" w14:textId="7AFB98FC" w:rsidR="00105A51" w:rsidRPr="00105A51" w:rsidRDefault="00105A51" w:rsidP="00105A51">
            <w:pPr>
              <w:pStyle w:val="Punktygwne"/>
              <w:spacing w:before="0" w:after="0"/>
              <w:rPr>
                <w:rFonts w:ascii="Corbel" w:hAnsi="Corbel" w:cs="Tahoma"/>
                <w:b w:val="0"/>
                <w:bCs/>
                <w:smallCaps w:val="0"/>
                <w:color w:val="auto"/>
                <w:szCs w:val="20"/>
                <w:lang w:val="en-GB" w:eastAsia="pl-PL"/>
              </w:rPr>
            </w:pPr>
            <w:r w:rsidRPr="00105A51">
              <w:rPr>
                <w:b w:val="0"/>
                <w:bCs/>
              </w:rPr>
              <w:t>K_W04, K_U01</w:t>
            </w:r>
          </w:p>
        </w:tc>
      </w:tr>
      <w:tr w:rsidR="00105A51" w:rsidRPr="004F2031" w14:paraId="1A75D359" w14:textId="77777777" w:rsidTr="00521F32"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B5AEF9F" w14:textId="76904743" w:rsidR="00105A51" w:rsidRPr="004F2031" w:rsidRDefault="00105A51" w:rsidP="00105A51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04</w:t>
            </w:r>
          </w:p>
        </w:tc>
        <w:tc>
          <w:tcPr>
            <w:tcW w:w="4598" w:type="dxa"/>
            <w:tcMar>
              <w:left w:w="103" w:type="dxa"/>
            </w:tcMar>
          </w:tcPr>
          <w:p w14:paraId="1AA7A2FF" w14:textId="3843ABB5" w:rsidR="00105A51" w:rsidRPr="00105A51" w:rsidRDefault="00105A51" w:rsidP="00105A51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lang w:val="en-GB"/>
              </w:rPr>
            </w:pPr>
            <w:r w:rsidRPr="00105A51">
              <w:rPr>
                <w:rFonts w:ascii="Corbel" w:eastAsia="Calibri" w:hAnsi="Corbel" w:cs="Tahoma"/>
                <w:b w:val="0"/>
                <w:color w:val="auto"/>
                <w:sz w:val="24"/>
                <w:lang w:val="en-GB"/>
              </w:rPr>
              <w:t>Characterizes ecological aspects of biotechnology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C24CA68" w14:textId="2128F768" w:rsidR="00105A51" w:rsidRPr="00105A51" w:rsidRDefault="00105A51" w:rsidP="00105A51">
            <w:pPr>
              <w:pStyle w:val="Punktygwne"/>
              <w:spacing w:before="0" w:after="0"/>
              <w:rPr>
                <w:rFonts w:ascii="Corbel" w:hAnsi="Corbel" w:cs="Tahoma"/>
                <w:b w:val="0"/>
                <w:bCs/>
                <w:smallCaps w:val="0"/>
                <w:color w:val="auto"/>
                <w:szCs w:val="20"/>
                <w:lang w:val="en-GB" w:eastAsia="pl-PL"/>
              </w:rPr>
            </w:pPr>
            <w:r w:rsidRPr="00105A51">
              <w:rPr>
                <w:b w:val="0"/>
                <w:bCs/>
              </w:rPr>
              <w:t>K_U08, K_U01</w:t>
            </w:r>
          </w:p>
        </w:tc>
      </w:tr>
      <w:tr w:rsidR="00105A51" w:rsidRPr="004F2031" w14:paraId="408173A2" w14:textId="77777777" w:rsidTr="00521F32"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C03BAF1" w14:textId="76E0EC2A" w:rsidR="00105A51" w:rsidRPr="004F2031" w:rsidRDefault="00105A51" w:rsidP="00105A51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LO_05</w:t>
            </w:r>
          </w:p>
        </w:tc>
        <w:tc>
          <w:tcPr>
            <w:tcW w:w="4598" w:type="dxa"/>
            <w:tcMar>
              <w:left w:w="103" w:type="dxa"/>
            </w:tcMar>
          </w:tcPr>
          <w:p w14:paraId="46277C34" w14:textId="171F21E3" w:rsidR="00105A51" w:rsidRPr="00105A51" w:rsidRDefault="00105A51" w:rsidP="00105A51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lang w:val="en-GB"/>
              </w:rPr>
            </w:pPr>
            <w:r w:rsidRPr="00105A51">
              <w:rPr>
                <w:rFonts w:ascii="Corbel" w:eastAsia="Calibri" w:hAnsi="Corbel" w:cs="Tahoma"/>
                <w:b w:val="0"/>
                <w:color w:val="auto"/>
                <w:sz w:val="24"/>
                <w:lang w:val="en-GB"/>
              </w:rPr>
              <w:t>He lists arguments about the application of molecular ecology and its limitations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3D4A9C2" w14:textId="3BA80E00" w:rsidR="00105A51" w:rsidRPr="00105A51" w:rsidRDefault="00105A51" w:rsidP="00105A51">
            <w:pPr>
              <w:pStyle w:val="Punktygwne"/>
              <w:spacing w:before="0" w:after="0"/>
              <w:rPr>
                <w:rFonts w:ascii="Corbel" w:hAnsi="Corbel" w:cs="Tahoma"/>
                <w:b w:val="0"/>
                <w:bCs/>
                <w:smallCaps w:val="0"/>
                <w:color w:val="auto"/>
                <w:szCs w:val="20"/>
                <w:lang w:val="en-GB" w:eastAsia="pl-PL"/>
              </w:rPr>
            </w:pPr>
            <w:r w:rsidRPr="00105A51">
              <w:rPr>
                <w:b w:val="0"/>
                <w:bCs/>
              </w:rPr>
              <w:t>K_K02, K_K07</w:t>
            </w:r>
          </w:p>
        </w:tc>
      </w:tr>
    </w:tbl>
    <w:p w14:paraId="3539AF76" w14:textId="77777777"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010D0934" w14:textId="77777777" w:rsidR="00AA1FCD" w:rsidRPr="00F32FE2" w:rsidRDefault="001C26A0" w:rsidP="001C26A0">
      <w:pPr>
        <w:rPr>
          <w:rFonts w:ascii="Corbel" w:hAnsi="Corbel" w:cs="Tahoma"/>
          <w:b/>
          <w:color w:val="auto"/>
          <w:szCs w:val="24"/>
          <w:lang w:val="en-GB"/>
        </w:rPr>
      </w:pPr>
      <w:r w:rsidRPr="00F32FE2">
        <w:rPr>
          <w:rFonts w:ascii="Corbel" w:hAnsi="Corbel"/>
          <w:b/>
          <w:color w:val="auto"/>
          <w:szCs w:val="24"/>
          <w:lang w:val="en-GB"/>
        </w:rPr>
        <w:t xml:space="preserve">3.3. </w:t>
      </w:r>
      <w:r w:rsidR="002D7484" w:rsidRPr="00F32FE2">
        <w:rPr>
          <w:rFonts w:ascii="Corbel" w:hAnsi="Corbel" w:cs="Tahoma"/>
          <w:b/>
          <w:color w:val="auto"/>
          <w:szCs w:val="24"/>
          <w:lang w:val="en-GB"/>
        </w:rPr>
        <w:t>Course content  (to be completed by the coordinator)</w:t>
      </w:r>
    </w:p>
    <w:p w14:paraId="6C26C05E" w14:textId="77777777" w:rsidR="00AA1FCD" w:rsidRPr="004F2031" w:rsidRDefault="00AA1FCD">
      <w:pPr>
        <w:pStyle w:val="Akapitzlist"/>
        <w:ind w:left="862"/>
        <w:jc w:val="both"/>
        <w:rPr>
          <w:rFonts w:ascii="Corbel" w:hAnsi="Corbel" w:cs="Tahoma"/>
          <w:color w:val="auto"/>
          <w:szCs w:val="24"/>
          <w:lang w:val="en-GB"/>
        </w:rPr>
      </w:pPr>
    </w:p>
    <w:p w14:paraId="25AEC3FF" w14:textId="77777777" w:rsidR="00AA1FCD" w:rsidRPr="004F2031" w:rsidRDefault="002D7484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Corbel" w:hAnsi="Corbel" w:cs="Tahoma"/>
          <w:color w:val="auto"/>
          <w:szCs w:val="24"/>
          <w:lang w:val="en-GB"/>
        </w:rPr>
      </w:pPr>
      <w:r w:rsidRPr="004F2031">
        <w:rPr>
          <w:rFonts w:ascii="Corbel" w:hAnsi="Corbel" w:cs="Tahoma"/>
          <w:color w:val="auto"/>
          <w:szCs w:val="24"/>
          <w:lang w:val="en-GB"/>
        </w:rPr>
        <w:t>Lectures</w:t>
      </w:r>
    </w:p>
    <w:p w14:paraId="3CA1D797" w14:textId="77777777" w:rsidR="00AA1FCD" w:rsidRPr="004F2031" w:rsidRDefault="00AA1FCD">
      <w:pPr>
        <w:pStyle w:val="Akapitzlist"/>
        <w:spacing w:after="120" w:line="240" w:lineRule="auto"/>
        <w:ind w:left="1080"/>
        <w:jc w:val="both"/>
        <w:rPr>
          <w:rFonts w:ascii="Corbel" w:hAnsi="Corbel" w:cs="Tahoma"/>
          <w:color w:val="auto"/>
          <w:szCs w:val="24"/>
          <w:lang w:val="en-GB"/>
        </w:rPr>
      </w:pPr>
    </w:p>
    <w:p w14:paraId="2D149852" w14:textId="77777777" w:rsidR="00AA1FCD" w:rsidRPr="004F2031" w:rsidRDefault="002D7484">
      <w:pPr>
        <w:pStyle w:val="Akapitzlist"/>
        <w:numPr>
          <w:ilvl w:val="0"/>
          <w:numId w:val="2"/>
        </w:numPr>
        <w:jc w:val="both"/>
        <w:rPr>
          <w:rFonts w:ascii="Corbel" w:hAnsi="Corbel" w:cs="Tahoma"/>
          <w:color w:val="auto"/>
          <w:szCs w:val="24"/>
          <w:lang w:val="en-GB"/>
        </w:rPr>
      </w:pPr>
      <w:r w:rsidRPr="004F2031">
        <w:rPr>
          <w:rFonts w:ascii="Corbel" w:hAnsi="Corbel" w:cs="Tahoma"/>
          <w:color w:val="auto"/>
          <w:szCs w:val="24"/>
          <w:lang w:val="en-GB"/>
        </w:rPr>
        <w:lastRenderedPageBreak/>
        <w:t>Classes, tutorials/seminars, colloquia, laboratories, practical classes</w:t>
      </w:r>
    </w:p>
    <w:p w14:paraId="0A243DF6" w14:textId="77777777" w:rsidR="00AA1FCD" w:rsidRPr="004F2031" w:rsidRDefault="00AA1FCD">
      <w:pPr>
        <w:pStyle w:val="Akapitzlist"/>
        <w:ind w:left="1080"/>
        <w:jc w:val="both"/>
        <w:rPr>
          <w:rFonts w:ascii="Corbel" w:hAnsi="Corbel" w:cs="Tahoma"/>
          <w:color w:val="auto"/>
          <w:szCs w:val="24"/>
          <w:lang w:val="en-GB"/>
        </w:rPr>
      </w:pPr>
    </w:p>
    <w:tbl>
      <w:tblPr>
        <w:tblW w:w="0" w:type="auto"/>
        <w:tblInd w:w="137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229"/>
      </w:tblGrid>
      <w:tr w:rsidR="00AA1FCD" w:rsidRPr="004F2031" w14:paraId="11398E96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B69B460" w14:textId="77777777" w:rsidR="00AA1FCD" w:rsidRPr="004F2031" w:rsidRDefault="002D7484">
            <w:pPr>
              <w:pStyle w:val="Akapitzlist"/>
              <w:spacing w:after="0" w:line="240" w:lineRule="auto"/>
              <w:ind w:left="708" w:hanging="708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Content outline </w:t>
            </w:r>
          </w:p>
        </w:tc>
      </w:tr>
      <w:tr w:rsidR="00AA1FCD" w:rsidRPr="004F2031" w14:paraId="24B3BE05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81FBD72" w14:textId="156134FE" w:rsidR="00AA1FCD" w:rsidRPr="00DE6183" w:rsidRDefault="00105A51">
            <w:pPr>
              <w:pStyle w:val="Akapitzlist"/>
              <w:spacing w:after="0" w:line="240" w:lineRule="auto"/>
              <w:ind w:left="0"/>
            </w:pPr>
            <w:r w:rsidRPr="00DE6183">
              <w:t>DNA barcoding and metabarcoding</w:t>
            </w:r>
          </w:p>
        </w:tc>
      </w:tr>
      <w:tr w:rsidR="00AA1FCD" w:rsidRPr="004F2031" w14:paraId="365E8DCE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E8D861B" w14:textId="52330C1F" w:rsidR="00AA1FCD" w:rsidRPr="00DE6183" w:rsidRDefault="00105A51">
            <w:pPr>
              <w:pStyle w:val="Akapitzlist"/>
              <w:spacing w:after="0" w:line="240" w:lineRule="auto"/>
              <w:ind w:left="0"/>
            </w:pPr>
            <w:r w:rsidRPr="00DE6183">
              <w:t>GMO detection</w:t>
            </w:r>
          </w:p>
        </w:tc>
      </w:tr>
      <w:tr w:rsidR="00AA1FCD" w:rsidRPr="004F2031" w14:paraId="63B10470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1F15E07" w14:textId="7F4B68F3" w:rsidR="00AA1FCD" w:rsidRPr="00DE6183" w:rsidRDefault="002D7484">
            <w:pPr>
              <w:pStyle w:val="Akapitzlist"/>
              <w:spacing w:after="0" w:line="240" w:lineRule="auto"/>
              <w:ind w:left="0"/>
            </w:pPr>
            <w:r w:rsidRPr="00DE6183">
              <w:t xml:space="preserve">  </w:t>
            </w:r>
            <w:r w:rsidR="00105A51" w:rsidRPr="00DE6183">
              <w:t>The use of databases and analytical tools available on-line in molecular ecology.</w:t>
            </w:r>
            <w:r w:rsidRPr="00DE6183">
              <w:t xml:space="preserve">                                                          </w:t>
            </w:r>
          </w:p>
        </w:tc>
      </w:tr>
    </w:tbl>
    <w:p w14:paraId="19042AFC" w14:textId="77777777" w:rsidR="00AA1FCD" w:rsidRPr="004F2031" w:rsidRDefault="00AA1FCD">
      <w:pPr>
        <w:pStyle w:val="Akapitzlist"/>
        <w:ind w:left="1080"/>
        <w:rPr>
          <w:rFonts w:ascii="Corbel" w:hAnsi="Corbel" w:cs="Tahoma"/>
          <w:color w:val="auto"/>
          <w:szCs w:val="24"/>
          <w:lang w:val="en-GB"/>
        </w:rPr>
      </w:pPr>
    </w:p>
    <w:p w14:paraId="4FF1C768" w14:textId="77777777"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097BD406" w14:textId="77777777" w:rsidR="00AA1FCD" w:rsidRPr="004F2031" w:rsidRDefault="001C26A0" w:rsidP="001C26A0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/>
          <w:color w:val="auto"/>
          <w:szCs w:val="24"/>
          <w:lang w:val="en-GB"/>
        </w:rPr>
        <w:t>3.4.</w:t>
      </w: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Methods of Instruction</w:t>
      </w:r>
    </w:p>
    <w:p w14:paraId="6E81AB97" w14:textId="77777777"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 w:val="20"/>
          <w:szCs w:val="20"/>
          <w:lang w:val="en-GB"/>
        </w:rPr>
      </w:pPr>
      <w:r w:rsidRPr="004F2031">
        <w:rPr>
          <w:rFonts w:ascii="Corbel" w:hAnsi="Corbel" w:cs="Tahoma"/>
          <w:b w:val="0"/>
          <w:smallCaps w:val="0"/>
          <w:color w:val="auto"/>
          <w:sz w:val="20"/>
          <w:szCs w:val="20"/>
          <w:lang w:val="en-GB"/>
        </w:rPr>
        <w:t>e.g.</w:t>
      </w:r>
    </w:p>
    <w:p w14:paraId="7FA0AFA5" w14:textId="77777777"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</w:pPr>
      <w:r w:rsidRPr="004F2031"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  <w:t>Lecture: a problem-solving lecture/a lecture supported by a multimedia presentation/ distance learning</w:t>
      </w:r>
    </w:p>
    <w:p w14:paraId="527F4D71" w14:textId="77777777"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</w:pPr>
      <w:r w:rsidRPr="004F2031"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  <w:t>Classes: text analysis and discussion/project work (research project, implementation project, practical project)/ group work (problem solving, case study, discussion)/didactic games/ distance learning</w:t>
      </w:r>
    </w:p>
    <w:p w14:paraId="78CAD5AB" w14:textId="77777777"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</w:pPr>
      <w:bookmarkStart w:id="1" w:name="_Hlk129254805"/>
      <w:r w:rsidRPr="004F2031"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  <w:t>Laboratory classes: designing and conducting experiments</w:t>
      </w:r>
    </w:p>
    <w:p w14:paraId="1873F75C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bookmarkEnd w:id="1"/>
    <w:p w14:paraId="33E5502D" w14:textId="2B6AF272" w:rsidR="00AA1FCD" w:rsidRDefault="00105A51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 w:rsidRPr="00105A51">
        <w:rPr>
          <w:rFonts w:ascii="Corbel" w:hAnsi="Corbel" w:cs="Tahoma"/>
          <w:b w:val="0"/>
          <w:smallCaps w:val="0"/>
          <w:color w:val="auto"/>
          <w:szCs w:val="24"/>
          <w:lang w:val="en-GB"/>
        </w:rPr>
        <w:t>Lecture: a problem-solving lecture/a lecture supported by a multimedia presentation/ distance learning</w:t>
      </w:r>
    </w:p>
    <w:p w14:paraId="40E3D296" w14:textId="77777777" w:rsidR="00105A51" w:rsidRPr="004F2031" w:rsidRDefault="00105A51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1B384F57" w14:textId="77777777" w:rsidR="00105A51" w:rsidRPr="00105A51" w:rsidRDefault="00105A51" w:rsidP="00105A51">
      <w:pPr>
        <w:rPr>
          <w:rFonts w:ascii="Corbel" w:hAnsi="Corbel" w:cs="Tahoma"/>
          <w:color w:val="auto"/>
          <w:szCs w:val="24"/>
          <w:lang w:val="en-GB"/>
        </w:rPr>
      </w:pPr>
      <w:r w:rsidRPr="00105A51">
        <w:rPr>
          <w:rFonts w:ascii="Corbel" w:hAnsi="Corbel" w:cs="Tahoma"/>
          <w:color w:val="auto"/>
          <w:szCs w:val="24"/>
          <w:lang w:val="en-GB"/>
        </w:rPr>
        <w:t>Laboratory classes: designing and conducting experiments</w:t>
      </w:r>
    </w:p>
    <w:p w14:paraId="7F419A52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12CA430A" w14:textId="77777777" w:rsidR="00AA1FCD" w:rsidRPr="004F2031" w:rsidRDefault="00F32FE2" w:rsidP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4.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Asses</w:t>
      </w: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sment techniques and criteria </w:t>
      </w:r>
    </w:p>
    <w:p w14:paraId="747A84DC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1B47EEE6" w14:textId="77777777" w:rsidR="00AA1FCD" w:rsidRPr="004F2031" w:rsidRDefault="002D7484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4.1 Methods of evaluating learning outcomes </w:t>
      </w:r>
    </w:p>
    <w:p w14:paraId="31A4B483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16ADDFF5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5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946"/>
        <w:gridCol w:w="4947"/>
        <w:gridCol w:w="2206"/>
      </w:tblGrid>
      <w:tr w:rsidR="00AA1FCD" w:rsidRPr="004F2031" w14:paraId="51F86A2F" w14:textId="77777777" w:rsidTr="00377F08">
        <w:tc>
          <w:tcPr>
            <w:tcW w:w="1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7756FBB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Learning outcome</w:t>
            </w:r>
          </w:p>
          <w:p w14:paraId="5F4C1579" w14:textId="77777777" w:rsidR="00AA1FCD" w:rsidRPr="004F2031" w:rsidRDefault="00AA1FCD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i/>
                <w:smallCaps w:val="0"/>
                <w:color w:val="auto"/>
                <w:szCs w:val="24"/>
                <w:lang w:val="en-GB" w:eastAsia="pl-PL"/>
              </w:rPr>
            </w:pPr>
          </w:p>
        </w:tc>
        <w:tc>
          <w:tcPr>
            <w:tcW w:w="4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4E0BA2C" w14:textId="77777777" w:rsidR="00AA1FCD" w:rsidRPr="004F2031" w:rsidRDefault="002D7484" w:rsidP="00F32FE2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Methods of assessment of learning outcomes (e.g. test, oral exam, written exam, project, report, observation during classes)</w:t>
            </w:r>
          </w:p>
        </w:tc>
        <w:tc>
          <w:tcPr>
            <w:tcW w:w="2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C52DD16" w14:textId="77777777" w:rsidR="00AA1FCD" w:rsidRPr="004F2031" w:rsidRDefault="002D7484" w:rsidP="00F32FE2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Learning format (lectures, classes,…)</w:t>
            </w:r>
          </w:p>
        </w:tc>
      </w:tr>
      <w:tr w:rsidR="00AA1FCD" w:rsidRPr="004F2031" w14:paraId="22EA54B7" w14:textId="77777777" w:rsidTr="00377F08">
        <w:tc>
          <w:tcPr>
            <w:tcW w:w="1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20E7B12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LO-01</w:t>
            </w:r>
          </w:p>
        </w:tc>
        <w:tc>
          <w:tcPr>
            <w:tcW w:w="4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0942DE4" w14:textId="6F4C7C3A" w:rsidR="00AA1FCD" w:rsidRPr="00DE6183" w:rsidRDefault="00377F08">
            <w:pPr>
              <w:pStyle w:val="Punktygwne"/>
              <w:spacing w:before="0" w:after="0"/>
              <w:rPr>
                <w:rFonts w:ascii="Corbel" w:hAnsi="Corbel"/>
                <w:b w:val="0"/>
                <w:iCs/>
                <w:color w:val="auto"/>
                <w:szCs w:val="20"/>
                <w:lang w:val="en-GB" w:eastAsia="pl-PL"/>
              </w:rPr>
            </w:pPr>
            <w:r w:rsidRPr="00DE6183">
              <w:rPr>
                <w:rFonts w:ascii="Corbel" w:hAnsi="Corbel"/>
                <w:b w:val="0"/>
                <w:iCs/>
                <w:color w:val="auto"/>
                <w:szCs w:val="20"/>
                <w:lang w:val="en-GB" w:eastAsia="pl-PL"/>
              </w:rPr>
              <w:t>report</w:t>
            </w:r>
          </w:p>
        </w:tc>
        <w:tc>
          <w:tcPr>
            <w:tcW w:w="2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FB16131" w14:textId="43AA9C9F" w:rsidR="00AA1FCD" w:rsidRPr="004F2031" w:rsidRDefault="00377F08" w:rsidP="00DE6183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proofErr w:type="spellStart"/>
            <w:r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Labboratory</w:t>
            </w:r>
            <w:proofErr w:type="spellEnd"/>
            <w:r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 xml:space="preserve"> classes</w:t>
            </w:r>
          </w:p>
        </w:tc>
      </w:tr>
    </w:tbl>
    <w:p w14:paraId="56E66534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5FC560D1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32202577" w14:textId="77777777" w:rsidR="00AA1FCD" w:rsidRPr="004F2031" w:rsidRDefault="004F2031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4.2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Course assessment criteria </w:t>
      </w:r>
    </w:p>
    <w:p w14:paraId="164A2385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5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099"/>
      </w:tblGrid>
      <w:tr w:rsidR="00AA1FCD" w:rsidRPr="004F2031" w14:paraId="0D3A5548" w14:textId="77777777">
        <w:tc>
          <w:tcPr>
            <w:tcW w:w="9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5415E43" w14:textId="77777777"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  <w:p w14:paraId="27CA0BFB" w14:textId="2EC0B77E" w:rsidR="00AA1FCD" w:rsidRPr="004F2031" w:rsidRDefault="00377F08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  <w:t>Report</w:t>
            </w:r>
          </w:p>
        </w:tc>
      </w:tr>
    </w:tbl>
    <w:p w14:paraId="11E66E5F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5024E35D" w14:textId="77777777" w:rsidR="00AA1FCD" w:rsidRPr="004F2031" w:rsidRDefault="002D7484">
      <w:pPr>
        <w:pStyle w:val="Punktygwne"/>
        <w:spacing w:before="0" w:after="0"/>
        <w:ind w:left="284" w:hanging="284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5. Total student workload needed to achieve the intended learning outcomes </w:t>
      </w:r>
    </w:p>
    <w:p w14:paraId="3233511C" w14:textId="77777777" w:rsidR="00AA1FCD" w:rsidRPr="004F2031" w:rsidRDefault="002D7484" w:rsidP="00F32FE2">
      <w:pPr>
        <w:pStyle w:val="Punktygwne"/>
        <w:spacing w:before="0" w:after="0"/>
        <w:ind w:left="284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– number of hours and ECTS credits </w:t>
      </w:r>
    </w:p>
    <w:p w14:paraId="75BB6F58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32AB6A72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48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375"/>
        <w:gridCol w:w="4375"/>
      </w:tblGrid>
      <w:tr w:rsidR="00AA1FCD" w:rsidRPr="004F2031" w14:paraId="2D2C3270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51F6B68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Activity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168665F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Number of hours</w:t>
            </w:r>
          </w:p>
        </w:tc>
      </w:tr>
      <w:tr w:rsidR="00AA1FCD" w:rsidRPr="004F2031" w14:paraId="4EA9277A" w14:textId="77777777">
        <w:trPr>
          <w:trHeight w:val="426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397CA0F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Scheduled course contact hours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12F4CFC" w14:textId="3FF5C81B" w:rsidR="00AA1FCD" w:rsidRPr="004F2031" w:rsidRDefault="00DE6183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  <w:t>30</w:t>
            </w:r>
          </w:p>
        </w:tc>
      </w:tr>
      <w:tr w:rsidR="00AA1FCD" w:rsidRPr="004F2031" w14:paraId="70AAD212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A5C5B8C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Other contact hours involving the teacher (consultation hours, examinations)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430D6BC" w14:textId="586739C6" w:rsidR="00AA1FCD" w:rsidRPr="004F2031" w:rsidRDefault="00DE6183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>40</w:t>
            </w:r>
          </w:p>
        </w:tc>
      </w:tr>
      <w:tr w:rsidR="00AA1FCD" w:rsidRPr="004F2031" w14:paraId="2509AE00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449EC55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lastRenderedPageBreak/>
              <w:t>Non-contact hours - student's own work (preparation for classes or examinations, projects, etc.)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2FC5306" w14:textId="53A8DCCB" w:rsidR="00AA1FCD" w:rsidRPr="004F2031" w:rsidRDefault="00DE6183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>60</w:t>
            </w:r>
          </w:p>
        </w:tc>
      </w:tr>
      <w:tr w:rsidR="00AA1FCD" w:rsidRPr="004F2031" w14:paraId="2691B4C4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F64FEE7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Total number of hours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093F102" w14:textId="12A933BE" w:rsidR="00AA1FCD" w:rsidRPr="004F2031" w:rsidRDefault="00DE6183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130</w:t>
            </w:r>
          </w:p>
        </w:tc>
      </w:tr>
      <w:tr w:rsidR="00AA1FCD" w:rsidRPr="004F2031" w14:paraId="6C9708AD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ED09147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Total number of ECTS credits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26234F8" w14:textId="0032BD8B" w:rsidR="00AA1FCD" w:rsidRPr="004F2031" w:rsidRDefault="00DE6183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5</w:t>
            </w:r>
          </w:p>
        </w:tc>
      </w:tr>
    </w:tbl>
    <w:p w14:paraId="7934B4FA" w14:textId="77777777" w:rsidR="00AA1FCD" w:rsidRPr="004F2031" w:rsidRDefault="002D7484">
      <w:pPr>
        <w:pStyle w:val="Punktygwne"/>
        <w:spacing w:before="0" w:after="0"/>
        <w:ind w:firstLine="708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* One ECTS point corresponds to 25-30 hours of total student workload</w:t>
      </w:r>
    </w:p>
    <w:p w14:paraId="760FDCD1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14:paraId="599743D2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14:paraId="1B11BFE9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14:paraId="12FC0159" w14:textId="77777777" w:rsidR="00AA1FCD" w:rsidRPr="004F2031" w:rsidRDefault="00F32FE2" w:rsidP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6.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Internships related to the course/module</w:t>
      </w:r>
    </w:p>
    <w:p w14:paraId="68CC738B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smallCaps w:val="0"/>
          <w:color w:val="auto"/>
          <w:szCs w:val="24"/>
          <w:lang w:val="en-GB"/>
        </w:rPr>
      </w:pPr>
    </w:p>
    <w:tbl>
      <w:tblPr>
        <w:tblW w:w="0" w:type="auto"/>
        <w:tblInd w:w="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857"/>
        <w:gridCol w:w="4148"/>
      </w:tblGrid>
      <w:tr w:rsidR="00AA1FCD" w:rsidRPr="004F2031" w14:paraId="7CC08B6C" w14:textId="77777777">
        <w:trPr>
          <w:trHeight w:val="234"/>
        </w:trPr>
        <w:tc>
          <w:tcPr>
            <w:tcW w:w="3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6798EE4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Number of hours</w:t>
            </w:r>
          </w:p>
          <w:p w14:paraId="006B69D1" w14:textId="77777777"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3C7381D" w14:textId="77777777"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</w:p>
        </w:tc>
      </w:tr>
      <w:tr w:rsidR="00AA1FCD" w:rsidRPr="004F2031" w14:paraId="0C914079" w14:textId="77777777">
        <w:trPr>
          <w:trHeight w:val="515"/>
        </w:trPr>
        <w:tc>
          <w:tcPr>
            <w:tcW w:w="3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1B1A03E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Internship regulations and procedures</w:t>
            </w: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65D18E8" w14:textId="77777777"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</w:p>
        </w:tc>
      </w:tr>
    </w:tbl>
    <w:p w14:paraId="3B631150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629BFC1B" w14:textId="77777777" w:rsidR="00AA1FCD" w:rsidRPr="004F2031" w:rsidRDefault="00AA1FCD">
      <w:pPr>
        <w:pStyle w:val="Punktygwne"/>
        <w:spacing w:before="0" w:after="0"/>
        <w:ind w:left="72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1523940B" w14:textId="77777777" w:rsidR="00AA1FCD" w:rsidRPr="004F2031" w:rsidRDefault="00F32FE2" w:rsidP="00F32FE2">
      <w:pPr>
        <w:pStyle w:val="Punktygwne"/>
        <w:tabs>
          <w:tab w:val="left" w:pos="284"/>
        </w:tabs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7.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Instructional materials</w:t>
      </w:r>
    </w:p>
    <w:p w14:paraId="10F3239F" w14:textId="77777777" w:rsidR="00AA1FCD" w:rsidRPr="004F2031" w:rsidRDefault="00AA1FCD">
      <w:pPr>
        <w:pStyle w:val="Punktygwne"/>
        <w:spacing w:before="0" w:after="0"/>
        <w:ind w:left="720"/>
        <w:rPr>
          <w:rFonts w:ascii="Corbel" w:hAnsi="Corbel" w:cs="Tahoma"/>
          <w:smallCaps w:val="0"/>
          <w:color w:val="auto"/>
          <w:szCs w:val="24"/>
          <w:lang w:val="en-GB"/>
        </w:rPr>
      </w:pPr>
    </w:p>
    <w:tbl>
      <w:tblPr>
        <w:tblW w:w="0" w:type="auto"/>
        <w:tblInd w:w="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992"/>
      </w:tblGrid>
      <w:tr w:rsidR="00AA1FCD" w:rsidRPr="00F32FE2" w14:paraId="1F200798" w14:textId="77777777">
        <w:trPr>
          <w:trHeight w:val="532"/>
        </w:trPr>
        <w:tc>
          <w:tcPr>
            <w:tcW w:w="7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AAA3206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Compulsory literature:</w:t>
            </w:r>
          </w:p>
          <w:p w14:paraId="4E4DF0E9" w14:textId="20D3EDD1" w:rsidR="00AA1FCD" w:rsidRPr="004F2031" w:rsidRDefault="00DE6183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DE6183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Freeland J. Molecular ecology. 20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19</w:t>
            </w:r>
            <w:r w:rsidRPr="00DE6183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.</w:t>
            </w:r>
          </w:p>
        </w:tc>
      </w:tr>
      <w:tr w:rsidR="00AA1FCD" w:rsidRPr="00F32FE2" w14:paraId="0405C5BB" w14:textId="77777777">
        <w:trPr>
          <w:trHeight w:val="532"/>
        </w:trPr>
        <w:tc>
          <w:tcPr>
            <w:tcW w:w="7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AD009BE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Complementary literature: </w:t>
            </w:r>
          </w:p>
          <w:p w14:paraId="0A12885B" w14:textId="77777777"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</w:tc>
      </w:tr>
    </w:tbl>
    <w:p w14:paraId="6C7F5306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6BA100F1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1AAE0FD2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22A19EEB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2D5A569E" w14:textId="77777777" w:rsidR="00AA1FCD" w:rsidRPr="004F2031" w:rsidRDefault="002D7484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GB"/>
        </w:rPr>
        <w:t>Approved by the Head of the Department or an authorised person</w:t>
      </w:r>
    </w:p>
    <w:p w14:paraId="7DB9BC8B" w14:textId="77777777" w:rsidR="00AA1FCD" w:rsidRPr="004F2031" w:rsidRDefault="00AA1FCD">
      <w:pPr>
        <w:rPr>
          <w:rFonts w:ascii="Corbel" w:hAnsi="Corbel"/>
          <w:color w:val="auto"/>
          <w:lang w:val="en-US"/>
        </w:rPr>
      </w:pPr>
    </w:p>
    <w:p w14:paraId="598315D5" w14:textId="77777777" w:rsidR="004F2031" w:rsidRPr="004F2031" w:rsidRDefault="004F2031">
      <w:pPr>
        <w:rPr>
          <w:rFonts w:ascii="Corbel" w:hAnsi="Corbel"/>
          <w:color w:val="auto"/>
          <w:lang w:val="en-US"/>
        </w:rPr>
      </w:pPr>
    </w:p>
    <w:sectPr w:rsidR="004F2031" w:rsidRPr="004F2031">
      <w:footerReference w:type="default" r:id="rId8"/>
      <w:pgSz w:w="11906" w:h="16838"/>
      <w:pgMar w:top="1134" w:right="1134" w:bottom="1134" w:left="1134" w:header="0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17293B" w14:textId="77777777" w:rsidR="00D10E75" w:rsidRDefault="00D10E75">
      <w:pPr>
        <w:spacing w:after="0" w:line="240" w:lineRule="auto"/>
      </w:pPr>
      <w:r>
        <w:separator/>
      </w:r>
    </w:p>
  </w:endnote>
  <w:endnote w:type="continuationSeparator" w:id="0">
    <w:p w14:paraId="3E0DC3FA" w14:textId="77777777" w:rsidR="00D10E75" w:rsidRDefault="00D10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0D9EAE" w14:textId="1EE91B99" w:rsidR="00AA1FCD" w:rsidRDefault="002D7484">
    <w:pPr>
      <w:pStyle w:val="Stopka"/>
      <w:spacing w:after="0"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1F3DCE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05399F" w14:textId="77777777" w:rsidR="00D10E75" w:rsidRDefault="00D10E75">
      <w:pPr>
        <w:spacing w:after="0" w:line="240" w:lineRule="auto"/>
      </w:pPr>
      <w:r>
        <w:separator/>
      </w:r>
    </w:p>
  </w:footnote>
  <w:footnote w:type="continuationSeparator" w:id="0">
    <w:p w14:paraId="0B3F3504" w14:textId="77777777" w:rsidR="00D10E75" w:rsidRDefault="00D10E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E1C83"/>
    <w:multiLevelType w:val="multilevel"/>
    <w:tmpl w:val="2EA8360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00000A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" w15:restartNumberingAfterBreak="0">
    <w:nsid w:val="49A63A3D"/>
    <w:multiLevelType w:val="multilevel"/>
    <w:tmpl w:val="F6D278FC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01868E0"/>
    <w:multiLevelType w:val="multilevel"/>
    <w:tmpl w:val="2D4C0D1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729F17D5"/>
    <w:multiLevelType w:val="multilevel"/>
    <w:tmpl w:val="EA3EFEDA"/>
    <w:lvl w:ilvl="0">
      <w:start w:val="1"/>
      <w:numFmt w:val="decimal"/>
      <w:lvlText w:val="%1."/>
      <w:lvlJc w:val="left"/>
      <w:pPr>
        <w:ind w:left="720" w:hanging="360"/>
      </w:pPr>
      <w:rPr>
        <w:color w:val="00000A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625A29"/>
    <w:multiLevelType w:val="multilevel"/>
    <w:tmpl w:val="49B881B8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4754A8"/>
    <w:multiLevelType w:val="multilevel"/>
    <w:tmpl w:val="C88E9978"/>
    <w:lvl w:ilvl="0">
      <w:start w:val="3"/>
      <w:numFmt w:val="decimal"/>
      <w:lvlText w:val="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862" w:hanging="720"/>
      </w:pPr>
      <w:rPr>
        <w:b/>
        <w:i w:val="0"/>
        <w:color w:val="00000A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TE3MDEyNDQ2NDI0NzRS0lEKTi0uzszPAykwrAUApQV4wywAAAA="/>
  </w:docVars>
  <w:rsids>
    <w:rsidRoot w:val="00AA1FCD"/>
    <w:rsid w:val="000B315B"/>
    <w:rsid w:val="00105A51"/>
    <w:rsid w:val="001C26A0"/>
    <w:rsid w:val="001F3DCE"/>
    <w:rsid w:val="0028211C"/>
    <w:rsid w:val="002D7484"/>
    <w:rsid w:val="00300BF3"/>
    <w:rsid w:val="00312640"/>
    <w:rsid w:val="003730E0"/>
    <w:rsid w:val="00377F08"/>
    <w:rsid w:val="004F2031"/>
    <w:rsid w:val="00547266"/>
    <w:rsid w:val="005F3199"/>
    <w:rsid w:val="009F7732"/>
    <w:rsid w:val="00A07FFB"/>
    <w:rsid w:val="00AA1FCD"/>
    <w:rsid w:val="00AB3E3D"/>
    <w:rsid w:val="00D10E75"/>
    <w:rsid w:val="00D25485"/>
    <w:rsid w:val="00DE6183"/>
    <w:rsid w:val="00E0703B"/>
    <w:rsid w:val="00EA249D"/>
    <w:rsid w:val="00F32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FAF49"/>
  <w15:docId w15:val="{0BA3E088-DD97-490B-ADF9-74E6F1E53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310D"/>
    <w:pPr>
      <w:suppressAutoHyphens/>
      <w:spacing w:after="200" w:line="276" w:lineRule="auto"/>
    </w:pPr>
    <w:rPr>
      <w:rFonts w:eastAsia="Calibri"/>
      <w:color w:val="00000A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rsid w:val="00B3310D"/>
    <w:rPr>
      <w:rFonts w:eastAsia="Calibri"/>
      <w:szCs w:val="22"/>
    </w:rPr>
  </w:style>
  <w:style w:type="character" w:styleId="Numerstrony">
    <w:name w:val="page number"/>
    <w:basedOn w:val="Domylnaczcionkaakapitu"/>
    <w:semiHidden/>
    <w:rsid w:val="00B3310D"/>
  </w:style>
  <w:style w:type="character" w:customStyle="1" w:styleId="TekstpodstawowyZnak">
    <w:name w:val="Tekst podstawowy Znak"/>
    <w:basedOn w:val="Domylnaczcionkaakapitu"/>
    <w:link w:val="Tretekstu"/>
    <w:uiPriority w:val="99"/>
    <w:semiHidden/>
    <w:rsid w:val="00B3310D"/>
    <w:rPr>
      <w:rFonts w:eastAsia="Calibri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3EA7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3EA7"/>
    <w:rPr>
      <w:rFonts w:eastAsia="Calibri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3EA7"/>
    <w:rPr>
      <w:rFonts w:eastAsia="Calibri"/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3EA7"/>
    <w:rPr>
      <w:rFonts w:ascii="Tahoma" w:eastAsia="Calibri" w:hAnsi="Tahoma" w:cs="Tahoma"/>
      <w:sz w:val="16"/>
      <w:szCs w:val="16"/>
    </w:rPr>
  </w:style>
  <w:style w:type="character" w:customStyle="1" w:styleId="ListLabel1">
    <w:name w:val="ListLabel 1"/>
    <w:rPr>
      <w:b/>
      <w:color w:val="00000A"/>
    </w:rPr>
  </w:style>
  <w:style w:type="character" w:customStyle="1" w:styleId="ListLabel2">
    <w:name w:val="ListLabel 2"/>
    <w:rPr>
      <w:i w:val="0"/>
    </w:rPr>
  </w:style>
  <w:style w:type="character" w:customStyle="1" w:styleId="ListLabel3">
    <w:name w:val="ListLabel 3"/>
    <w:rPr>
      <w:b w:val="0"/>
      <w:i w:val="0"/>
      <w:color w:val="00000A"/>
    </w:rPr>
  </w:style>
  <w:style w:type="character" w:customStyle="1" w:styleId="ListLabel4">
    <w:name w:val="ListLabel 4"/>
    <w:rPr>
      <w:color w:val="00000A"/>
    </w:rPr>
  </w:style>
  <w:style w:type="character" w:customStyle="1" w:styleId="ListLabel5">
    <w:name w:val="ListLabel 5"/>
    <w:rPr>
      <w:b/>
      <w:i w:val="0"/>
      <w:color w:val="00000A"/>
    </w:rPr>
  </w:style>
  <w:style w:type="character" w:customStyle="1" w:styleId="ListLabel6">
    <w:name w:val="ListLabel 6"/>
    <w:rPr>
      <w:color w:val="00000A"/>
      <w:sz w:val="24"/>
    </w:rPr>
  </w:style>
  <w:style w:type="character" w:customStyle="1" w:styleId="ListLabel7">
    <w:name w:val="ListLabel 7"/>
    <w:rPr>
      <w:b/>
      <w:color w:val="00000A"/>
    </w:rPr>
  </w:style>
  <w:style w:type="character" w:customStyle="1" w:styleId="ListLabel8">
    <w:name w:val="ListLabel 8"/>
    <w:rPr>
      <w:i w:val="0"/>
    </w:rPr>
  </w:style>
  <w:style w:type="character" w:customStyle="1" w:styleId="ListLabel9">
    <w:name w:val="ListLabel 9"/>
    <w:rPr>
      <w:b w:val="0"/>
      <w:i w:val="0"/>
      <w:color w:val="00000A"/>
    </w:rPr>
  </w:style>
  <w:style w:type="character" w:customStyle="1" w:styleId="ListLabel10">
    <w:name w:val="ListLabel 10"/>
    <w:rPr>
      <w:color w:val="00000A"/>
      <w:sz w:val="24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link w:val="TekstpodstawowyZnak"/>
    <w:uiPriority w:val="99"/>
    <w:semiHidden/>
    <w:unhideWhenUsed/>
    <w:rsid w:val="00B3310D"/>
    <w:pPr>
      <w:spacing w:after="12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B3310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B3310D"/>
    <w:pPr>
      <w:tabs>
        <w:tab w:val="center" w:pos="4536"/>
        <w:tab w:val="right" w:pos="9072"/>
      </w:tabs>
    </w:pPr>
  </w:style>
  <w:style w:type="paragraph" w:customStyle="1" w:styleId="Punktygwne">
    <w:name w:val="Punkty główne"/>
    <w:basedOn w:val="Normalny"/>
    <w:rsid w:val="00B3310D"/>
    <w:pPr>
      <w:spacing w:before="240" w:after="60" w:line="240" w:lineRule="auto"/>
    </w:pPr>
    <w:rPr>
      <w:b/>
      <w:smallCaps/>
    </w:rPr>
  </w:style>
  <w:style w:type="paragraph" w:customStyle="1" w:styleId="Pytania">
    <w:name w:val="Pytania"/>
    <w:basedOn w:val="Tretekstu"/>
    <w:rsid w:val="00B3310D"/>
    <w:pPr>
      <w:tabs>
        <w:tab w:val="left" w:pos="-5643"/>
      </w:tabs>
      <w:overflowPunct w:val="0"/>
      <w:spacing w:before="40" w:after="40" w:line="240" w:lineRule="auto"/>
      <w:jc w:val="both"/>
      <w:textAlignment w:val="baseline"/>
    </w:pPr>
    <w:rPr>
      <w:rFonts w:eastAsia="Times New Roman"/>
      <w:sz w:val="20"/>
      <w:szCs w:val="20"/>
      <w:lang w:eastAsia="pl-PL"/>
    </w:rPr>
  </w:style>
  <w:style w:type="paragraph" w:customStyle="1" w:styleId="Odpowiedzi">
    <w:name w:val="Odpowiedzi"/>
    <w:basedOn w:val="Normalny"/>
    <w:rsid w:val="00B3310D"/>
    <w:pPr>
      <w:spacing w:before="40" w:after="40" w:line="240" w:lineRule="auto"/>
    </w:pPr>
    <w:rPr>
      <w:b/>
      <w:color w:val="000000"/>
      <w:sz w:val="20"/>
    </w:rPr>
  </w:style>
  <w:style w:type="paragraph" w:customStyle="1" w:styleId="Podpunkty">
    <w:name w:val="Podpunkty"/>
    <w:basedOn w:val="Tretekstu"/>
    <w:rsid w:val="00B3310D"/>
    <w:pPr>
      <w:tabs>
        <w:tab w:val="left" w:pos="-5814"/>
      </w:tabs>
      <w:overflowPunct w:val="0"/>
      <w:spacing w:after="0" w:line="240" w:lineRule="auto"/>
      <w:ind w:left="360"/>
      <w:jc w:val="both"/>
      <w:textAlignment w:val="baseline"/>
    </w:pPr>
    <w:rPr>
      <w:rFonts w:eastAsia="Times New Roman"/>
      <w:b/>
      <w:sz w:val="22"/>
      <w:szCs w:val="20"/>
      <w:lang w:eastAsia="pl-PL"/>
    </w:rPr>
  </w:style>
  <w:style w:type="paragraph" w:customStyle="1" w:styleId="Cele">
    <w:name w:val="Cele"/>
    <w:basedOn w:val="Tretekstu"/>
    <w:rsid w:val="00B3310D"/>
    <w:pPr>
      <w:tabs>
        <w:tab w:val="left" w:pos="-5814"/>
        <w:tab w:val="left" w:pos="720"/>
      </w:tabs>
      <w:overflowPunct w:val="0"/>
      <w:spacing w:before="120" w:after="0" w:line="240" w:lineRule="auto"/>
      <w:ind w:left="900" w:hanging="540"/>
      <w:jc w:val="both"/>
      <w:textAlignment w:val="baseline"/>
    </w:pPr>
    <w:rPr>
      <w:rFonts w:eastAsia="Times New Roman"/>
      <w:sz w:val="20"/>
      <w:szCs w:val="20"/>
      <w:lang w:eastAsia="pl-PL"/>
    </w:rPr>
  </w:style>
  <w:style w:type="paragraph" w:customStyle="1" w:styleId="Nagwkitablic">
    <w:name w:val="Nagłówki tablic"/>
    <w:basedOn w:val="Tretekstu"/>
    <w:uiPriority w:val="99"/>
    <w:rsid w:val="00B3310D"/>
  </w:style>
  <w:style w:type="paragraph" w:customStyle="1" w:styleId="centralniewrubryce">
    <w:name w:val="centralnie w rubryce"/>
    <w:basedOn w:val="Normalny"/>
    <w:rsid w:val="00B3310D"/>
    <w:pPr>
      <w:tabs>
        <w:tab w:val="left" w:pos="-5814"/>
      </w:tabs>
      <w:overflowPunct w:val="0"/>
      <w:spacing w:before="40" w:after="40" w:line="240" w:lineRule="auto"/>
      <w:jc w:val="center"/>
    </w:pPr>
    <w:rPr>
      <w:rFonts w:eastAsia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3EA7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rsid w:val="00783EA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3EA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</w:style>
  <w:style w:type="table" w:styleId="Tabela-Siatka">
    <w:name w:val="Table Grid"/>
    <w:basedOn w:val="Standardowy"/>
    <w:uiPriority w:val="59"/>
    <w:rsid w:val="00B3310D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105A51"/>
    <w:rPr>
      <w:color w:val="0000FF"/>
      <w:u w:val="single"/>
    </w:rPr>
  </w:style>
  <w:style w:type="paragraph" w:styleId="Bezodstpw">
    <w:name w:val="No Spacing"/>
    <w:uiPriority w:val="1"/>
    <w:qFormat/>
    <w:rsid w:val="00105A51"/>
    <w:rPr>
      <w:rFonts w:ascii="Calibri" w:eastAsia="Calibri" w:hAnsi="Calibri"/>
      <w:sz w:val="22"/>
      <w:szCs w:val="22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2E6B5-DB0D-4379-A52E-B263419C7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654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Inga</cp:lastModifiedBy>
  <cp:revision>4</cp:revision>
  <cp:lastPrinted>2017-07-04T06:31:00Z</cp:lastPrinted>
  <dcterms:created xsi:type="dcterms:W3CDTF">2023-11-17T14:20:00Z</dcterms:created>
  <dcterms:modified xsi:type="dcterms:W3CDTF">2023-12-01T08:50:00Z</dcterms:modified>
  <dc:language>pl-PL</dc:language>
</cp:coreProperties>
</file>