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4A3C" w14:textId="77777777" w:rsidR="00AA1FCD" w:rsidRPr="004F2031" w:rsidRDefault="00AA1FCD">
      <w:pPr>
        <w:spacing w:after="0" w:line="240" w:lineRule="auto"/>
        <w:rPr>
          <w:rFonts w:ascii="Corbel" w:hAnsi="Corbel" w:cs="Tahoma"/>
          <w:color w:val="auto"/>
          <w:lang w:val="en-GB"/>
        </w:rPr>
      </w:pPr>
    </w:p>
    <w:p w14:paraId="0EA2C939"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160E58FD" w14:textId="09B7A6EF"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regardin</w:t>
      </w:r>
      <w:r w:rsidR="0091678F">
        <w:rPr>
          <w:rFonts w:ascii="Corbel" w:hAnsi="Corbel" w:cs="Tahoma"/>
          <w:b/>
          <w:bCs/>
          <w:smallCaps/>
          <w:color w:val="auto"/>
          <w:szCs w:val="24"/>
          <w:lang w:val="en-GB"/>
        </w:rPr>
        <w:t xml:space="preserve">g the qualification cycle FROM  </w:t>
      </w:r>
      <w:r w:rsidR="00880B26">
        <w:rPr>
          <w:rFonts w:ascii="Corbel" w:hAnsi="Corbel" w:cs="Tahoma"/>
          <w:b/>
          <w:bCs/>
          <w:smallCaps/>
          <w:color w:val="auto"/>
          <w:szCs w:val="24"/>
          <w:lang w:val="en-GB"/>
        </w:rPr>
        <w:t>202</w:t>
      </w:r>
      <w:r w:rsidR="00B4564C">
        <w:rPr>
          <w:rFonts w:ascii="Corbel" w:hAnsi="Corbel" w:cs="Tahoma"/>
          <w:b/>
          <w:bCs/>
          <w:smallCaps/>
          <w:color w:val="auto"/>
          <w:szCs w:val="24"/>
          <w:lang w:val="en-GB"/>
        </w:rPr>
        <w:t>4</w:t>
      </w:r>
      <w:r w:rsidR="0091678F">
        <w:rPr>
          <w:rFonts w:ascii="Corbel" w:hAnsi="Corbel" w:cs="Tahoma"/>
          <w:b/>
          <w:bCs/>
          <w:smallCaps/>
          <w:color w:val="auto"/>
          <w:szCs w:val="24"/>
          <w:lang w:val="en-GB"/>
        </w:rPr>
        <w:t xml:space="preserve"> TO  </w:t>
      </w:r>
      <w:r w:rsidR="00880B26">
        <w:rPr>
          <w:rFonts w:ascii="Corbel" w:hAnsi="Corbel" w:cs="Tahoma"/>
          <w:b/>
          <w:bCs/>
          <w:smallCaps/>
          <w:color w:val="auto"/>
          <w:szCs w:val="24"/>
          <w:lang w:val="en-GB"/>
        </w:rPr>
        <w:t>202</w:t>
      </w:r>
      <w:r w:rsidR="00B4564C">
        <w:rPr>
          <w:rFonts w:ascii="Corbel" w:hAnsi="Corbel" w:cs="Tahoma"/>
          <w:b/>
          <w:bCs/>
          <w:smallCaps/>
          <w:color w:val="auto"/>
          <w:szCs w:val="24"/>
          <w:lang w:val="en-GB"/>
        </w:rPr>
        <w:t>5</w:t>
      </w:r>
    </w:p>
    <w:p w14:paraId="3F78AE1D"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13BC5DF6"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34"/>
        <w:gridCol w:w="6945"/>
      </w:tblGrid>
      <w:tr w:rsidR="00AA1FCD" w:rsidRPr="001C26A0" w14:paraId="2716B94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6D6E86"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D35E172" w14:textId="77777777" w:rsidR="00AA1FCD" w:rsidRPr="00542C11" w:rsidRDefault="00542C11">
            <w:pPr>
              <w:pStyle w:val="Odpowiedzi"/>
              <w:rPr>
                <w:rFonts w:ascii="Corbel" w:hAnsi="Corbel" w:cs="Tahoma"/>
                <w:b w:val="0"/>
                <w:color w:val="auto"/>
                <w:sz w:val="24"/>
                <w:szCs w:val="24"/>
                <w:lang w:val="en-GB"/>
              </w:rPr>
            </w:pPr>
            <w:r w:rsidRPr="00542C11">
              <w:rPr>
                <w:rFonts w:ascii="Corbel" w:hAnsi="Corbel" w:cs="Tahoma"/>
                <w:b w:val="0"/>
                <w:color w:val="auto"/>
                <w:sz w:val="24"/>
                <w:szCs w:val="24"/>
                <w:lang w:val="en-GB"/>
              </w:rPr>
              <w:t>Modern engineering materials</w:t>
            </w:r>
          </w:p>
        </w:tc>
      </w:tr>
      <w:tr w:rsidR="00AA1FCD" w:rsidRPr="001C26A0" w14:paraId="13A2E42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DCF34C9"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28C1E3" w14:textId="77777777" w:rsidR="00AA1FCD" w:rsidRPr="00542C11" w:rsidRDefault="00AA1FCD">
            <w:pPr>
              <w:pStyle w:val="Odpowiedzi"/>
              <w:rPr>
                <w:rFonts w:ascii="Corbel" w:hAnsi="Corbel" w:cs="Tahoma"/>
                <w:b w:val="0"/>
                <w:color w:val="auto"/>
                <w:sz w:val="24"/>
                <w:szCs w:val="24"/>
                <w:lang w:val="en-GB"/>
              </w:rPr>
            </w:pPr>
          </w:p>
        </w:tc>
      </w:tr>
      <w:tr w:rsidR="00AA1FCD" w:rsidRPr="004F2031" w14:paraId="5C9781A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B1778F8"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88AE66" w14:textId="77777777" w:rsidR="00AA1FCD" w:rsidRPr="00542C11" w:rsidRDefault="00542C11" w:rsidP="00542C11">
            <w:pPr>
              <w:rPr>
                <w:rFonts w:ascii="Corbel" w:hAnsi="Corbel" w:cs="Tahoma"/>
                <w:color w:val="auto"/>
                <w:szCs w:val="24"/>
                <w:lang w:val="en-GB"/>
              </w:rPr>
            </w:pPr>
            <w:r w:rsidRPr="00542C11">
              <w:rPr>
                <w:rFonts w:ascii="Corbel" w:hAnsi="Corbel" w:cs="Tahoma"/>
                <w:color w:val="auto"/>
                <w:szCs w:val="24"/>
                <w:lang w:val="en-GB"/>
              </w:rPr>
              <w:t>College of Natural Sciences</w:t>
            </w:r>
          </w:p>
        </w:tc>
      </w:tr>
      <w:tr w:rsidR="00AA1FCD" w:rsidRPr="00B4564C" w14:paraId="53C4B84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B55D496"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6C94E10" w14:textId="77777777" w:rsidR="00AA1FCD" w:rsidRPr="00542C11" w:rsidRDefault="00AA1FCD">
            <w:pPr>
              <w:pStyle w:val="Odpowiedzi"/>
              <w:rPr>
                <w:rFonts w:ascii="Corbel" w:hAnsi="Corbel" w:cs="Tahoma"/>
                <w:b w:val="0"/>
                <w:color w:val="auto"/>
                <w:sz w:val="24"/>
                <w:szCs w:val="24"/>
                <w:lang w:val="en-GB"/>
              </w:rPr>
            </w:pPr>
          </w:p>
        </w:tc>
      </w:tr>
      <w:tr w:rsidR="00AA1FCD" w:rsidRPr="004F2031" w14:paraId="2E4C5D8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DDFD97"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56717C" w14:textId="77777777" w:rsidR="00AA1FCD" w:rsidRPr="004F2031" w:rsidRDefault="00542C11">
            <w:pPr>
              <w:pStyle w:val="Odpowiedzi"/>
              <w:rPr>
                <w:rFonts w:ascii="Corbel" w:hAnsi="Corbel" w:cs="Tahoma"/>
                <w:b w:val="0"/>
                <w:color w:val="auto"/>
                <w:sz w:val="24"/>
                <w:szCs w:val="24"/>
                <w:lang w:val="en-GB"/>
              </w:rPr>
            </w:pPr>
            <w:r w:rsidRPr="00542C11">
              <w:rPr>
                <w:rFonts w:ascii="Corbel" w:hAnsi="Corbel" w:cs="Tahoma"/>
                <w:b w:val="0"/>
                <w:color w:val="auto"/>
                <w:sz w:val="24"/>
                <w:szCs w:val="24"/>
                <w:lang w:val="en-GB"/>
              </w:rPr>
              <w:t>materials science</w:t>
            </w:r>
          </w:p>
        </w:tc>
      </w:tr>
      <w:tr w:rsidR="00AA1FCD" w:rsidRPr="004F2031" w14:paraId="06D31CE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2AD5984"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4FE364" w14:textId="77777777" w:rsidR="00AA1FCD" w:rsidRPr="004F2031" w:rsidRDefault="00542C11">
            <w:pPr>
              <w:pStyle w:val="Odpowiedzi"/>
              <w:rPr>
                <w:rFonts w:ascii="Corbel" w:hAnsi="Corbel" w:cs="Tahoma"/>
                <w:b w:val="0"/>
                <w:color w:val="auto"/>
                <w:sz w:val="24"/>
                <w:szCs w:val="24"/>
                <w:lang w:val="en-GB"/>
              </w:rPr>
            </w:pPr>
            <w:r w:rsidRPr="00542C11">
              <w:rPr>
                <w:rFonts w:ascii="Corbel" w:hAnsi="Corbel" w:cs="Tahoma"/>
                <w:b w:val="0"/>
                <w:color w:val="auto"/>
                <w:sz w:val="24"/>
                <w:szCs w:val="24"/>
                <w:lang w:val="en-GB"/>
              </w:rPr>
              <w:t>Master Degrees</w:t>
            </w:r>
          </w:p>
        </w:tc>
      </w:tr>
      <w:tr w:rsidR="00AA1FCD" w:rsidRPr="004F2031" w14:paraId="5F0E92EF"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090F94"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A7810D" w14:textId="77777777" w:rsidR="00AA1FCD" w:rsidRPr="00542C11" w:rsidRDefault="00542C11">
            <w:pPr>
              <w:pStyle w:val="Odpowiedzi"/>
              <w:rPr>
                <w:rFonts w:ascii="Corbel" w:hAnsi="Corbel" w:cs="Tahoma"/>
                <w:b w:val="0"/>
                <w:color w:val="auto"/>
                <w:sz w:val="24"/>
                <w:szCs w:val="24"/>
                <w:lang w:val="en-GB"/>
              </w:rPr>
            </w:pPr>
            <w:r w:rsidRPr="00542C11">
              <w:rPr>
                <w:rFonts w:ascii="Corbel" w:hAnsi="Corbel" w:cs="Tahoma"/>
                <w:b w:val="0"/>
                <w:color w:val="auto"/>
                <w:sz w:val="24"/>
                <w:szCs w:val="24"/>
                <w:lang w:val="en-GB"/>
              </w:rPr>
              <w:t>general academic</w:t>
            </w:r>
          </w:p>
        </w:tc>
      </w:tr>
      <w:tr w:rsidR="00AA1FCD" w:rsidRPr="004F2031" w14:paraId="43986E2D"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D27B20A"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E613F6" w14:textId="77777777" w:rsidR="00AA1FCD" w:rsidRPr="00542C11" w:rsidRDefault="00542C11">
            <w:pPr>
              <w:pStyle w:val="Odpowiedzi"/>
              <w:rPr>
                <w:rFonts w:ascii="Corbel" w:hAnsi="Corbel" w:cs="Tahoma"/>
                <w:b w:val="0"/>
                <w:color w:val="auto"/>
                <w:sz w:val="24"/>
                <w:szCs w:val="24"/>
                <w:lang w:val="en-GB"/>
              </w:rPr>
            </w:pPr>
            <w:r w:rsidRPr="00542C11">
              <w:rPr>
                <w:rFonts w:ascii="Corbel" w:hAnsi="Corbel" w:cs="Tahoma"/>
                <w:b w:val="0"/>
                <w:color w:val="auto"/>
                <w:sz w:val="24"/>
                <w:szCs w:val="24"/>
                <w:lang w:val="en-GB"/>
              </w:rPr>
              <w:t>stationary</w:t>
            </w:r>
          </w:p>
        </w:tc>
      </w:tr>
      <w:tr w:rsidR="00AA1FCD" w:rsidRPr="00542C11" w14:paraId="035BE8A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C79BD3"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B1C193" w14:textId="77777777" w:rsidR="00AA1FCD" w:rsidRPr="00542C11" w:rsidRDefault="00542C11">
            <w:pPr>
              <w:pStyle w:val="Odpowiedzi"/>
              <w:rPr>
                <w:rFonts w:ascii="Corbel" w:hAnsi="Corbel" w:cs="Tahoma"/>
                <w:b w:val="0"/>
                <w:color w:val="auto"/>
                <w:sz w:val="24"/>
                <w:szCs w:val="24"/>
                <w:lang w:val="en-GB"/>
              </w:rPr>
            </w:pPr>
            <w:r w:rsidRPr="00542C11">
              <w:rPr>
                <w:rFonts w:ascii="Corbel" w:hAnsi="Corbel" w:cs="Tahoma"/>
                <w:b w:val="0"/>
                <w:color w:val="auto"/>
                <w:sz w:val="24"/>
                <w:szCs w:val="24"/>
                <w:lang w:val="en-GB"/>
              </w:rPr>
              <w:t>I year, semester I</w:t>
            </w:r>
          </w:p>
        </w:tc>
      </w:tr>
      <w:tr w:rsidR="00AA1FCD" w:rsidRPr="004F2031" w14:paraId="04D9687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F9877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CDD10B" w14:textId="77777777" w:rsidR="00AA1FCD" w:rsidRPr="00542C11" w:rsidRDefault="00542C11">
            <w:pPr>
              <w:pStyle w:val="Odpowiedzi"/>
              <w:rPr>
                <w:rFonts w:ascii="Corbel" w:hAnsi="Corbel" w:cs="Tahoma"/>
                <w:b w:val="0"/>
                <w:color w:val="auto"/>
                <w:sz w:val="24"/>
                <w:szCs w:val="24"/>
                <w:lang w:val="en-GB"/>
              </w:rPr>
            </w:pPr>
            <w:r w:rsidRPr="00542C11">
              <w:rPr>
                <w:rFonts w:ascii="Corbel" w:hAnsi="Corbel" w:cs="Tahoma"/>
                <w:b w:val="0"/>
                <w:color w:val="auto"/>
                <w:sz w:val="24"/>
                <w:szCs w:val="24"/>
                <w:lang w:val="en-GB"/>
              </w:rPr>
              <w:t xml:space="preserve"> laboratory</w:t>
            </w:r>
          </w:p>
        </w:tc>
      </w:tr>
      <w:tr w:rsidR="00AA1FCD" w:rsidRPr="004F2031" w14:paraId="488B600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8A66EB"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9B013E" w14:textId="77777777" w:rsidR="00AA1FCD" w:rsidRPr="004F2031" w:rsidRDefault="00542C11">
            <w:pPr>
              <w:pStyle w:val="Odpowiedzi"/>
              <w:rPr>
                <w:rFonts w:ascii="Corbel" w:hAnsi="Corbel" w:cs="Tahoma"/>
                <w:b w:val="0"/>
                <w:color w:val="auto"/>
                <w:sz w:val="24"/>
                <w:szCs w:val="24"/>
                <w:lang w:val="en-GB"/>
              </w:rPr>
            </w:pPr>
            <w:r>
              <w:rPr>
                <w:rFonts w:ascii="Corbel" w:hAnsi="Corbel" w:cs="Tahoma"/>
                <w:b w:val="0"/>
                <w:color w:val="auto"/>
                <w:sz w:val="24"/>
                <w:szCs w:val="24"/>
                <w:lang w:val="en-GB"/>
              </w:rPr>
              <w:t>English</w:t>
            </w:r>
          </w:p>
        </w:tc>
      </w:tr>
      <w:tr w:rsidR="00AA1FCD" w:rsidRPr="004F2031" w14:paraId="7DF7002F"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EF7802"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DBB68C" w14:textId="77777777" w:rsidR="00AA1FCD" w:rsidRPr="004F2031" w:rsidRDefault="00542C11">
            <w:pPr>
              <w:pStyle w:val="Odpowiedzi"/>
              <w:rPr>
                <w:rFonts w:ascii="Corbel" w:hAnsi="Corbel" w:cs="Tahoma"/>
                <w:b w:val="0"/>
                <w:color w:val="auto"/>
                <w:sz w:val="24"/>
                <w:szCs w:val="24"/>
                <w:lang w:val="en-GB"/>
              </w:rPr>
            </w:pPr>
            <w:r>
              <w:rPr>
                <w:rFonts w:ascii="Corbel" w:hAnsi="Corbel" w:cs="Tahoma"/>
                <w:b w:val="0"/>
                <w:color w:val="auto"/>
                <w:sz w:val="24"/>
                <w:szCs w:val="24"/>
                <w:lang w:val="en-GB"/>
              </w:rPr>
              <w:t>Dr Piotr Potera</w:t>
            </w:r>
          </w:p>
        </w:tc>
      </w:tr>
      <w:tr w:rsidR="00AA1FCD" w:rsidRPr="004F2031" w14:paraId="67167F5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CEF78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F996AF" w14:textId="77777777" w:rsidR="00AA1FCD" w:rsidRPr="004F2031" w:rsidRDefault="00AA1FCD">
            <w:pPr>
              <w:pStyle w:val="Odpowiedzi"/>
              <w:rPr>
                <w:rFonts w:ascii="Corbel" w:hAnsi="Corbel" w:cs="Tahoma"/>
                <w:b w:val="0"/>
                <w:i/>
                <w:color w:val="auto"/>
                <w:sz w:val="24"/>
                <w:szCs w:val="24"/>
                <w:lang w:val="en-GB"/>
              </w:rPr>
            </w:pPr>
          </w:p>
        </w:tc>
      </w:tr>
    </w:tbl>
    <w:p w14:paraId="6520A058" w14:textId="77777777" w:rsidR="00AA1FCD" w:rsidRPr="004F2031" w:rsidRDefault="00AA1FCD">
      <w:pPr>
        <w:pStyle w:val="Podpunkty"/>
        <w:ind w:left="0"/>
        <w:rPr>
          <w:rFonts w:ascii="Corbel" w:hAnsi="Corbel" w:cs="Tahoma"/>
          <w:color w:val="auto"/>
          <w:sz w:val="24"/>
          <w:szCs w:val="24"/>
          <w:lang w:val="en-GB"/>
        </w:rPr>
      </w:pPr>
    </w:p>
    <w:p w14:paraId="2FB44B74"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32BF61CE" w14:textId="77777777" w:rsidR="00AA1FCD" w:rsidRPr="004F2031" w:rsidRDefault="00AA1FCD">
      <w:pPr>
        <w:pStyle w:val="Podpunkty"/>
        <w:ind w:left="0"/>
        <w:rPr>
          <w:rFonts w:ascii="Corbel" w:hAnsi="Corbel" w:cs="Tahoma"/>
          <w:color w:val="auto"/>
          <w:sz w:val="24"/>
          <w:szCs w:val="24"/>
          <w:lang w:val="en-GB"/>
        </w:rPr>
      </w:pPr>
    </w:p>
    <w:p w14:paraId="7317EC4E" w14:textId="77777777" w:rsidR="00AA1FCD" w:rsidRPr="004F2031" w:rsidRDefault="00AA1FCD">
      <w:pPr>
        <w:pStyle w:val="Podpunkty"/>
        <w:ind w:left="0"/>
        <w:rPr>
          <w:rFonts w:ascii="Corbel" w:hAnsi="Corbel" w:cs="Tahoma"/>
          <w:color w:val="auto"/>
          <w:sz w:val="24"/>
          <w:szCs w:val="24"/>
          <w:lang w:val="en-GB"/>
        </w:rPr>
      </w:pPr>
    </w:p>
    <w:p w14:paraId="77D16FAF"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38B67673"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80"/>
        <w:gridCol w:w="960"/>
        <w:gridCol w:w="1020"/>
        <w:gridCol w:w="1020"/>
        <w:gridCol w:w="984"/>
        <w:gridCol w:w="991"/>
        <w:gridCol w:w="990"/>
        <w:gridCol w:w="1235"/>
        <w:gridCol w:w="748"/>
        <w:gridCol w:w="824"/>
      </w:tblGrid>
      <w:tr w:rsidR="00AA1FCD" w:rsidRPr="004F2031" w14:paraId="675FE5F2"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EAE694"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309C9C93"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2F80F5"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72EA67"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97627C"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AA2390"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37231019"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2D5F2E"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2A94839"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446463"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1CBEDDA"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70A467"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52249444"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056FA5" w14:textId="77777777" w:rsidR="00AA1FCD" w:rsidRPr="004F2031" w:rsidRDefault="00542C11">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I</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98FB03" w14:textId="77777777"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E27569" w14:textId="77777777"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BF1663"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CA9440" w14:textId="77777777" w:rsidR="00AA1FCD" w:rsidRPr="004F2031" w:rsidRDefault="00886F64">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A6559B"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F0CFA"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119B6D"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6847ECF"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01BFB7" w14:textId="77777777" w:rsidR="00AA1FCD" w:rsidRPr="004F2031" w:rsidRDefault="00B87F14">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r>
    </w:tbl>
    <w:p w14:paraId="6058C4CD" w14:textId="77777777" w:rsidR="00AA1FCD" w:rsidRPr="004F2031" w:rsidRDefault="00AA1FCD">
      <w:pPr>
        <w:pStyle w:val="Podpunkty"/>
        <w:rPr>
          <w:rFonts w:ascii="Corbel" w:hAnsi="Corbel" w:cs="Tahoma"/>
          <w:color w:val="auto"/>
          <w:sz w:val="24"/>
          <w:szCs w:val="24"/>
          <w:lang w:val="en-GB" w:eastAsia="en-US"/>
        </w:rPr>
      </w:pPr>
    </w:p>
    <w:p w14:paraId="4882CCFB" w14:textId="77777777" w:rsidR="00AA1FCD" w:rsidRPr="004F2031" w:rsidRDefault="00AA1FCD">
      <w:pPr>
        <w:pStyle w:val="Punktygwne"/>
        <w:spacing w:before="0" w:after="0"/>
        <w:rPr>
          <w:rFonts w:ascii="Corbel" w:hAnsi="Corbel" w:cs="Tahoma"/>
          <w:b w:val="0"/>
          <w:color w:val="auto"/>
          <w:szCs w:val="24"/>
          <w:lang w:val="en-GB"/>
        </w:rPr>
      </w:pPr>
    </w:p>
    <w:p w14:paraId="5CFE9139"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2D1621F5"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conducted in a traditional way</w:t>
      </w:r>
    </w:p>
    <w:p w14:paraId="45217D35"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involving distance education</w:t>
      </w:r>
      <w:r w:rsidRPr="004F2031">
        <w:rPr>
          <w:rFonts w:ascii="Corbel" w:hAnsi="Corbel" w:cs="Tahoma"/>
          <w:smallCaps w:val="0"/>
          <w:color w:val="auto"/>
          <w:szCs w:val="24"/>
          <w:lang w:val="en-GB"/>
        </w:rPr>
        <w:t xml:space="preserve"> </w:t>
      </w:r>
      <w:r w:rsidRPr="004F2031">
        <w:rPr>
          <w:rFonts w:ascii="Corbel" w:hAnsi="Corbel" w:cs="Tahoma"/>
          <w:b w:val="0"/>
          <w:smallCaps w:val="0"/>
          <w:color w:val="auto"/>
          <w:szCs w:val="24"/>
          <w:lang w:val="en-US"/>
        </w:rPr>
        <w:t>methods and techniques</w:t>
      </w:r>
    </w:p>
    <w:p w14:paraId="30CD45DA" w14:textId="77777777" w:rsidR="00AA1FCD" w:rsidRPr="004F2031" w:rsidRDefault="00AA1FCD">
      <w:pPr>
        <w:pStyle w:val="Punktygwne"/>
        <w:spacing w:before="0" w:after="0"/>
        <w:rPr>
          <w:rFonts w:ascii="Corbel" w:hAnsi="Corbel" w:cs="Tahoma"/>
          <w:smallCaps w:val="0"/>
          <w:color w:val="auto"/>
          <w:szCs w:val="24"/>
          <w:lang w:val="en-GB"/>
        </w:rPr>
      </w:pPr>
    </w:p>
    <w:p w14:paraId="4DFD8FBD"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138033CF" w14:textId="77777777" w:rsidR="00AA1FCD" w:rsidRPr="004F2031" w:rsidRDefault="00AA1FCD">
      <w:pPr>
        <w:pStyle w:val="Punktygwne"/>
        <w:spacing w:before="0" w:after="0"/>
        <w:rPr>
          <w:rFonts w:ascii="Corbel" w:hAnsi="Corbel" w:cs="Tahoma"/>
          <w:b w:val="0"/>
          <w:smallCaps w:val="0"/>
          <w:color w:val="auto"/>
          <w:szCs w:val="24"/>
          <w:lang w:val="en-GB"/>
        </w:rPr>
      </w:pPr>
    </w:p>
    <w:p w14:paraId="38504020" w14:textId="77777777" w:rsidR="00AA1FCD" w:rsidRPr="004F2031" w:rsidRDefault="00542C11">
      <w:pPr>
        <w:pStyle w:val="Punktygwne"/>
        <w:spacing w:before="0" w:after="0"/>
        <w:rPr>
          <w:rFonts w:ascii="Corbel" w:hAnsi="Corbel" w:cs="Tahoma"/>
          <w:b w:val="0"/>
          <w:color w:val="auto"/>
          <w:szCs w:val="24"/>
          <w:lang w:val="en-GB"/>
        </w:rPr>
      </w:pPr>
      <w:r>
        <w:rPr>
          <w:rFonts w:ascii="Corbel" w:hAnsi="Corbel" w:cs="Tahoma"/>
          <w:b w:val="0"/>
          <w:color w:val="auto"/>
          <w:szCs w:val="24"/>
          <w:lang w:val="en-GB"/>
        </w:rPr>
        <w:t xml:space="preserve">Laboratory - </w:t>
      </w:r>
      <w:r w:rsidRPr="004F2031">
        <w:rPr>
          <w:rFonts w:ascii="Corbel" w:hAnsi="Corbel" w:cs="Tahoma"/>
          <w:b w:val="0"/>
          <w:smallCaps w:val="0"/>
          <w:color w:val="auto"/>
          <w:szCs w:val="24"/>
          <w:lang w:val="en-GB"/>
        </w:rPr>
        <w:t>pass with a grade</w:t>
      </w:r>
    </w:p>
    <w:p w14:paraId="79B8E0BE" w14:textId="77777777" w:rsidR="00AA1FCD" w:rsidRPr="004F2031" w:rsidRDefault="00AA1FCD">
      <w:pPr>
        <w:pStyle w:val="Punktygwne"/>
        <w:spacing w:before="0" w:after="0"/>
        <w:rPr>
          <w:rFonts w:ascii="Corbel" w:hAnsi="Corbel" w:cs="Tahoma"/>
          <w:b w:val="0"/>
          <w:color w:val="auto"/>
          <w:szCs w:val="24"/>
          <w:lang w:val="en-GB"/>
        </w:rPr>
      </w:pPr>
    </w:p>
    <w:p w14:paraId="4492C00D"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778"/>
      </w:tblGrid>
      <w:tr w:rsidR="00AA1FCD" w:rsidRPr="00B4564C" w14:paraId="10AAAE82"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DE8345" w14:textId="77777777" w:rsidR="00AA1FCD" w:rsidRPr="004F2031" w:rsidRDefault="00AA1FCD">
            <w:pPr>
              <w:pStyle w:val="Punktygwne"/>
              <w:spacing w:before="40" w:after="40"/>
              <w:rPr>
                <w:rFonts w:ascii="Corbel" w:hAnsi="Corbel" w:cs="Tahoma"/>
                <w:b w:val="0"/>
                <w:smallCaps w:val="0"/>
                <w:color w:val="auto"/>
                <w:szCs w:val="20"/>
                <w:lang w:val="en-GB" w:eastAsia="pl-PL"/>
              </w:rPr>
            </w:pPr>
          </w:p>
          <w:p w14:paraId="0F5ED206" w14:textId="77777777" w:rsidR="00AA1FCD" w:rsidRPr="004F2031" w:rsidRDefault="00AA1FCD">
            <w:pPr>
              <w:pStyle w:val="Punktygwne"/>
              <w:spacing w:before="40" w:after="40"/>
              <w:rPr>
                <w:rFonts w:ascii="Corbel" w:hAnsi="Corbel" w:cs="Tahoma"/>
                <w:b w:val="0"/>
                <w:smallCaps w:val="0"/>
                <w:color w:val="auto"/>
                <w:szCs w:val="20"/>
                <w:lang w:val="en-GB" w:eastAsia="pl-PL"/>
              </w:rPr>
            </w:pPr>
          </w:p>
          <w:p w14:paraId="43ABEF7F" w14:textId="77777777" w:rsidR="00AA1FCD" w:rsidRPr="00542C11" w:rsidRDefault="00542C11">
            <w:pPr>
              <w:pStyle w:val="Punktygwne"/>
              <w:spacing w:before="40" w:after="40"/>
              <w:rPr>
                <w:rFonts w:ascii="Corbel" w:hAnsi="Corbel" w:cs="Tahoma"/>
                <w:b w:val="0"/>
                <w:color w:val="auto"/>
                <w:szCs w:val="24"/>
                <w:lang w:val="en-GB"/>
              </w:rPr>
            </w:pPr>
            <w:r w:rsidRPr="00542C11">
              <w:rPr>
                <w:rFonts w:ascii="Corbel" w:hAnsi="Corbel" w:cs="Tahoma"/>
                <w:b w:val="0"/>
                <w:color w:val="auto"/>
                <w:szCs w:val="24"/>
                <w:lang w:val="en-GB"/>
              </w:rPr>
              <w:t>Basic knowledge of the structure and physical properties of engineering materials.</w:t>
            </w:r>
          </w:p>
          <w:p w14:paraId="360FA145" w14:textId="77777777" w:rsidR="00AA1FCD" w:rsidRPr="004F2031" w:rsidRDefault="00AA1FCD">
            <w:pPr>
              <w:pStyle w:val="Punktygwne"/>
              <w:spacing w:before="40" w:after="40"/>
              <w:rPr>
                <w:rFonts w:ascii="Corbel" w:hAnsi="Corbel" w:cs="Tahoma"/>
                <w:b w:val="0"/>
                <w:smallCaps w:val="0"/>
                <w:color w:val="auto"/>
                <w:szCs w:val="20"/>
                <w:lang w:val="en-GB" w:eastAsia="pl-PL"/>
              </w:rPr>
            </w:pPr>
          </w:p>
        </w:tc>
      </w:tr>
    </w:tbl>
    <w:p w14:paraId="7EF56DEA" w14:textId="77777777" w:rsidR="00AA1FCD" w:rsidRPr="004F2031" w:rsidRDefault="00AA1FCD">
      <w:pPr>
        <w:pStyle w:val="Punktygwne"/>
        <w:spacing w:before="0" w:after="0"/>
        <w:rPr>
          <w:rFonts w:ascii="Corbel" w:hAnsi="Corbel" w:cs="Tahoma"/>
          <w:b w:val="0"/>
          <w:color w:val="auto"/>
          <w:szCs w:val="24"/>
          <w:lang w:val="en-GB"/>
        </w:rPr>
      </w:pPr>
    </w:p>
    <w:p w14:paraId="2886AF28" w14:textId="77777777" w:rsidR="00AA1FCD" w:rsidRPr="004F2031" w:rsidRDefault="00AA1FCD">
      <w:pPr>
        <w:pStyle w:val="Punktygwne"/>
        <w:spacing w:before="0" w:after="0"/>
        <w:rPr>
          <w:rFonts w:ascii="Corbel" w:hAnsi="Corbel" w:cs="Tahoma"/>
          <w:b w:val="0"/>
          <w:color w:val="auto"/>
          <w:szCs w:val="24"/>
          <w:lang w:val="en-GB"/>
        </w:rPr>
      </w:pPr>
    </w:p>
    <w:p w14:paraId="51FA62D4"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0DAE3BEE" w14:textId="77777777" w:rsidR="00AA1FCD" w:rsidRPr="004F2031" w:rsidRDefault="00AA1FCD">
      <w:pPr>
        <w:pStyle w:val="Punktygwne"/>
        <w:spacing w:before="0" w:after="0"/>
        <w:rPr>
          <w:rFonts w:ascii="Corbel" w:hAnsi="Corbel" w:cs="Tahoma"/>
          <w:color w:val="auto"/>
          <w:szCs w:val="24"/>
          <w:lang w:val="en-GB"/>
        </w:rPr>
      </w:pPr>
    </w:p>
    <w:p w14:paraId="703DD5ED"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3"/>
        <w:gridCol w:w="9103"/>
      </w:tblGrid>
      <w:tr w:rsidR="00AA1FCD" w:rsidRPr="00B4564C" w14:paraId="0519145D"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44D558"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B94857" w14:textId="77777777" w:rsidR="00AA1FCD" w:rsidRPr="004F2031" w:rsidRDefault="00542C11" w:rsidP="00542C11">
            <w:pPr>
              <w:pStyle w:val="Podpunkty"/>
              <w:spacing w:before="40" w:after="40"/>
              <w:ind w:left="0"/>
              <w:jc w:val="left"/>
              <w:rPr>
                <w:rFonts w:ascii="Corbel" w:eastAsia="Calibri" w:hAnsi="Corbel" w:cs="Tahoma"/>
                <w:b w:val="0"/>
                <w:i/>
                <w:color w:val="auto"/>
                <w:sz w:val="24"/>
                <w:lang w:val="en-GB"/>
              </w:rPr>
            </w:pPr>
            <w:r w:rsidRPr="00542C11">
              <w:rPr>
                <w:rFonts w:ascii="Corbel" w:eastAsia="Calibri" w:hAnsi="Corbel" w:cs="Tahoma"/>
                <w:b w:val="0"/>
                <w:smallCaps/>
                <w:color w:val="auto"/>
                <w:sz w:val="24"/>
                <w:szCs w:val="24"/>
                <w:lang w:val="en-GB" w:eastAsia="en-US"/>
              </w:rPr>
              <w:t xml:space="preserve">The aim of the course is to acquire knowledge in the field of engineering materials used in modern construction solutions; </w:t>
            </w:r>
            <w:r w:rsidR="006A02FA" w:rsidRPr="00542C11">
              <w:rPr>
                <w:rFonts w:ascii="Corbel" w:eastAsia="Calibri" w:hAnsi="Corbel" w:cs="Tahoma"/>
                <w:b w:val="0"/>
                <w:smallCaps/>
                <w:color w:val="auto"/>
                <w:sz w:val="24"/>
                <w:szCs w:val="24"/>
                <w:lang w:val="en-GB" w:eastAsia="en-US"/>
              </w:rPr>
              <w:t>study skills physical and structural properties of modern engineering materials</w:t>
            </w:r>
          </w:p>
        </w:tc>
      </w:tr>
    </w:tbl>
    <w:p w14:paraId="2E2EF6B3" w14:textId="77777777" w:rsidR="00AA1FCD" w:rsidRPr="004F2031" w:rsidRDefault="00AA1FCD">
      <w:pPr>
        <w:pStyle w:val="Punktygwne"/>
        <w:spacing w:before="0" w:after="0"/>
        <w:rPr>
          <w:rFonts w:ascii="Corbel" w:hAnsi="Corbel" w:cs="Tahoma"/>
          <w:b w:val="0"/>
          <w:smallCaps w:val="0"/>
          <w:color w:val="auto"/>
          <w:szCs w:val="24"/>
          <w:lang w:val="en-GB"/>
        </w:rPr>
      </w:pPr>
    </w:p>
    <w:p w14:paraId="5ABAEC5F" w14:textId="77777777" w:rsidR="00AA1FCD" w:rsidRPr="004F2031" w:rsidRDefault="00AA1FCD">
      <w:pPr>
        <w:pStyle w:val="Punktygwne"/>
        <w:spacing w:before="0" w:after="0"/>
        <w:rPr>
          <w:rFonts w:ascii="Corbel" w:hAnsi="Corbel" w:cs="Tahoma"/>
          <w:b w:val="0"/>
          <w:color w:val="auto"/>
          <w:szCs w:val="24"/>
          <w:lang w:val="en-GB"/>
        </w:rPr>
      </w:pPr>
    </w:p>
    <w:p w14:paraId="500ACCF5" w14:textId="77777777" w:rsidR="00AA1FCD" w:rsidRPr="004F2031" w:rsidRDefault="00AA1FCD">
      <w:pPr>
        <w:pStyle w:val="Punktygwne"/>
        <w:spacing w:before="0" w:after="0"/>
        <w:rPr>
          <w:rFonts w:ascii="Corbel" w:hAnsi="Corbel"/>
          <w:b w:val="0"/>
          <w:color w:val="auto"/>
          <w:szCs w:val="24"/>
          <w:lang w:val="en-GB"/>
        </w:rPr>
      </w:pPr>
    </w:p>
    <w:p w14:paraId="4965A1AE"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5AF85F69" w14:textId="77777777" w:rsidR="00AA1FCD" w:rsidRPr="004F2031" w:rsidRDefault="00AA1FCD">
      <w:pPr>
        <w:pStyle w:val="Punktygwne"/>
        <w:spacing w:before="0" w:after="0"/>
        <w:rPr>
          <w:rFonts w:ascii="Corbel" w:hAnsi="Corbel"/>
          <w:color w:val="auto"/>
          <w:szCs w:val="24"/>
          <w:lang w:val="en-GB"/>
        </w:rPr>
      </w:pPr>
    </w:p>
    <w:p w14:paraId="057118C3"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408"/>
        <w:gridCol w:w="4678"/>
        <w:gridCol w:w="2584"/>
      </w:tblGrid>
      <w:tr w:rsidR="00AA1FCD" w:rsidRPr="00B4564C" w14:paraId="137E5D96"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CFAD9B"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43F90F"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2AB6A7EA"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549253"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AA1FCD" w:rsidRPr="00B4564C" w14:paraId="2F64B252"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D8F864"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BDF74F" w14:textId="77777777" w:rsidR="006A02FA" w:rsidRPr="00500BEE" w:rsidRDefault="006A02FA" w:rsidP="006A02FA">
            <w:pPr>
              <w:spacing w:line="20" w:lineRule="atLeast"/>
              <w:rPr>
                <w:rFonts w:ascii="Corbel" w:hAnsi="Corbel" w:cs="Tahoma"/>
                <w:smallCaps/>
                <w:color w:val="auto"/>
                <w:szCs w:val="24"/>
                <w:lang w:val="en-GB"/>
              </w:rPr>
            </w:pPr>
            <w:r w:rsidRPr="00500BEE">
              <w:rPr>
                <w:rFonts w:ascii="Corbel" w:hAnsi="Corbel" w:cs="Tahoma"/>
                <w:smallCaps/>
                <w:color w:val="auto"/>
                <w:szCs w:val="24"/>
                <w:lang w:val="en-GB"/>
              </w:rPr>
              <w:t xml:space="preserve">have expanded and deepened knowledge from mathematical methods, processes in the description and </w:t>
            </w:r>
            <w:proofErr w:type="spellStart"/>
            <w:r w:rsidRPr="00500BEE">
              <w:rPr>
                <w:rFonts w:ascii="Corbel" w:hAnsi="Corbel" w:cs="Tahoma"/>
                <w:smallCaps/>
                <w:color w:val="auto"/>
                <w:szCs w:val="24"/>
                <w:lang w:val="en-GB"/>
              </w:rPr>
              <w:t>modeling</w:t>
            </w:r>
            <w:proofErr w:type="spellEnd"/>
            <w:r w:rsidRPr="00500BEE">
              <w:rPr>
                <w:rFonts w:ascii="Corbel" w:hAnsi="Corbel" w:cs="Tahoma"/>
                <w:smallCaps/>
                <w:color w:val="auto"/>
                <w:szCs w:val="24"/>
                <w:lang w:val="en-GB"/>
              </w:rPr>
              <w:t xml:space="preserve"> of physical phenomena and processes</w:t>
            </w:r>
          </w:p>
          <w:p w14:paraId="31C56997" w14:textId="77777777" w:rsidR="006A02FA" w:rsidRPr="00500BEE" w:rsidRDefault="006A02FA" w:rsidP="006A02FA">
            <w:pPr>
              <w:spacing w:line="20" w:lineRule="atLeast"/>
              <w:rPr>
                <w:rFonts w:ascii="Corbel" w:hAnsi="Corbel" w:cs="Tahoma"/>
                <w:smallCaps/>
                <w:color w:val="auto"/>
                <w:szCs w:val="24"/>
                <w:lang w:val="en-GB"/>
              </w:rPr>
            </w:pPr>
            <w:r w:rsidRPr="00500BEE">
              <w:rPr>
                <w:rFonts w:ascii="Corbel" w:hAnsi="Corbel" w:cs="Tahoma"/>
                <w:smallCaps/>
                <w:color w:val="auto"/>
                <w:szCs w:val="24"/>
                <w:lang w:val="en-GB"/>
              </w:rPr>
              <w:t>• have knowledge from the construction, use and production of advanced materials;</w:t>
            </w:r>
          </w:p>
          <w:p w14:paraId="7D70A22A" w14:textId="77777777" w:rsidR="006A02FA" w:rsidRPr="00500BEE" w:rsidRDefault="006A02FA" w:rsidP="006A02FA">
            <w:pPr>
              <w:spacing w:line="20" w:lineRule="atLeast"/>
              <w:rPr>
                <w:rFonts w:ascii="Corbel" w:hAnsi="Corbel" w:cs="Tahoma"/>
                <w:smallCaps/>
                <w:color w:val="auto"/>
                <w:szCs w:val="24"/>
                <w:lang w:val="en-GB"/>
              </w:rPr>
            </w:pPr>
            <w:r w:rsidRPr="00500BEE">
              <w:rPr>
                <w:rFonts w:ascii="Corbel" w:hAnsi="Corbel" w:cs="Tahoma"/>
                <w:smallCaps/>
                <w:color w:val="auto"/>
                <w:szCs w:val="24"/>
                <w:lang w:val="en-GB"/>
              </w:rPr>
              <w:t xml:space="preserve">• have a detailed knowledge from thermodynamics necessary for the description and </w:t>
            </w:r>
            <w:proofErr w:type="spellStart"/>
            <w:r w:rsidRPr="00500BEE">
              <w:rPr>
                <w:rFonts w:ascii="Corbel" w:hAnsi="Corbel" w:cs="Tahoma"/>
                <w:smallCaps/>
                <w:color w:val="auto"/>
                <w:szCs w:val="24"/>
                <w:lang w:val="en-GB"/>
              </w:rPr>
              <w:t>modeling</w:t>
            </w:r>
            <w:proofErr w:type="spellEnd"/>
            <w:r w:rsidRPr="00500BEE">
              <w:rPr>
                <w:rFonts w:ascii="Corbel" w:hAnsi="Corbel" w:cs="Tahoma"/>
                <w:smallCaps/>
                <w:color w:val="auto"/>
                <w:szCs w:val="24"/>
                <w:lang w:val="en-GB"/>
              </w:rPr>
              <w:t xml:space="preserve"> of heat treatment processes,</w:t>
            </w:r>
          </w:p>
          <w:p w14:paraId="650A1D11" w14:textId="77777777" w:rsidR="006A02FA" w:rsidRPr="00500BEE" w:rsidRDefault="006A02FA" w:rsidP="006A02FA">
            <w:pPr>
              <w:spacing w:line="20" w:lineRule="atLeast"/>
              <w:rPr>
                <w:rFonts w:ascii="Corbel" w:hAnsi="Corbel" w:cs="Tahoma"/>
                <w:smallCaps/>
                <w:color w:val="auto"/>
                <w:szCs w:val="24"/>
                <w:lang w:val="en-GB"/>
              </w:rPr>
            </w:pPr>
            <w:r w:rsidRPr="00500BEE">
              <w:rPr>
                <w:rFonts w:ascii="Corbel" w:hAnsi="Corbel" w:cs="Tahoma"/>
                <w:smallCaps/>
                <w:color w:val="auto"/>
                <w:szCs w:val="24"/>
                <w:lang w:val="en-GB"/>
              </w:rPr>
              <w:t>• have expanded and deepened knowledge in solving problems related to industrial technologies</w:t>
            </w:r>
          </w:p>
          <w:p w14:paraId="500A0019" w14:textId="77777777" w:rsidR="006A02FA" w:rsidRPr="00500BEE" w:rsidRDefault="006A02FA" w:rsidP="006A02FA">
            <w:pPr>
              <w:spacing w:line="20" w:lineRule="atLeast"/>
              <w:rPr>
                <w:rFonts w:ascii="Corbel" w:hAnsi="Corbel" w:cs="Tahoma"/>
                <w:smallCaps/>
                <w:color w:val="auto"/>
                <w:szCs w:val="24"/>
                <w:lang w:val="en-GB"/>
              </w:rPr>
            </w:pPr>
            <w:r w:rsidRPr="00500BEE">
              <w:rPr>
                <w:rFonts w:ascii="Corbel" w:hAnsi="Corbel" w:cs="Tahoma"/>
                <w:smallCaps/>
                <w:color w:val="auto"/>
                <w:szCs w:val="24"/>
                <w:lang w:val="en-GB"/>
              </w:rPr>
              <w:t>• have knowledge from the development of engineering materials in the country and the world;</w:t>
            </w:r>
          </w:p>
          <w:p w14:paraId="2AB2A0A4" w14:textId="77777777" w:rsidR="006A02FA" w:rsidRPr="00500BEE" w:rsidRDefault="006A02FA" w:rsidP="006A02FA">
            <w:pPr>
              <w:spacing w:line="20" w:lineRule="atLeast"/>
              <w:rPr>
                <w:rFonts w:ascii="Corbel" w:hAnsi="Corbel" w:cs="Tahoma"/>
                <w:smallCaps/>
                <w:color w:val="auto"/>
                <w:szCs w:val="24"/>
                <w:lang w:val="en-GB"/>
              </w:rPr>
            </w:pPr>
            <w:r w:rsidRPr="00500BEE">
              <w:rPr>
                <w:rFonts w:ascii="Corbel" w:hAnsi="Corbel" w:cs="Tahoma"/>
                <w:smallCaps/>
                <w:color w:val="auto"/>
                <w:szCs w:val="24"/>
                <w:lang w:val="en-GB"/>
              </w:rPr>
              <w:t xml:space="preserve">• have knowledge from the techniques and methods of assessing the physical, mechanical, and supplies, </w:t>
            </w:r>
          </w:p>
          <w:p w14:paraId="21C97A16" w14:textId="77777777" w:rsidR="006A02FA" w:rsidRPr="00500BEE" w:rsidRDefault="006A02FA" w:rsidP="006A02FA">
            <w:pPr>
              <w:spacing w:line="20" w:lineRule="atLeast"/>
              <w:rPr>
                <w:rFonts w:ascii="Corbel" w:hAnsi="Corbel" w:cs="Tahoma"/>
                <w:smallCaps/>
                <w:color w:val="auto"/>
                <w:szCs w:val="24"/>
                <w:lang w:val="en-GB"/>
              </w:rPr>
            </w:pPr>
            <w:r w:rsidRPr="00500BEE">
              <w:rPr>
                <w:rFonts w:ascii="Corbel" w:hAnsi="Corbel" w:cs="Tahoma"/>
                <w:smallCaps/>
                <w:color w:val="auto"/>
                <w:szCs w:val="24"/>
                <w:lang w:val="en-GB"/>
              </w:rPr>
              <w:t>have knowledge from raw materials, products and processes used in the manufacture of materials.</w:t>
            </w:r>
          </w:p>
          <w:p w14:paraId="495D74E9" w14:textId="77777777" w:rsidR="006A02FA" w:rsidRPr="00500BEE" w:rsidRDefault="006A02FA" w:rsidP="006A02FA">
            <w:pPr>
              <w:spacing w:line="20" w:lineRule="atLeast"/>
              <w:rPr>
                <w:rFonts w:ascii="Corbel" w:hAnsi="Corbel" w:cs="Tahoma"/>
                <w:smallCaps/>
                <w:color w:val="auto"/>
                <w:szCs w:val="24"/>
                <w:lang w:val="en-GB"/>
              </w:rPr>
            </w:pPr>
            <w:r w:rsidRPr="00500BEE">
              <w:rPr>
                <w:rFonts w:ascii="Corbel" w:hAnsi="Corbel" w:cs="Tahoma"/>
                <w:smallCaps/>
                <w:color w:val="auto"/>
                <w:szCs w:val="24"/>
                <w:lang w:val="en-GB"/>
              </w:rPr>
              <w:t xml:space="preserve">• have a broader and deeper substantive knowledge in the field of: methods, techniques, and processes for the </w:t>
            </w:r>
            <w:r w:rsidRPr="00500BEE">
              <w:rPr>
                <w:rFonts w:ascii="Corbel" w:hAnsi="Corbel" w:cs="Tahoma"/>
                <w:smallCaps/>
                <w:color w:val="auto"/>
                <w:szCs w:val="24"/>
                <w:lang w:val="en-GB"/>
              </w:rPr>
              <w:lastRenderedPageBreak/>
              <w:t>preparation and processing of engineering materials,</w:t>
            </w:r>
          </w:p>
          <w:p w14:paraId="215ADD19" w14:textId="77777777" w:rsidR="006A02FA" w:rsidRPr="00500BEE" w:rsidRDefault="006A02FA" w:rsidP="006A02FA">
            <w:pPr>
              <w:spacing w:line="20" w:lineRule="atLeast"/>
              <w:rPr>
                <w:rFonts w:ascii="Corbel" w:hAnsi="Corbel" w:cs="Tahoma"/>
                <w:smallCaps/>
                <w:color w:val="auto"/>
                <w:szCs w:val="24"/>
                <w:lang w:val="en-GB"/>
              </w:rPr>
            </w:pPr>
            <w:r w:rsidRPr="00500BEE">
              <w:rPr>
                <w:rFonts w:ascii="Corbel" w:hAnsi="Corbel" w:cs="Tahoma"/>
                <w:smallCaps/>
                <w:color w:val="auto"/>
                <w:szCs w:val="24"/>
                <w:lang w:val="en-GB"/>
              </w:rPr>
              <w:t>• have knowledge of management, including quality management and technology transfer</w:t>
            </w:r>
          </w:p>
          <w:p w14:paraId="35E0C261" w14:textId="77777777" w:rsidR="006A02FA" w:rsidRPr="00500BEE" w:rsidRDefault="006A02FA" w:rsidP="006A02FA">
            <w:pPr>
              <w:spacing w:line="20" w:lineRule="atLeast"/>
              <w:rPr>
                <w:rFonts w:ascii="Corbel" w:hAnsi="Corbel" w:cs="Tahoma"/>
                <w:smallCaps/>
                <w:color w:val="auto"/>
                <w:szCs w:val="24"/>
                <w:lang w:val="en-GB"/>
              </w:rPr>
            </w:pPr>
          </w:p>
          <w:p w14:paraId="0A8DC2DB" w14:textId="77777777" w:rsidR="006A02FA" w:rsidRPr="00500BEE" w:rsidRDefault="006A02FA" w:rsidP="006A02FA">
            <w:pPr>
              <w:spacing w:line="20" w:lineRule="atLeast"/>
              <w:rPr>
                <w:rFonts w:ascii="Corbel" w:hAnsi="Corbel" w:cs="Tahoma"/>
                <w:smallCaps/>
                <w:color w:val="auto"/>
                <w:szCs w:val="24"/>
                <w:lang w:val="en-GB"/>
              </w:rPr>
            </w:pPr>
            <w:r w:rsidRPr="00500BEE">
              <w:rPr>
                <w:rFonts w:ascii="Corbel" w:hAnsi="Corbel" w:cs="Tahoma"/>
                <w:smallCaps/>
                <w:color w:val="auto"/>
                <w:szCs w:val="24"/>
                <w:lang w:val="en-GB"/>
              </w:rPr>
              <w:t xml:space="preserve">SKILLS: </w:t>
            </w:r>
          </w:p>
          <w:p w14:paraId="7B790733" w14:textId="77777777" w:rsidR="006A02FA" w:rsidRPr="00500BEE" w:rsidRDefault="006A02FA" w:rsidP="006A02FA">
            <w:pPr>
              <w:rPr>
                <w:rFonts w:ascii="Corbel" w:hAnsi="Corbel" w:cs="Tahoma"/>
                <w:smallCaps/>
                <w:color w:val="auto"/>
                <w:szCs w:val="24"/>
                <w:lang w:val="en-GB"/>
              </w:rPr>
            </w:pPr>
            <w:r w:rsidRPr="00500BEE">
              <w:rPr>
                <w:rFonts w:ascii="Corbel" w:hAnsi="Corbel" w:cs="Tahoma"/>
                <w:smallCaps/>
                <w:color w:val="auto"/>
                <w:szCs w:val="24"/>
                <w:lang w:val="en-GB"/>
              </w:rPr>
              <w:t>• able to decide on how to learn and carry out the process of self-education</w:t>
            </w:r>
          </w:p>
          <w:p w14:paraId="6D161FD8" w14:textId="77777777" w:rsidR="006A02FA" w:rsidRPr="00500BEE" w:rsidRDefault="006A02FA" w:rsidP="006A02FA">
            <w:pPr>
              <w:rPr>
                <w:rFonts w:ascii="Corbel" w:hAnsi="Corbel" w:cs="Tahoma"/>
                <w:smallCaps/>
                <w:color w:val="auto"/>
                <w:szCs w:val="24"/>
                <w:lang w:val="en-GB"/>
              </w:rPr>
            </w:pPr>
            <w:r w:rsidRPr="00500BEE">
              <w:rPr>
                <w:rFonts w:ascii="Corbel" w:hAnsi="Corbel" w:cs="Tahoma"/>
                <w:smallCaps/>
                <w:color w:val="auto"/>
                <w:szCs w:val="24"/>
                <w:lang w:val="en-GB"/>
              </w:rPr>
              <w:t>• able to plan and carry out a basic study of the structure and physical properties of engineering materials, interpret the results and draw conclusions and associate the structure of the material from its properties</w:t>
            </w:r>
          </w:p>
          <w:p w14:paraId="04D0861A" w14:textId="77777777" w:rsidR="006A02FA" w:rsidRPr="00500BEE" w:rsidRDefault="006A02FA" w:rsidP="006A02FA">
            <w:pPr>
              <w:rPr>
                <w:rFonts w:ascii="Corbel" w:hAnsi="Corbel" w:cs="Tahoma"/>
                <w:smallCaps/>
                <w:color w:val="auto"/>
                <w:szCs w:val="24"/>
                <w:lang w:val="en-GB"/>
              </w:rPr>
            </w:pPr>
            <w:r w:rsidRPr="00500BEE">
              <w:rPr>
                <w:rFonts w:ascii="Corbel" w:hAnsi="Corbel" w:cs="Tahoma"/>
                <w:smallCaps/>
                <w:color w:val="auto"/>
                <w:szCs w:val="24"/>
                <w:lang w:val="en-GB"/>
              </w:rPr>
              <w:t>•able to make the selection of equipment, methods, techniques and materials for engineering applications, including new technologies, depending on the structure, properties, and conditions of use</w:t>
            </w:r>
          </w:p>
          <w:p w14:paraId="4EB544D3" w14:textId="77777777" w:rsidR="006A02FA" w:rsidRPr="00500BEE" w:rsidRDefault="006A02FA" w:rsidP="006A02FA">
            <w:pPr>
              <w:rPr>
                <w:rFonts w:ascii="Corbel" w:hAnsi="Corbel" w:cs="Tahoma"/>
                <w:smallCaps/>
                <w:color w:val="auto"/>
                <w:szCs w:val="24"/>
                <w:lang w:val="en-GB"/>
              </w:rPr>
            </w:pPr>
            <w:r w:rsidRPr="00500BEE">
              <w:rPr>
                <w:rFonts w:ascii="Corbel" w:hAnsi="Corbel" w:cs="Tahoma"/>
                <w:smallCaps/>
                <w:color w:val="auto"/>
                <w:szCs w:val="24"/>
                <w:lang w:val="en-GB"/>
              </w:rPr>
              <w:t xml:space="preserve">• able to use the known experimental methods, computer simulations and theoretical models to </w:t>
            </w:r>
            <w:proofErr w:type="spellStart"/>
            <w:r w:rsidRPr="00500BEE">
              <w:rPr>
                <w:rFonts w:ascii="Corbel" w:hAnsi="Corbel" w:cs="Tahoma"/>
                <w:smallCaps/>
                <w:color w:val="auto"/>
                <w:szCs w:val="24"/>
                <w:lang w:val="en-GB"/>
              </w:rPr>
              <w:t>analyze</w:t>
            </w:r>
            <w:proofErr w:type="spellEnd"/>
            <w:r w:rsidRPr="00500BEE">
              <w:rPr>
                <w:rFonts w:ascii="Corbel" w:hAnsi="Corbel" w:cs="Tahoma"/>
                <w:smallCaps/>
                <w:color w:val="auto"/>
                <w:szCs w:val="24"/>
                <w:lang w:val="en-GB"/>
              </w:rPr>
              <w:t xml:space="preserve"> and solve simple engineering problems</w:t>
            </w:r>
          </w:p>
          <w:p w14:paraId="1B1E2108" w14:textId="77777777" w:rsidR="006A02FA" w:rsidRPr="00500BEE" w:rsidRDefault="006A02FA" w:rsidP="006A02FA">
            <w:pPr>
              <w:rPr>
                <w:rFonts w:ascii="Corbel" w:hAnsi="Corbel" w:cs="Tahoma"/>
                <w:smallCaps/>
                <w:color w:val="auto"/>
                <w:szCs w:val="24"/>
                <w:lang w:val="en-GB"/>
              </w:rPr>
            </w:pPr>
            <w:r w:rsidRPr="00500BEE">
              <w:rPr>
                <w:rFonts w:ascii="Corbel" w:hAnsi="Corbel" w:cs="Tahoma"/>
                <w:smallCaps/>
                <w:color w:val="auto"/>
                <w:szCs w:val="24"/>
                <w:lang w:val="en-GB"/>
              </w:rPr>
              <w:t>• Have preparation necessary for use in industrial environments</w:t>
            </w:r>
          </w:p>
          <w:p w14:paraId="6DE5E33B" w14:textId="77777777" w:rsidR="006A02FA" w:rsidRPr="00500BEE" w:rsidRDefault="006A02FA" w:rsidP="006A02FA">
            <w:pPr>
              <w:rPr>
                <w:rFonts w:ascii="Corbel" w:hAnsi="Corbel" w:cs="Tahoma"/>
                <w:smallCaps/>
                <w:color w:val="auto"/>
                <w:szCs w:val="24"/>
                <w:lang w:val="en-GB"/>
              </w:rPr>
            </w:pPr>
            <w:r w:rsidRPr="00500BEE">
              <w:rPr>
                <w:rFonts w:ascii="Corbel" w:hAnsi="Corbel" w:cs="Tahoma"/>
                <w:smallCaps/>
                <w:color w:val="auto"/>
                <w:szCs w:val="24"/>
                <w:lang w:val="en-GB"/>
              </w:rPr>
              <w:t>•able to make a critical analysis of the functioning of existing technologies</w:t>
            </w:r>
          </w:p>
          <w:p w14:paraId="274B3889" w14:textId="77777777" w:rsidR="006A02FA" w:rsidRPr="00500BEE" w:rsidRDefault="006A02FA" w:rsidP="006A02FA">
            <w:pPr>
              <w:rPr>
                <w:rFonts w:ascii="Corbel" w:hAnsi="Corbel" w:cs="Tahoma"/>
                <w:smallCaps/>
                <w:color w:val="auto"/>
                <w:szCs w:val="24"/>
                <w:lang w:val="en-GB"/>
              </w:rPr>
            </w:pPr>
          </w:p>
          <w:p w14:paraId="0BC49B0B" w14:textId="77777777" w:rsidR="006A02FA" w:rsidRPr="00500BEE" w:rsidRDefault="006A02FA" w:rsidP="006A02FA">
            <w:pPr>
              <w:rPr>
                <w:rFonts w:ascii="Corbel" w:hAnsi="Corbel" w:cs="Tahoma"/>
                <w:smallCaps/>
                <w:color w:val="auto"/>
                <w:szCs w:val="24"/>
                <w:lang w:val="en-GB"/>
              </w:rPr>
            </w:pPr>
            <w:r w:rsidRPr="00500BEE">
              <w:rPr>
                <w:rFonts w:ascii="Corbel" w:hAnsi="Corbel" w:cs="Tahoma"/>
                <w:smallCaps/>
                <w:color w:val="auto"/>
                <w:szCs w:val="24"/>
                <w:lang w:val="en-GB"/>
              </w:rPr>
              <w:t xml:space="preserve">FINAL COURSE OUTPUT - SOCIAL COMPETENCES </w:t>
            </w:r>
          </w:p>
          <w:p w14:paraId="107C9C1D" w14:textId="77777777" w:rsidR="006A02FA" w:rsidRPr="00500BEE" w:rsidRDefault="006A02FA" w:rsidP="006A02FA">
            <w:pPr>
              <w:rPr>
                <w:rFonts w:ascii="Corbel" w:hAnsi="Corbel" w:cs="Tahoma"/>
                <w:smallCaps/>
                <w:color w:val="auto"/>
                <w:szCs w:val="24"/>
                <w:lang w:val="en-GB"/>
              </w:rPr>
            </w:pPr>
            <w:r w:rsidRPr="00500BEE">
              <w:rPr>
                <w:rFonts w:ascii="Corbel" w:hAnsi="Corbel" w:cs="Tahoma"/>
                <w:smallCaps/>
                <w:color w:val="auto"/>
                <w:szCs w:val="24"/>
                <w:lang w:val="en-GB"/>
              </w:rPr>
              <w:t>•understands the need to improve their skills</w:t>
            </w:r>
          </w:p>
          <w:p w14:paraId="177DB0F8" w14:textId="77777777" w:rsidR="006A02FA" w:rsidRPr="00500BEE" w:rsidRDefault="006A02FA" w:rsidP="006A02FA">
            <w:pPr>
              <w:rPr>
                <w:rFonts w:ascii="Corbel" w:hAnsi="Corbel" w:cs="Tahoma"/>
                <w:smallCaps/>
                <w:color w:val="auto"/>
                <w:szCs w:val="24"/>
                <w:lang w:val="en-GB"/>
              </w:rPr>
            </w:pPr>
            <w:r w:rsidRPr="00500BEE">
              <w:rPr>
                <w:rFonts w:ascii="Corbel" w:hAnsi="Corbel" w:cs="Tahoma"/>
                <w:smallCaps/>
                <w:color w:val="auto"/>
                <w:szCs w:val="24"/>
                <w:lang w:val="en-GB"/>
              </w:rPr>
              <w:t xml:space="preserve">•is able to adequately define priorities for •implementation specified by you or other </w:t>
            </w:r>
            <w:r w:rsidRPr="00500BEE">
              <w:rPr>
                <w:rFonts w:ascii="Corbel" w:hAnsi="Corbel" w:cs="Tahoma"/>
                <w:smallCaps/>
                <w:color w:val="auto"/>
                <w:szCs w:val="24"/>
                <w:lang w:val="en-GB"/>
              </w:rPr>
              <w:lastRenderedPageBreak/>
              <w:t>tasks</w:t>
            </w:r>
          </w:p>
          <w:p w14:paraId="4BFAE8EB" w14:textId="77777777" w:rsidR="006A02FA" w:rsidRPr="00500BEE" w:rsidRDefault="006A02FA" w:rsidP="006A02FA">
            <w:pPr>
              <w:rPr>
                <w:rFonts w:ascii="Corbel" w:hAnsi="Corbel" w:cs="Tahoma"/>
                <w:smallCaps/>
                <w:color w:val="auto"/>
                <w:szCs w:val="24"/>
                <w:lang w:val="en-GB"/>
              </w:rPr>
            </w:pPr>
            <w:r w:rsidRPr="00500BEE">
              <w:rPr>
                <w:rFonts w:ascii="Corbel" w:hAnsi="Corbel" w:cs="Tahoma"/>
                <w:smallCaps/>
                <w:color w:val="auto"/>
                <w:szCs w:val="24"/>
                <w:lang w:val="en-GB"/>
              </w:rPr>
              <w:t>able to think and act creatively</w:t>
            </w:r>
          </w:p>
          <w:p w14:paraId="73C65C81" w14:textId="77777777" w:rsidR="006A02FA" w:rsidRPr="00500BEE" w:rsidRDefault="006A02FA" w:rsidP="006A02FA">
            <w:pPr>
              <w:rPr>
                <w:rFonts w:ascii="Corbel" w:hAnsi="Corbel" w:cs="Tahoma"/>
                <w:smallCaps/>
                <w:color w:val="auto"/>
                <w:szCs w:val="24"/>
                <w:lang w:val="en-GB"/>
              </w:rPr>
            </w:pPr>
            <w:r w:rsidRPr="00500BEE">
              <w:rPr>
                <w:rFonts w:ascii="Corbel" w:hAnsi="Corbel" w:cs="Tahoma"/>
                <w:smallCaps/>
                <w:color w:val="auto"/>
                <w:szCs w:val="24"/>
                <w:lang w:val="en-GB"/>
              </w:rPr>
              <w:t>• understands the need of providing the public with information related to materials engineering</w:t>
            </w:r>
          </w:p>
          <w:p w14:paraId="1BD7B89A" w14:textId="77777777" w:rsidR="00AA1FCD" w:rsidRPr="006A02FA" w:rsidRDefault="00AA1FCD">
            <w:pPr>
              <w:pStyle w:val="Punktygwne"/>
              <w:spacing w:before="0" w:after="0"/>
              <w:rPr>
                <w:rFonts w:ascii="Corbel" w:hAnsi="Corbel" w:cs="Tahoma"/>
                <w:b w:val="0"/>
                <w:smallCaps w:val="0"/>
                <w:color w:val="auto"/>
                <w:szCs w:val="20"/>
                <w:lang w:val="en-US" w:eastAsia="pl-PL"/>
              </w:rPr>
            </w:pP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D1A99D" w14:textId="77777777" w:rsidR="00AA1FCD" w:rsidRPr="004F2031" w:rsidRDefault="00AA1FCD">
            <w:pPr>
              <w:pStyle w:val="Punktygwne"/>
              <w:spacing w:before="0" w:after="0"/>
              <w:rPr>
                <w:rFonts w:ascii="Corbel" w:hAnsi="Corbel" w:cs="Tahoma"/>
                <w:b w:val="0"/>
                <w:smallCaps w:val="0"/>
                <w:color w:val="auto"/>
                <w:szCs w:val="20"/>
                <w:lang w:val="en-GB" w:eastAsia="pl-PL"/>
              </w:rPr>
            </w:pPr>
          </w:p>
        </w:tc>
      </w:tr>
    </w:tbl>
    <w:p w14:paraId="4519B5CD" w14:textId="77777777" w:rsidR="00AA1FCD" w:rsidRPr="004F2031" w:rsidRDefault="00AA1FCD">
      <w:pPr>
        <w:pStyle w:val="Punktygwne"/>
        <w:spacing w:before="0" w:after="0"/>
        <w:rPr>
          <w:rFonts w:ascii="Corbel" w:hAnsi="Corbel"/>
          <w:b w:val="0"/>
          <w:color w:val="auto"/>
          <w:szCs w:val="24"/>
          <w:lang w:val="en-GB"/>
        </w:rPr>
      </w:pPr>
    </w:p>
    <w:p w14:paraId="0660544A" w14:textId="7777777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388E540E" w14:textId="77777777" w:rsidR="00AA1FCD" w:rsidRPr="004F2031" w:rsidRDefault="00AA1FCD">
      <w:pPr>
        <w:pStyle w:val="Akapitzlist"/>
        <w:ind w:left="862"/>
        <w:jc w:val="both"/>
        <w:rPr>
          <w:rFonts w:ascii="Corbel" w:hAnsi="Corbel" w:cs="Tahoma"/>
          <w:color w:val="auto"/>
          <w:szCs w:val="24"/>
          <w:lang w:val="en-GB"/>
        </w:rPr>
      </w:pPr>
    </w:p>
    <w:p w14:paraId="473B6744" w14:textId="77777777" w:rsidR="00AA1FCD" w:rsidRPr="004F2031"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4CF56ECC" w14:textId="77777777" w:rsidR="00AA1FCD" w:rsidRPr="004F2031" w:rsidRDefault="00AA1FCD">
      <w:pPr>
        <w:pStyle w:val="Akapitzlist"/>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1F493BDA"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A872CE"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AA1FCD" w:rsidRPr="004F2031" w14:paraId="615B5AD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89ED24" w14:textId="77777777" w:rsidR="00AA1FCD" w:rsidRPr="004F2031" w:rsidRDefault="00AA1FCD" w:rsidP="00500BEE">
            <w:pPr>
              <w:spacing w:line="20" w:lineRule="atLeast"/>
              <w:rPr>
                <w:rFonts w:ascii="Corbel" w:hAnsi="Corbel" w:cs="Tahoma"/>
                <w:color w:val="auto"/>
                <w:szCs w:val="24"/>
                <w:lang w:val="en-GB"/>
              </w:rPr>
            </w:pPr>
          </w:p>
        </w:tc>
      </w:tr>
    </w:tbl>
    <w:p w14:paraId="08B8BF01" w14:textId="77777777" w:rsidR="00AA1FCD" w:rsidRPr="004F2031" w:rsidRDefault="00AA1FCD">
      <w:pPr>
        <w:rPr>
          <w:rFonts w:ascii="Corbel" w:hAnsi="Corbel" w:cs="Tahoma"/>
          <w:color w:val="auto"/>
          <w:szCs w:val="24"/>
          <w:lang w:val="en-GB"/>
        </w:rPr>
      </w:pPr>
    </w:p>
    <w:p w14:paraId="3284351F" w14:textId="77777777" w:rsidR="00AA1FCD" w:rsidRPr="004F2031" w:rsidRDefault="002D7484">
      <w:pPr>
        <w:pStyle w:val="Akapitzlist"/>
        <w:numPr>
          <w:ilvl w:val="0"/>
          <w:numId w:val="2"/>
        </w:numPr>
        <w:jc w:val="both"/>
        <w:rPr>
          <w:rFonts w:ascii="Corbel" w:hAnsi="Corbel" w:cs="Tahoma"/>
          <w:color w:val="auto"/>
          <w:szCs w:val="24"/>
          <w:lang w:val="en-GB"/>
        </w:rPr>
      </w:pPr>
      <w:r w:rsidRPr="00886F64">
        <w:rPr>
          <w:rFonts w:ascii="Corbel" w:hAnsi="Corbel" w:cs="Tahoma"/>
          <w:strike/>
          <w:color w:val="auto"/>
          <w:szCs w:val="24"/>
          <w:lang w:val="en-GB"/>
        </w:rPr>
        <w:t>Classes, tutorials/seminars, colloquia</w:t>
      </w:r>
      <w:r w:rsidRPr="004F2031">
        <w:rPr>
          <w:rFonts w:ascii="Corbel" w:hAnsi="Corbel" w:cs="Tahoma"/>
          <w:color w:val="auto"/>
          <w:szCs w:val="24"/>
          <w:lang w:val="en-GB"/>
        </w:rPr>
        <w:t xml:space="preserve">, laboratories, </w:t>
      </w:r>
      <w:r w:rsidRPr="00886F64">
        <w:rPr>
          <w:rFonts w:ascii="Corbel" w:hAnsi="Corbel" w:cs="Tahoma"/>
          <w:strike/>
          <w:color w:val="auto"/>
          <w:szCs w:val="24"/>
          <w:lang w:val="en-GB"/>
        </w:rPr>
        <w:t>practical classes</w:t>
      </w:r>
    </w:p>
    <w:p w14:paraId="14F6C31A" w14:textId="77777777" w:rsidR="00AA1FCD" w:rsidRPr="004F2031"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07CB1EE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A771F1"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AA1FCD" w:rsidRPr="00B4564C" w14:paraId="0CE04CA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6DD439" w14:textId="77777777" w:rsidR="00500BEE" w:rsidRPr="00500BEE" w:rsidRDefault="00500BEE" w:rsidP="00500BEE">
            <w:pPr>
              <w:spacing w:line="20" w:lineRule="atLeast"/>
              <w:rPr>
                <w:rFonts w:ascii="Corbel" w:hAnsi="Corbel" w:cs="Tahoma"/>
                <w:smallCaps/>
                <w:color w:val="auto"/>
                <w:szCs w:val="24"/>
                <w:lang w:val="en-GB"/>
              </w:rPr>
            </w:pPr>
            <w:r w:rsidRPr="00500BEE">
              <w:rPr>
                <w:rFonts w:ascii="Corbel" w:hAnsi="Corbel" w:cs="Tahoma"/>
                <w:smallCaps/>
                <w:color w:val="auto"/>
                <w:szCs w:val="24"/>
                <w:lang w:val="en-GB"/>
              </w:rPr>
              <w:t xml:space="preserve">The optical properties and the pumping bands of the rare earth ion laser material </w:t>
            </w:r>
          </w:p>
          <w:p w14:paraId="0E7340B0" w14:textId="77777777" w:rsidR="00500BEE" w:rsidRPr="00500BEE" w:rsidRDefault="00500BEE" w:rsidP="00500BEE">
            <w:pPr>
              <w:spacing w:line="20" w:lineRule="atLeast"/>
              <w:rPr>
                <w:rFonts w:ascii="Corbel" w:hAnsi="Corbel" w:cs="Tahoma"/>
                <w:smallCaps/>
                <w:color w:val="auto"/>
                <w:szCs w:val="24"/>
                <w:lang w:val="en-GB"/>
              </w:rPr>
            </w:pPr>
            <w:r w:rsidRPr="00500BEE">
              <w:rPr>
                <w:rFonts w:ascii="Corbel" w:hAnsi="Corbel" w:cs="Tahoma"/>
                <w:smallCaps/>
                <w:color w:val="auto"/>
                <w:szCs w:val="24"/>
                <w:lang w:val="en-GB"/>
              </w:rPr>
              <w:t>Spectroscopy of iron ions in the laser material.</w:t>
            </w:r>
          </w:p>
          <w:p w14:paraId="76855954" w14:textId="77777777" w:rsidR="00500BEE" w:rsidRPr="00500BEE" w:rsidRDefault="00500BEE" w:rsidP="00500BEE">
            <w:pPr>
              <w:spacing w:line="20" w:lineRule="atLeast"/>
              <w:rPr>
                <w:rFonts w:ascii="Corbel" w:hAnsi="Corbel" w:cs="Tahoma"/>
                <w:smallCaps/>
                <w:color w:val="auto"/>
                <w:szCs w:val="24"/>
                <w:lang w:val="en-GB"/>
              </w:rPr>
            </w:pPr>
            <w:r w:rsidRPr="00500BEE">
              <w:rPr>
                <w:rFonts w:ascii="Corbel" w:hAnsi="Corbel" w:cs="Tahoma"/>
                <w:smallCaps/>
                <w:color w:val="auto"/>
                <w:szCs w:val="24"/>
                <w:lang w:val="en-GB"/>
              </w:rPr>
              <w:t xml:space="preserve">Study Materials by EPR </w:t>
            </w:r>
            <w:r w:rsidR="00886F64" w:rsidRPr="00500BEE">
              <w:rPr>
                <w:rFonts w:ascii="Corbel" w:hAnsi="Corbel" w:cs="Tahoma"/>
                <w:smallCaps/>
                <w:color w:val="auto"/>
                <w:szCs w:val="24"/>
                <w:lang w:val="en-GB"/>
              </w:rPr>
              <w:t>technique</w:t>
            </w:r>
          </w:p>
          <w:p w14:paraId="74C0F0F6" w14:textId="77777777" w:rsidR="00AA1FCD" w:rsidRDefault="00500BEE" w:rsidP="00500BEE">
            <w:pPr>
              <w:spacing w:line="20" w:lineRule="atLeast"/>
              <w:rPr>
                <w:rFonts w:ascii="Corbel" w:hAnsi="Corbel" w:cs="Tahoma"/>
                <w:smallCaps/>
                <w:color w:val="auto"/>
                <w:szCs w:val="24"/>
                <w:lang w:val="en-GB"/>
              </w:rPr>
            </w:pPr>
            <w:r w:rsidRPr="00500BEE">
              <w:rPr>
                <w:rFonts w:ascii="Corbel" w:hAnsi="Corbel" w:cs="Tahoma"/>
                <w:smallCaps/>
                <w:color w:val="auto"/>
                <w:szCs w:val="24"/>
                <w:lang w:val="en-GB"/>
              </w:rPr>
              <w:t>Determination of the lattice constant from XRD for the selected material</w:t>
            </w:r>
          </w:p>
          <w:p w14:paraId="28E8FA8A" w14:textId="77777777" w:rsidR="00886F64" w:rsidRPr="004F2031" w:rsidRDefault="00886F64" w:rsidP="00500BEE">
            <w:pPr>
              <w:spacing w:line="20" w:lineRule="atLeast"/>
              <w:rPr>
                <w:rFonts w:ascii="Corbel" w:hAnsi="Corbel" w:cs="Tahoma"/>
                <w:color w:val="auto"/>
                <w:szCs w:val="24"/>
                <w:lang w:val="en-GB"/>
              </w:rPr>
            </w:pPr>
            <w:r>
              <w:rPr>
                <w:rFonts w:ascii="Corbel" w:hAnsi="Corbel" w:cs="Tahoma"/>
                <w:smallCaps/>
                <w:color w:val="auto"/>
                <w:szCs w:val="24"/>
                <w:lang w:val="en-GB"/>
              </w:rPr>
              <w:t>Determination of optical band gap of material</w:t>
            </w:r>
          </w:p>
        </w:tc>
      </w:tr>
    </w:tbl>
    <w:p w14:paraId="13E8CE27" w14:textId="77777777" w:rsidR="00AA1FCD" w:rsidRPr="004F2031" w:rsidRDefault="00AA1FCD">
      <w:pPr>
        <w:pStyle w:val="Akapitzlist"/>
        <w:ind w:left="1080"/>
        <w:rPr>
          <w:rFonts w:ascii="Corbel" w:hAnsi="Corbel" w:cs="Tahoma"/>
          <w:color w:val="auto"/>
          <w:szCs w:val="24"/>
          <w:lang w:val="en-GB"/>
        </w:rPr>
      </w:pPr>
    </w:p>
    <w:p w14:paraId="653965D6" w14:textId="77777777" w:rsidR="00AA1FCD" w:rsidRPr="004F2031" w:rsidRDefault="00AA1FCD">
      <w:pPr>
        <w:pStyle w:val="Punktygwne"/>
        <w:spacing w:before="0" w:after="0"/>
        <w:rPr>
          <w:rFonts w:ascii="Corbel" w:hAnsi="Corbel"/>
          <w:b w:val="0"/>
          <w:color w:val="auto"/>
          <w:szCs w:val="24"/>
          <w:lang w:val="en-GB"/>
        </w:rPr>
      </w:pPr>
    </w:p>
    <w:p w14:paraId="6604C15E"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5F7B324D" w14:textId="77777777" w:rsidR="00500BEE" w:rsidRDefault="00500BEE">
      <w:pPr>
        <w:pStyle w:val="Punktygwne"/>
        <w:spacing w:before="0" w:after="0"/>
        <w:rPr>
          <w:rFonts w:ascii="Corbel" w:hAnsi="Corbel" w:cs="Tahoma"/>
          <w:b w:val="0"/>
          <w:smallCaps w:val="0"/>
          <w:color w:val="auto"/>
          <w:sz w:val="20"/>
          <w:szCs w:val="20"/>
          <w:lang w:val="en-GB"/>
        </w:rPr>
      </w:pPr>
    </w:p>
    <w:p w14:paraId="1445972E"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Laboratory classes: designing and conducting experiments</w:t>
      </w:r>
    </w:p>
    <w:p w14:paraId="4CC58611" w14:textId="77777777" w:rsidR="00AA1FCD" w:rsidRPr="004F2031" w:rsidRDefault="00AA1FCD">
      <w:pPr>
        <w:pStyle w:val="Punktygwne"/>
        <w:spacing w:before="0" w:after="0"/>
        <w:rPr>
          <w:rFonts w:ascii="Corbel" w:hAnsi="Corbel" w:cs="Tahoma"/>
          <w:b w:val="0"/>
          <w:smallCaps w:val="0"/>
          <w:color w:val="auto"/>
          <w:szCs w:val="24"/>
          <w:lang w:val="en-GB"/>
        </w:rPr>
      </w:pPr>
    </w:p>
    <w:p w14:paraId="50B52985" w14:textId="77777777" w:rsidR="00AA1FCD"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5106AA02" w14:textId="77777777" w:rsidR="00500BEE" w:rsidRDefault="00500BEE" w:rsidP="00500BEE">
      <w:pPr>
        <w:rPr>
          <w:caps/>
          <w:lang w:val="en-US"/>
        </w:rPr>
      </w:pPr>
    </w:p>
    <w:p w14:paraId="07B4EEA3" w14:textId="77777777" w:rsidR="00500BEE" w:rsidRPr="00500BEE" w:rsidRDefault="00500BEE" w:rsidP="00500BEE">
      <w:pPr>
        <w:spacing w:line="20" w:lineRule="atLeast"/>
        <w:rPr>
          <w:rFonts w:ascii="Corbel" w:hAnsi="Corbel" w:cs="Tahoma"/>
          <w:smallCaps/>
          <w:color w:val="auto"/>
          <w:szCs w:val="24"/>
          <w:lang w:val="en-GB"/>
        </w:rPr>
      </w:pPr>
      <w:r w:rsidRPr="00500BEE">
        <w:rPr>
          <w:rFonts w:ascii="Corbel" w:hAnsi="Corbel" w:cs="Tahoma"/>
          <w:smallCaps/>
          <w:color w:val="auto"/>
          <w:szCs w:val="24"/>
          <w:lang w:val="en-GB"/>
        </w:rPr>
        <w:t>Assessment methods:</w:t>
      </w:r>
    </w:p>
    <w:p w14:paraId="4333A9DF" w14:textId="77777777" w:rsidR="00500BEE" w:rsidRPr="00500BEE" w:rsidRDefault="00500BEE" w:rsidP="00500BEE">
      <w:pPr>
        <w:spacing w:line="20" w:lineRule="atLeast"/>
        <w:rPr>
          <w:rFonts w:ascii="Corbel" w:hAnsi="Corbel" w:cs="Tahoma"/>
          <w:smallCaps/>
          <w:color w:val="auto"/>
          <w:szCs w:val="24"/>
          <w:lang w:val="en-GB"/>
        </w:rPr>
      </w:pPr>
      <w:r w:rsidRPr="00500BEE">
        <w:rPr>
          <w:rFonts w:ascii="Corbel" w:hAnsi="Corbel" w:cs="Tahoma"/>
          <w:smallCaps/>
          <w:color w:val="auto"/>
          <w:szCs w:val="24"/>
          <w:lang w:val="en-GB"/>
        </w:rPr>
        <w:t>-laboratory classes: credit with grade</w:t>
      </w:r>
    </w:p>
    <w:p w14:paraId="3008B4DE" w14:textId="77777777" w:rsidR="00500BEE" w:rsidRPr="00500BEE" w:rsidRDefault="00500BEE" w:rsidP="00500BEE">
      <w:pPr>
        <w:spacing w:line="20" w:lineRule="atLeast"/>
        <w:rPr>
          <w:rFonts w:ascii="Corbel" w:hAnsi="Corbel" w:cs="Tahoma"/>
          <w:smallCaps/>
          <w:color w:val="auto"/>
          <w:szCs w:val="24"/>
          <w:lang w:val="en-GB"/>
        </w:rPr>
      </w:pPr>
      <w:r w:rsidRPr="00500BEE">
        <w:rPr>
          <w:rFonts w:ascii="Corbel" w:hAnsi="Corbel" w:cs="Tahoma"/>
          <w:smallCaps/>
          <w:color w:val="auto"/>
          <w:szCs w:val="24"/>
          <w:lang w:val="en-GB"/>
        </w:rPr>
        <w:t>Forms of assessment:</w:t>
      </w:r>
    </w:p>
    <w:p w14:paraId="590F6EDB" w14:textId="77777777" w:rsidR="00500BEE" w:rsidRDefault="00500BEE" w:rsidP="00500BEE">
      <w:pPr>
        <w:spacing w:line="20" w:lineRule="atLeast"/>
        <w:rPr>
          <w:rFonts w:ascii="Corbel" w:hAnsi="Corbel" w:cs="Tahoma"/>
          <w:smallCaps/>
          <w:color w:val="auto"/>
          <w:szCs w:val="24"/>
          <w:lang w:val="en-GB"/>
        </w:rPr>
      </w:pPr>
      <w:r w:rsidRPr="00500BEE">
        <w:rPr>
          <w:rFonts w:ascii="Corbel" w:hAnsi="Corbel" w:cs="Tahoma"/>
          <w:smallCaps/>
          <w:color w:val="auto"/>
          <w:szCs w:val="24"/>
          <w:lang w:val="en-GB"/>
        </w:rPr>
        <w:t>- credit: identification of a class assessment based on the average ratings of the partial test, active participation in classes and laboratory reports</w:t>
      </w:r>
    </w:p>
    <w:p w14:paraId="401CA8F7" w14:textId="77777777" w:rsidR="00500BEE" w:rsidRPr="004F2031" w:rsidRDefault="00500BEE" w:rsidP="00F32FE2">
      <w:pPr>
        <w:pStyle w:val="Punktygwne"/>
        <w:spacing w:before="0" w:after="0"/>
        <w:rPr>
          <w:rFonts w:ascii="Corbel" w:hAnsi="Corbel" w:cs="Tahoma"/>
          <w:smallCaps w:val="0"/>
          <w:color w:val="auto"/>
          <w:szCs w:val="24"/>
          <w:lang w:val="en-GB"/>
        </w:rPr>
      </w:pPr>
    </w:p>
    <w:p w14:paraId="268AEAAB" w14:textId="77777777" w:rsidR="00AA1FCD" w:rsidRPr="004F2031" w:rsidRDefault="00AA1FCD">
      <w:pPr>
        <w:pStyle w:val="Punktygwne"/>
        <w:spacing w:before="0" w:after="0"/>
        <w:ind w:left="360"/>
        <w:rPr>
          <w:rFonts w:ascii="Corbel" w:hAnsi="Corbel" w:cs="Tahoma"/>
          <w:smallCaps w:val="0"/>
          <w:color w:val="auto"/>
          <w:szCs w:val="24"/>
          <w:lang w:val="en-GB"/>
        </w:rPr>
      </w:pPr>
    </w:p>
    <w:p w14:paraId="3A595AEB"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1101B713" w14:textId="77777777" w:rsidR="00AA1FCD" w:rsidRPr="004F2031" w:rsidRDefault="00AA1FCD">
      <w:pPr>
        <w:pStyle w:val="Punktygwne"/>
        <w:spacing w:before="0" w:after="0"/>
        <w:rPr>
          <w:rFonts w:ascii="Corbel" w:hAnsi="Corbel" w:cs="Tahoma"/>
          <w:b w:val="0"/>
          <w:smallCaps w:val="0"/>
          <w:color w:val="auto"/>
          <w:szCs w:val="24"/>
          <w:lang w:val="en-GB"/>
        </w:rPr>
      </w:pPr>
    </w:p>
    <w:p w14:paraId="09D9153E"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82"/>
        <w:gridCol w:w="5102"/>
        <w:gridCol w:w="2236"/>
      </w:tblGrid>
      <w:tr w:rsidR="00AA1FCD" w:rsidRPr="004F2031" w14:paraId="53875F7F"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10ADFC"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62EF7ACE"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471E02"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56FF26"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500BEE" w14:paraId="39869B32"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676D5F"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DB8E03" w14:textId="77777777" w:rsidR="00AA1FCD" w:rsidRPr="004F2031" w:rsidRDefault="00500BEE">
            <w:pPr>
              <w:pStyle w:val="Punktygwne"/>
              <w:spacing w:before="0" w:after="0"/>
              <w:rPr>
                <w:rFonts w:ascii="Corbel" w:hAnsi="Corbel"/>
                <w:b w:val="0"/>
                <w:i/>
                <w:color w:val="auto"/>
                <w:szCs w:val="20"/>
                <w:lang w:val="en-GB" w:eastAsia="pl-PL"/>
              </w:rPr>
            </w:pPr>
            <w:r w:rsidRPr="004F2031">
              <w:rPr>
                <w:rFonts w:ascii="Corbel" w:hAnsi="Corbel" w:cs="Tahoma"/>
                <w:b w:val="0"/>
                <w:smallCaps w:val="0"/>
                <w:color w:val="auto"/>
                <w:szCs w:val="24"/>
                <w:lang w:val="en-GB" w:eastAsia="pl-PL"/>
              </w:rPr>
              <w:t>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E3BAEC" w14:textId="77777777" w:rsidR="00AA1FCD" w:rsidRPr="004F2031" w:rsidRDefault="00500BEE">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laboratory</w:t>
            </w:r>
          </w:p>
        </w:tc>
      </w:tr>
    </w:tbl>
    <w:p w14:paraId="7BFC8E20" w14:textId="77777777" w:rsidR="00AA1FCD" w:rsidRPr="004F2031" w:rsidRDefault="00AA1FCD">
      <w:pPr>
        <w:pStyle w:val="Punktygwne"/>
        <w:spacing w:before="0" w:after="0"/>
        <w:rPr>
          <w:rFonts w:ascii="Corbel" w:hAnsi="Corbel" w:cs="Tahoma"/>
          <w:b w:val="0"/>
          <w:smallCaps w:val="0"/>
          <w:color w:val="auto"/>
          <w:szCs w:val="24"/>
          <w:lang w:val="en-GB"/>
        </w:rPr>
      </w:pPr>
    </w:p>
    <w:p w14:paraId="22E54DF9" w14:textId="77777777" w:rsidR="00AA1FCD" w:rsidRPr="004F2031" w:rsidRDefault="00AA1FCD">
      <w:pPr>
        <w:pStyle w:val="Punktygwne"/>
        <w:spacing w:before="0" w:after="0"/>
        <w:rPr>
          <w:rFonts w:ascii="Corbel" w:hAnsi="Corbel" w:cs="Tahoma"/>
          <w:b w:val="0"/>
          <w:smallCaps w:val="0"/>
          <w:color w:val="auto"/>
          <w:szCs w:val="24"/>
          <w:lang w:val="en-GB"/>
        </w:rPr>
      </w:pPr>
    </w:p>
    <w:p w14:paraId="51ED161C"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0F76030C"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244"/>
      </w:tblGrid>
      <w:tr w:rsidR="00AA1FCD" w:rsidRPr="00B4564C" w14:paraId="731FFF9D"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5F92CA" w14:textId="77777777" w:rsidR="00500BEE" w:rsidRPr="00500BEE" w:rsidRDefault="00500BEE" w:rsidP="00500BEE">
            <w:pPr>
              <w:rPr>
                <w:rFonts w:ascii="Corbel" w:hAnsi="Corbel"/>
                <w:i/>
                <w:smallCaps/>
                <w:color w:val="auto"/>
                <w:szCs w:val="20"/>
                <w:lang w:val="en-GB" w:eastAsia="pl-PL"/>
              </w:rPr>
            </w:pPr>
            <w:r w:rsidRPr="00500BEE">
              <w:rPr>
                <w:rFonts w:ascii="Corbel" w:hAnsi="Corbel"/>
                <w:i/>
                <w:smallCaps/>
                <w:color w:val="auto"/>
                <w:szCs w:val="20"/>
                <w:lang w:val="en-GB" w:eastAsia="pl-PL"/>
              </w:rPr>
              <w:t>Completion of the course will confirm the student's level of achievement of the intended learning outcomes. Verification of learning outcomes achieved is controlled during the time of the course. Obtained from the credit rating of the course will assess the results achieved. Verification of learning outcomes with the knowledge and skills provided by the teacher take the form of tests, reports, active participation in classes and participate in the discussion. Verification of learning outcomes without the participation of teachers' activities will be carried out based on the evaluation of the student prepare for the laboratory. Social competence verification will take place through active participation in classes and participate in the discussion</w:t>
            </w:r>
          </w:p>
          <w:p w14:paraId="168F2867" w14:textId="77777777" w:rsidR="00500BEE" w:rsidRPr="00500BEE" w:rsidRDefault="00500BEE" w:rsidP="00500BEE">
            <w:pPr>
              <w:rPr>
                <w:rFonts w:ascii="Corbel" w:hAnsi="Corbel"/>
                <w:i/>
                <w:smallCaps/>
                <w:color w:val="auto"/>
                <w:szCs w:val="20"/>
                <w:lang w:val="en-GB" w:eastAsia="pl-PL"/>
              </w:rPr>
            </w:pPr>
            <w:r w:rsidRPr="00500BEE">
              <w:rPr>
                <w:rFonts w:ascii="Corbel" w:hAnsi="Corbel"/>
                <w:i/>
                <w:smallCaps/>
                <w:color w:val="auto"/>
                <w:szCs w:val="20"/>
                <w:lang w:val="en-GB" w:eastAsia="pl-PL"/>
              </w:rPr>
              <w:t>laboratory</w:t>
            </w:r>
          </w:p>
          <w:p w14:paraId="0D0DA2CE" w14:textId="77777777" w:rsidR="00500BEE" w:rsidRPr="00500BEE" w:rsidRDefault="00500BEE" w:rsidP="00500BEE">
            <w:pPr>
              <w:rPr>
                <w:rFonts w:ascii="Corbel" w:hAnsi="Corbel"/>
                <w:i/>
                <w:smallCaps/>
                <w:color w:val="auto"/>
                <w:szCs w:val="20"/>
                <w:lang w:val="en-GB" w:eastAsia="pl-PL"/>
              </w:rPr>
            </w:pPr>
            <w:r w:rsidRPr="00500BEE">
              <w:rPr>
                <w:rFonts w:ascii="Corbel" w:hAnsi="Corbel"/>
                <w:i/>
                <w:smallCaps/>
                <w:color w:val="auto"/>
                <w:szCs w:val="20"/>
                <w:lang w:val="en-GB" w:eastAsia="pl-PL"/>
              </w:rPr>
              <w:t>- Points obtained from the test in each subject matter content of the program</w:t>
            </w:r>
          </w:p>
          <w:p w14:paraId="5F2B72D4" w14:textId="77777777" w:rsidR="00500BEE" w:rsidRPr="00500BEE" w:rsidRDefault="00500BEE" w:rsidP="00500BEE">
            <w:pPr>
              <w:rPr>
                <w:rFonts w:ascii="Corbel" w:hAnsi="Corbel"/>
                <w:i/>
                <w:smallCaps/>
                <w:color w:val="auto"/>
                <w:szCs w:val="20"/>
                <w:lang w:val="en-GB" w:eastAsia="pl-PL"/>
              </w:rPr>
            </w:pPr>
            <w:r w:rsidRPr="00500BEE">
              <w:rPr>
                <w:rFonts w:ascii="Corbel" w:hAnsi="Corbel"/>
                <w:i/>
                <w:smallCaps/>
                <w:color w:val="auto"/>
                <w:szCs w:val="20"/>
                <w:lang w:val="en-GB" w:eastAsia="pl-PL"/>
              </w:rPr>
              <w:t>sufficient - (51 - 60)% point,</w:t>
            </w:r>
          </w:p>
          <w:p w14:paraId="20E11F7C" w14:textId="77777777" w:rsidR="00500BEE" w:rsidRPr="00500BEE" w:rsidRDefault="00500BEE" w:rsidP="00500BEE">
            <w:pPr>
              <w:rPr>
                <w:rFonts w:ascii="Corbel" w:hAnsi="Corbel"/>
                <w:i/>
                <w:smallCaps/>
                <w:color w:val="auto"/>
                <w:szCs w:val="20"/>
                <w:lang w:val="en-GB" w:eastAsia="pl-PL"/>
              </w:rPr>
            </w:pPr>
            <w:r w:rsidRPr="00500BEE">
              <w:rPr>
                <w:rFonts w:ascii="Corbel" w:hAnsi="Corbel"/>
                <w:i/>
                <w:smallCaps/>
                <w:color w:val="auto"/>
                <w:szCs w:val="20"/>
                <w:lang w:val="en-GB" w:eastAsia="pl-PL"/>
              </w:rPr>
              <w:t>+ sufficient - (61 - 70)% point,</w:t>
            </w:r>
          </w:p>
          <w:p w14:paraId="7781A42C" w14:textId="77777777" w:rsidR="00500BEE" w:rsidRPr="00500BEE" w:rsidRDefault="00500BEE" w:rsidP="00500BEE">
            <w:pPr>
              <w:rPr>
                <w:rFonts w:ascii="Corbel" w:hAnsi="Corbel"/>
                <w:i/>
                <w:smallCaps/>
                <w:color w:val="auto"/>
                <w:szCs w:val="20"/>
                <w:lang w:val="en-GB" w:eastAsia="pl-PL"/>
              </w:rPr>
            </w:pPr>
            <w:r w:rsidRPr="00500BEE">
              <w:rPr>
                <w:rFonts w:ascii="Corbel" w:hAnsi="Corbel"/>
                <w:i/>
                <w:smallCaps/>
                <w:color w:val="auto"/>
                <w:szCs w:val="20"/>
                <w:lang w:val="en-GB" w:eastAsia="pl-PL"/>
              </w:rPr>
              <w:t>Good (71 - 80)% point,</w:t>
            </w:r>
          </w:p>
          <w:p w14:paraId="43841ACE" w14:textId="77777777" w:rsidR="00500BEE" w:rsidRPr="00500BEE" w:rsidRDefault="00500BEE" w:rsidP="00500BEE">
            <w:pPr>
              <w:rPr>
                <w:rFonts w:ascii="Corbel" w:hAnsi="Corbel"/>
                <w:i/>
                <w:smallCaps/>
                <w:color w:val="auto"/>
                <w:szCs w:val="20"/>
                <w:lang w:val="en-GB" w:eastAsia="pl-PL"/>
              </w:rPr>
            </w:pPr>
            <w:r w:rsidRPr="00500BEE">
              <w:rPr>
                <w:rFonts w:ascii="Corbel" w:hAnsi="Corbel"/>
                <w:i/>
                <w:smallCaps/>
                <w:color w:val="auto"/>
                <w:szCs w:val="20"/>
                <w:lang w:val="en-GB" w:eastAsia="pl-PL"/>
              </w:rPr>
              <w:t>+ Good (81 - 90)% point,</w:t>
            </w:r>
          </w:p>
          <w:p w14:paraId="3E051D30" w14:textId="77777777" w:rsidR="00500BEE" w:rsidRPr="00500BEE" w:rsidRDefault="00500BEE" w:rsidP="00500BEE">
            <w:pPr>
              <w:rPr>
                <w:rFonts w:ascii="Corbel" w:hAnsi="Corbel"/>
                <w:i/>
                <w:smallCaps/>
                <w:color w:val="auto"/>
                <w:szCs w:val="20"/>
                <w:lang w:val="en-GB" w:eastAsia="pl-PL"/>
              </w:rPr>
            </w:pPr>
            <w:r w:rsidRPr="00500BEE">
              <w:rPr>
                <w:rFonts w:ascii="Corbel" w:hAnsi="Corbel"/>
                <w:i/>
                <w:smallCaps/>
                <w:color w:val="auto"/>
                <w:szCs w:val="20"/>
                <w:lang w:val="en-GB" w:eastAsia="pl-PL"/>
              </w:rPr>
              <w:t>very good (91 - 100)% point.</w:t>
            </w:r>
          </w:p>
          <w:p w14:paraId="653D97CC" w14:textId="77777777" w:rsidR="00500BEE" w:rsidRPr="00500BEE" w:rsidRDefault="00500BEE" w:rsidP="00500BEE">
            <w:pPr>
              <w:rPr>
                <w:rFonts w:ascii="Corbel" w:hAnsi="Corbel"/>
                <w:i/>
                <w:smallCaps/>
                <w:color w:val="auto"/>
                <w:szCs w:val="20"/>
                <w:lang w:val="en-GB" w:eastAsia="pl-PL"/>
              </w:rPr>
            </w:pPr>
            <w:r w:rsidRPr="00500BEE">
              <w:rPr>
                <w:rFonts w:ascii="Corbel" w:hAnsi="Corbel"/>
                <w:i/>
                <w:smallCaps/>
                <w:color w:val="auto"/>
                <w:szCs w:val="20"/>
                <w:lang w:val="en-GB" w:eastAsia="pl-PL"/>
              </w:rPr>
              <w:t>- Points obtained from prepared report on and the activity of laboratory classes:</w:t>
            </w:r>
          </w:p>
          <w:p w14:paraId="06F55364" w14:textId="77777777" w:rsidR="00500BEE" w:rsidRPr="00500BEE" w:rsidRDefault="00500BEE" w:rsidP="00500BEE">
            <w:pPr>
              <w:rPr>
                <w:rFonts w:ascii="Corbel" w:hAnsi="Corbel"/>
                <w:i/>
                <w:smallCaps/>
                <w:color w:val="auto"/>
                <w:szCs w:val="20"/>
                <w:lang w:val="en-GB" w:eastAsia="pl-PL"/>
              </w:rPr>
            </w:pPr>
            <w:r w:rsidRPr="00500BEE">
              <w:rPr>
                <w:rFonts w:ascii="Corbel" w:hAnsi="Corbel"/>
                <w:i/>
                <w:smallCaps/>
                <w:color w:val="auto"/>
                <w:szCs w:val="20"/>
                <w:lang w:val="en-GB" w:eastAsia="pl-PL"/>
              </w:rPr>
              <w:t>sufficient - (51 - 60)% point,</w:t>
            </w:r>
          </w:p>
          <w:p w14:paraId="0C8CD47C" w14:textId="77777777" w:rsidR="00500BEE" w:rsidRPr="00500BEE" w:rsidRDefault="00500BEE" w:rsidP="00500BEE">
            <w:pPr>
              <w:rPr>
                <w:rFonts w:ascii="Corbel" w:hAnsi="Corbel"/>
                <w:i/>
                <w:smallCaps/>
                <w:color w:val="auto"/>
                <w:szCs w:val="20"/>
                <w:lang w:val="en-GB" w:eastAsia="pl-PL"/>
              </w:rPr>
            </w:pPr>
            <w:r w:rsidRPr="00500BEE">
              <w:rPr>
                <w:rFonts w:ascii="Corbel" w:hAnsi="Corbel"/>
                <w:i/>
                <w:smallCaps/>
                <w:color w:val="auto"/>
                <w:szCs w:val="20"/>
                <w:lang w:val="en-GB" w:eastAsia="pl-PL"/>
              </w:rPr>
              <w:t>+ sufficient - (61 - 70)% point,</w:t>
            </w:r>
          </w:p>
          <w:p w14:paraId="11C05285" w14:textId="77777777" w:rsidR="00500BEE" w:rsidRPr="00500BEE" w:rsidRDefault="00500BEE" w:rsidP="00500BEE">
            <w:pPr>
              <w:rPr>
                <w:rFonts w:ascii="Corbel" w:hAnsi="Corbel"/>
                <w:i/>
                <w:smallCaps/>
                <w:color w:val="auto"/>
                <w:szCs w:val="20"/>
                <w:lang w:val="en-GB" w:eastAsia="pl-PL"/>
              </w:rPr>
            </w:pPr>
            <w:r w:rsidRPr="00500BEE">
              <w:rPr>
                <w:rFonts w:ascii="Corbel" w:hAnsi="Corbel"/>
                <w:i/>
                <w:smallCaps/>
                <w:color w:val="auto"/>
                <w:szCs w:val="20"/>
                <w:lang w:val="en-GB" w:eastAsia="pl-PL"/>
              </w:rPr>
              <w:t>Good (71 - 80)% point,</w:t>
            </w:r>
          </w:p>
          <w:p w14:paraId="1A2A7802" w14:textId="77777777" w:rsidR="00500BEE" w:rsidRPr="00500BEE" w:rsidRDefault="00500BEE" w:rsidP="00500BEE">
            <w:pPr>
              <w:rPr>
                <w:rFonts w:ascii="Corbel" w:hAnsi="Corbel"/>
                <w:i/>
                <w:smallCaps/>
                <w:color w:val="auto"/>
                <w:szCs w:val="20"/>
                <w:lang w:val="en-GB" w:eastAsia="pl-PL"/>
              </w:rPr>
            </w:pPr>
            <w:r w:rsidRPr="00500BEE">
              <w:rPr>
                <w:rFonts w:ascii="Corbel" w:hAnsi="Corbel"/>
                <w:i/>
                <w:smallCaps/>
                <w:color w:val="auto"/>
                <w:szCs w:val="20"/>
                <w:lang w:val="en-GB" w:eastAsia="pl-PL"/>
              </w:rPr>
              <w:t>+ Good (81 - 90)% point,</w:t>
            </w:r>
          </w:p>
          <w:p w14:paraId="6A4AA756" w14:textId="77777777" w:rsidR="00AA1FCD" w:rsidRPr="00500BEE" w:rsidRDefault="00500BEE" w:rsidP="00500BEE">
            <w:pPr>
              <w:pStyle w:val="Punktygwne"/>
              <w:spacing w:before="0" w:after="0"/>
              <w:rPr>
                <w:rFonts w:ascii="Corbel" w:hAnsi="Corbel"/>
                <w:b w:val="0"/>
                <w:i/>
                <w:color w:val="auto"/>
                <w:szCs w:val="20"/>
                <w:lang w:val="en-GB" w:eastAsia="pl-PL"/>
              </w:rPr>
            </w:pPr>
            <w:r w:rsidRPr="00500BEE">
              <w:rPr>
                <w:rFonts w:ascii="Corbel" w:hAnsi="Corbel"/>
                <w:b w:val="0"/>
                <w:i/>
                <w:color w:val="auto"/>
                <w:szCs w:val="20"/>
                <w:lang w:val="en-GB" w:eastAsia="pl-PL"/>
              </w:rPr>
              <w:t>very good (91 - 100)% pts.</w:t>
            </w:r>
          </w:p>
          <w:p w14:paraId="4D027A70"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2D9E1D93" w14:textId="77777777" w:rsidR="00AA1FCD" w:rsidRPr="004F2031" w:rsidRDefault="00AA1FCD">
      <w:pPr>
        <w:pStyle w:val="Punktygwne"/>
        <w:spacing w:before="0" w:after="0"/>
        <w:rPr>
          <w:rFonts w:ascii="Corbel" w:hAnsi="Corbel" w:cs="Tahoma"/>
          <w:b w:val="0"/>
          <w:smallCaps w:val="0"/>
          <w:color w:val="auto"/>
          <w:szCs w:val="24"/>
          <w:lang w:val="en-GB"/>
        </w:rPr>
      </w:pPr>
    </w:p>
    <w:p w14:paraId="25E16DD7"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lastRenderedPageBreak/>
        <w:t xml:space="preserve">5. Total student workload needed to achieve the intended learning outcomes </w:t>
      </w:r>
    </w:p>
    <w:p w14:paraId="543F97FD"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26B6984F" w14:textId="77777777" w:rsidR="00AA1FCD" w:rsidRPr="004F2031" w:rsidRDefault="00AA1FCD">
      <w:pPr>
        <w:pStyle w:val="Punktygwne"/>
        <w:spacing w:before="0" w:after="0"/>
        <w:rPr>
          <w:rFonts w:ascii="Corbel" w:hAnsi="Corbel" w:cs="Tahoma"/>
          <w:b w:val="0"/>
          <w:smallCaps w:val="0"/>
          <w:color w:val="auto"/>
          <w:szCs w:val="24"/>
          <w:lang w:val="en-GB"/>
        </w:rPr>
      </w:pPr>
    </w:p>
    <w:p w14:paraId="45FDC88B"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3342CFB7"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035F07"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6163EB"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4CCC42F0"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2772CE" w14:textId="77777777" w:rsidR="00AA1FCD" w:rsidRPr="004F2031" w:rsidRDefault="002D7484">
            <w:pPr>
              <w:pStyle w:val="Punktygwne"/>
              <w:spacing w:before="0" w:after="0"/>
              <w:rPr>
                <w:rFonts w:ascii="Corbel" w:hAnsi="Corbel" w:cs="Tahoma"/>
                <w:b w:val="0"/>
                <w:smallCaps w:val="0"/>
                <w:color w:val="auto"/>
                <w:szCs w:val="24"/>
                <w:lang w:eastAsia="pl-PL"/>
              </w:rPr>
            </w:pPr>
            <w:proofErr w:type="spellStart"/>
            <w:r w:rsidRPr="004F2031">
              <w:rPr>
                <w:rFonts w:ascii="Corbel" w:hAnsi="Corbel" w:cs="Tahoma"/>
                <w:b w:val="0"/>
                <w:smallCaps w:val="0"/>
                <w:color w:val="auto"/>
                <w:szCs w:val="24"/>
                <w:lang w:eastAsia="pl-PL"/>
              </w:rPr>
              <w:t>Scheduled</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course</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contact</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6C0A18" w14:textId="77777777" w:rsidR="00AA1FCD" w:rsidRPr="004F2031" w:rsidRDefault="00B87F14">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30</w:t>
            </w:r>
          </w:p>
        </w:tc>
      </w:tr>
      <w:tr w:rsidR="00AA1FCD" w:rsidRPr="00542C11" w14:paraId="42291BB0"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30D3B8" w14:textId="77777777" w:rsidR="00AA1FCD" w:rsidRPr="004F2031" w:rsidRDefault="002D7484" w:rsidP="00886F6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 xml:space="preserve">Other contact hours involving </w:t>
            </w:r>
            <w:r w:rsidR="00886F64">
              <w:rPr>
                <w:rFonts w:ascii="Corbel" w:hAnsi="Corbel" w:cs="Tahoma"/>
                <w:b w:val="0"/>
                <w:smallCaps w:val="0"/>
                <w:color w:val="auto"/>
                <w:szCs w:val="24"/>
                <w:lang w:val="en-US" w:eastAsia="pl-PL"/>
              </w:rPr>
              <w:t>the teacher (consultation hours</w:t>
            </w:r>
            <w:r w:rsidRPr="004F2031">
              <w:rPr>
                <w:rFonts w:ascii="Corbel" w:hAnsi="Corbel" w:cs="Tahoma"/>
                <w:b w:val="0"/>
                <w:smallCaps w:val="0"/>
                <w:color w:val="auto"/>
                <w:szCs w:val="24"/>
                <w:lang w:val="en-US" w:eastAsia="pl-PL"/>
              </w:rPr>
              <w:t>)</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370E37" w14:textId="77777777" w:rsidR="00AA1FCD" w:rsidRPr="004F2031" w:rsidRDefault="007C2A6F">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5</w:t>
            </w:r>
          </w:p>
        </w:tc>
      </w:tr>
      <w:tr w:rsidR="00AA1FCD" w:rsidRPr="00542C11" w14:paraId="4AB95FA2"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180242" w14:textId="77777777" w:rsidR="00AA1FCD" w:rsidRPr="004F2031" w:rsidRDefault="002D7484" w:rsidP="00886F6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1B7738" w14:textId="77777777" w:rsidR="00AA1FCD" w:rsidRPr="004F2031" w:rsidRDefault="00206A52">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90</w:t>
            </w:r>
          </w:p>
        </w:tc>
      </w:tr>
      <w:tr w:rsidR="00AA1FCD" w:rsidRPr="004F2031" w14:paraId="638F7C5F"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969DD9"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32590F" w14:textId="77777777" w:rsidR="00AA1FCD" w:rsidRPr="004F2031" w:rsidRDefault="00206A52">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125</w:t>
            </w:r>
          </w:p>
        </w:tc>
      </w:tr>
      <w:tr w:rsidR="00AA1FCD" w:rsidRPr="00542C11" w14:paraId="212D192B"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A3463F"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CA8A6C" w14:textId="77777777" w:rsidR="00AA1FCD" w:rsidRPr="004F2031" w:rsidRDefault="00B87F14">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5</w:t>
            </w:r>
          </w:p>
        </w:tc>
      </w:tr>
    </w:tbl>
    <w:p w14:paraId="5A2B487B"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498889EC" w14:textId="77777777" w:rsidR="00AA1FCD" w:rsidRPr="004F2031" w:rsidRDefault="00AA1FCD">
      <w:pPr>
        <w:pStyle w:val="Punktygwne"/>
        <w:spacing w:before="0" w:after="0"/>
        <w:rPr>
          <w:rFonts w:ascii="Corbel" w:hAnsi="Corbel" w:cs="Tahoma"/>
          <w:b w:val="0"/>
          <w:smallCaps w:val="0"/>
          <w:color w:val="auto"/>
          <w:szCs w:val="24"/>
          <w:lang w:val="en-US"/>
        </w:rPr>
      </w:pPr>
    </w:p>
    <w:p w14:paraId="16200A83" w14:textId="77777777" w:rsidR="00AA1FCD" w:rsidRPr="004F2031" w:rsidRDefault="00AA1FCD">
      <w:pPr>
        <w:pStyle w:val="Punktygwne"/>
        <w:spacing w:before="0" w:after="0"/>
        <w:rPr>
          <w:rFonts w:ascii="Corbel" w:hAnsi="Corbel" w:cs="Tahoma"/>
          <w:b w:val="0"/>
          <w:smallCaps w:val="0"/>
          <w:color w:val="auto"/>
          <w:szCs w:val="24"/>
          <w:lang w:val="en-US"/>
        </w:rPr>
      </w:pPr>
    </w:p>
    <w:p w14:paraId="66400D04" w14:textId="77777777" w:rsidR="00AA1FCD" w:rsidRPr="004F2031" w:rsidRDefault="00AA1FCD">
      <w:pPr>
        <w:pStyle w:val="Punktygwne"/>
        <w:spacing w:before="0" w:after="0"/>
        <w:rPr>
          <w:rFonts w:ascii="Corbel" w:hAnsi="Corbel" w:cs="Tahoma"/>
          <w:b w:val="0"/>
          <w:smallCaps w:val="0"/>
          <w:color w:val="auto"/>
          <w:szCs w:val="24"/>
          <w:lang w:val="en-US"/>
        </w:rPr>
      </w:pPr>
    </w:p>
    <w:p w14:paraId="424052F5"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38BB4830"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6764E63C"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CD2259"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6FAB59B1"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9CBF55"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r w:rsidR="00AA1FCD" w:rsidRPr="004F2031" w14:paraId="57646779"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E17B24"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3DEAC4"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41E279FA"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286E50AD" w14:textId="77777777" w:rsidR="00AA1FCD" w:rsidRPr="004F2031" w:rsidRDefault="00AA1FCD">
      <w:pPr>
        <w:pStyle w:val="Punktygwne"/>
        <w:spacing w:before="0" w:after="0"/>
        <w:ind w:left="720"/>
        <w:rPr>
          <w:rFonts w:ascii="Corbel" w:hAnsi="Corbel" w:cs="Tahoma"/>
          <w:smallCaps w:val="0"/>
          <w:color w:val="auto"/>
          <w:szCs w:val="24"/>
          <w:lang w:val="en-GB"/>
        </w:rPr>
      </w:pPr>
    </w:p>
    <w:p w14:paraId="2B19C30F"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165CD17F"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F32FE2" w14:paraId="3EB3AA56"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DDADB6" w14:textId="77777777"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Compulsory literature:</w:t>
            </w:r>
          </w:p>
          <w:p w14:paraId="305DD7EA" w14:textId="77777777" w:rsidR="007C2A6F" w:rsidRDefault="007C2A6F">
            <w:pPr>
              <w:pStyle w:val="Punktygwne"/>
              <w:spacing w:before="0" w:after="0"/>
              <w:rPr>
                <w:rFonts w:ascii="Corbel" w:hAnsi="Corbel" w:cs="Tahoma"/>
                <w:b w:val="0"/>
                <w:smallCaps w:val="0"/>
                <w:color w:val="auto"/>
                <w:szCs w:val="24"/>
                <w:lang w:val="en-GB" w:eastAsia="pl-PL"/>
              </w:rPr>
            </w:pPr>
          </w:p>
          <w:p w14:paraId="1B30F9B7" w14:textId="77777777" w:rsidR="007C2A6F" w:rsidRPr="007C2A6F" w:rsidRDefault="007C2A6F" w:rsidP="007C2A6F">
            <w:pPr>
              <w:pStyle w:val="Punktygwne"/>
              <w:spacing w:before="0" w:after="0"/>
              <w:rPr>
                <w:rFonts w:ascii="Corbel" w:hAnsi="Corbel" w:cs="Tahoma"/>
                <w:b w:val="0"/>
                <w:smallCaps w:val="0"/>
                <w:color w:val="auto"/>
                <w:szCs w:val="20"/>
                <w:lang w:val="en-GB" w:eastAsia="pl-PL"/>
              </w:rPr>
            </w:pPr>
            <w:r w:rsidRPr="007C2A6F">
              <w:rPr>
                <w:rFonts w:ascii="Corbel" w:hAnsi="Corbel" w:cs="Tahoma"/>
                <w:b w:val="0"/>
                <w:smallCaps w:val="0"/>
                <w:color w:val="auto"/>
                <w:szCs w:val="20"/>
                <w:lang w:val="en-GB" w:eastAsia="pl-PL"/>
              </w:rPr>
              <w:t>Design and Computation of Modern Engineering Materials Editors: </w:t>
            </w:r>
            <w:proofErr w:type="spellStart"/>
            <w:r w:rsidRPr="007C2A6F">
              <w:rPr>
                <w:rFonts w:ascii="Corbel" w:hAnsi="Corbel" w:cs="Tahoma"/>
                <w:b w:val="0"/>
                <w:smallCaps w:val="0"/>
                <w:color w:val="auto"/>
                <w:szCs w:val="20"/>
                <w:lang w:val="en-GB" w:eastAsia="pl-PL"/>
              </w:rPr>
              <w:t>Öchsner</w:t>
            </w:r>
            <w:proofErr w:type="spellEnd"/>
            <w:r w:rsidRPr="007C2A6F">
              <w:rPr>
                <w:rFonts w:ascii="Corbel" w:hAnsi="Corbel" w:cs="Tahoma"/>
                <w:b w:val="0"/>
                <w:smallCaps w:val="0"/>
                <w:color w:val="auto"/>
                <w:szCs w:val="20"/>
                <w:lang w:val="en-GB" w:eastAsia="pl-PL"/>
              </w:rPr>
              <w:t>, Andreas, Altenbach, Holm (book)</w:t>
            </w:r>
          </w:p>
          <w:p w14:paraId="40E89375" w14:textId="77777777" w:rsidR="007C2A6F" w:rsidRPr="007C2A6F" w:rsidRDefault="007C2A6F" w:rsidP="007C2A6F">
            <w:pPr>
              <w:pStyle w:val="Punktygwne"/>
              <w:spacing w:before="0" w:after="0"/>
              <w:rPr>
                <w:rFonts w:ascii="Corbel" w:hAnsi="Corbel" w:cs="Tahoma"/>
                <w:b w:val="0"/>
                <w:smallCaps w:val="0"/>
                <w:color w:val="auto"/>
                <w:szCs w:val="20"/>
                <w:lang w:val="en-GB" w:eastAsia="pl-PL"/>
              </w:rPr>
            </w:pPr>
            <w:r w:rsidRPr="007C2A6F">
              <w:rPr>
                <w:rFonts w:ascii="Corbel" w:hAnsi="Corbel" w:cs="Tahoma"/>
                <w:b w:val="0"/>
                <w:smallCaps w:val="0"/>
                <w:color w:val="auto"/>
                <w:szCs w:val="20"/>
                <w:lang w:val="en-GB" w:eastAsia="pl-PL"/>
              </w:rPr>
              <w:t>-Modern Physical Metallurgy and Materials Engineering By R. E. Smallman,</w:t>
            </w:r>
          </w:p>
          <w:p w14:paraId="356DCF43" w14:textId="77777777" w:rsidR="007C2A6F" w:rsidRPr="007C2A6F" w:rsidRDefault="007C2A6F" w:rsidP="007C2A6F">
            <w:pPr>
              <w:pStyle w:val="Punktygwne"/>
              <w:spacing w:before="0" w:after="0"/>
              <w:rPr>
                <w:rFonts w:ascii="Corbel" w:hAnsi="Corbel" w:cs="Tahoma"/>
                <w:b w:val="0"/>
                <w:smallCaps w:val="0"/>
                <w:color w:val="auto"/>
                <w:szCs w:val="20"/>
                <w:lang w:val="en-GB" w:eastAsia="pl-PL"/>
              </w:rPr>
            </w:pPr>
            <w:r w:rsidRPr="007C2A6F">
              <w:rPr>
                <w:rFonts w:ascii="Corbel" w:hAnsi="Corbel" w:cs="Tahoma"/>
                <w:b w:val="0"/>
                <w:smallCaps w:val="0"/>
                <w:color w:val="auto"/>
                <w:szCs w:val="20"/>
                <w:lang w:val="en-GB" w:eastAsia="pl-PL"/>
              </w:rPr>
              <w:t xml:space="preserve">-Internet source </w:t>
            </w:r>
          </w:p>
          <w:p w14:paraId="50B51C6C" w14:textId="77777777" w:rsidR="007C2A6F" w:rsidRPr="004F2031" w:rsidRDefault="007C2A6F">
            <w:pPr>
              <w:pStyle w:val="Punktygwne"/>
              <w:spacing w:before="0" w:after="0"/>
              <w:rPr>
                <w:rFonts w:ascii="Corbel" w:hAnsi="Corbel" w:cs="Tahoma"/>
                <w:b w:val="0"/>
                <w:smallCaps w:val="0"/>
                <w:color w:val="auto"/>
                <w:szCs w:val="24"/>
                <w:lang w:val="en-GB" w:eastAsia="pl-PL"/>
              </w:rPr>
            </w:pPr>
          </w:p>
          <w:p w14:paraId="4F104854" w14:textId="77777777" w:rsidR="00AA1FCD" w:rsidRPr="004F2031" w:rsidRDefault="00AA1FCD">
            <w:pPr>
              <w:pStyle w:val="Punktygwne"/>
              <w:spacing w:before="0" w:after="0"/>
              <w:rPr>
                <w:rFonts w:ascii="Corbel" w:hAnsi="Corbel" w:cs="Tahoma"/>
                <w:b w:val="0"/>
                <w:smallCaps w:val="0"/>
                <w:color w:val="auto"/>
                <w:szCs w:val="24"/>
                <w:lang w:val="en-GB" w:eastAsia="pl-PL"/>
              </w:rPr>
            </w:pPr>
          </w:p>
        </w:tc>
      </w:tr>
      <w:tr w:rsidR="00AA1FCD" w:rsidRPr="00F32FE2" w14:paraId="4D427E0A"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9A8DB2"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p>
          <w:p w14:paraId="7D3AA114" w14:textId="77777777" w:rsidR="00AA1FCD" w:rsidRPr="004F2031" w:rsidRDefault="00AA1FCD">
            <w:pPr>
              <w:pStyle w:val="Punktygwne"/>
              <w:spacing w:before="0" w:after="0"/>
              <w:rPr>
                <w:rFonts w:ascii="Corbel" w:hAnsi="Corbel" w:cs="Tahoma"/>
                <w:b w:val="0"/>
                <w:smallCaps w:val="0"/>
                <w:color w:val="auto"/>
                <w:szCs w:val="24"/>
                <w:lang w:val="en-GB" w:eastAsia="pl-PL"/>
              </w:rPr>
            </w:pPr>
          </w:p>
        </w:tc>
      </w:tr>
    </w:tbl>
    <w:p w14:paraId="0AEA368E"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563B8ECC"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45E1FE34"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09E1DF6B"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3944CD22"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1F7E7336" w14:textId="77777777" w:rsidR="00AA1FCD" w:rsidRPr="004F2031" w:rsidRDefault="00AA1FCD">
      <w:pPr>
        <w:rPr>
          <w:rFonts w:ascii="Corbel" w:hAnsi="Corbel"/>
          <w:color w:val="auto"/>
          <w:lang w:val="en-US"/>
        </w:rPr>
      </w:pPr>
    </w:p>
    <w:p w14:paraId="51169AA2" w14:textId="77777777" w:rsidR="004F2031" w:rsidRPr="004F2031" w:rsidRDefault="004F2031">
      <w:pPr>
        <w:rPr>
          <w:rFonts w:ascii="Corbel" w:hAnsi="Corbel"/>
          <w:color w:val="auto"/>
          <w:lang w:val="en-US"/>
        </w:rPr>
      </w:pPr>
    </w:p>
    <w:sectPr w:rsidR="004F2031" w:rsidRPr="004F2031" w:rsidSect="00E904B8">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C4F86" w14:textId="77777777" w:rsidR="00E904B8" w:rsidRDefault="00E904B8">
      <w:pPr>
        <w:spacing w:after="0" w:line="240" w:lineRule="auto"/>
      </w:pPr>
      <w:r>
        <w:separator/>
      </w:r>
    </w:p>
  </w:endnote>
  <w:endnote w:type="continuationSeparator" w:id="0">
    <w:p w14:paraId="4EDABB70" w14:textId="77777777" w:rsidR="00E904B8" w:rsidRDefault="00E90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25AC" w14:textId="77777777" w:rsidR="00AA1FCD" w:rsidRDefault="00512F87">
    <w:pPr>
      <w:pStyle w:val="Stopka"/>
      <w:spacing w:after="0" w:line="240" w:lineRule="auto"/>
      <w:jc w:val="center"/>
    </w:pPr>
    <w:r>
      <w:fldChar w:fldCharType="begin"/>
    </w:r>
    <w:r w:rsidR="002D7484">
      <w:instrText>PAGE</w:instrText>
    </w:r>
    <w:r>
      <w:fldChar w:fldCharType="separate"/>
    </w:r>
    <w:r w:rsidR="0091678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7B220" w14:textId="77777777" w:rsidR="00E904B8" w:rsidRDefault="00E904B8">
      <w:pPr>
        <w:spacing w:after="0" w:line="240" w:lineRule="auto"/>
      </w:pPr>
      <w:r>
        <w:separator/>
      </w:r>
    </w:p>
  </w:footnote>
  <w:footnote w:type="continuationSeparator" w:id="0">
    <w:p w14:paraId="16E95098" w14:textId="77777777" w:rsidR="00E904B8" w:rsidRDefault="00E904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390542601">
    <w:abstractNumId w:val="0"/>
  </w:num>
  <w:num w:numId="2" w16cid:durableId="19019160">
    <w:abstractNumId w:val="1"/>
  </w:num>
  <w:num w:numId="3" w16cid:durableId="1946498039">
    <w:abstractNumId w:val="5"/>
  </w:num>
  <w:num w:numId="4" w16cid:durableId="2132628765">
    <w:abstractNumId w:val="4"/>
  </w:num>
  <w:num w:numId="5" w16cid:durableId="448429508">
    <w:abstractNumId w:val="3"/>
  </w:num>
  <w:num w:numId="6" w16cid:durableId="18339052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A1FCD"/>
    <w:rsid w:val="000367F1"/>
    <w:rsid w:val="001C26A0"/>
    <w:rsid w:val="00206A52"/>
    <w:rsid w:val="00271380"/>
    <w:rsid w:val="0028211C"/>
    <w:rsid w:val="002D7484"/>
    <w:rsid w:val="00300BF3"/>
    <w:rsid w:val="003730E0"/>
    <w:rsid w:val="003C535C"/>
    <w:rsid w:val="003E5858"/>
    <w:rsid w:val="004F2031"/>
    <w:rsid w:val="00500BEE"/>
    <w:rsid w:val="00512F87"/>
    <w:rsid w:val="00542C11"/>
    <w:rsid w:val="00547266"/>
    <w:rsid w:val="005F3199"/>
    <w:rsid w:val="00606B4A"/>
    <w:rsid w:val="006A02FA"/>
    <w:rsid w:val="00720529"/>
    <w:rsid w:val="007C2A6F"/>
    <w:rsid w:val="00880B26"/>
    <w:rsid w:val="00886F64"/>
    <w:rsid w:val="008D2284"/>
    <w:rsid w:val="00910C01"/>
    <w:rsid w:val="0091678F"/>
    <w:rsid w:val="00963345"/>
    <w:rsid w:val="009B4FC5"/>
    <w:rsid w:val="009F7732"/>
    <w:rsid w:val="00A07FFB"/>
    <w:rsid w:val="00AA1FCD"/>
    <w:rsid w:val="00B4564C"/>
    <w:rsid w:val="00B87F14"/>
    <w:rsid w:val="00B93B8C"/>
    <w:rsid w:val="00C17BE8"/>
    <w:rsid w:val="00C55B89"/>
    <w:rsid w:val="00E904B8"/>
    <w:rsid w:val="00EA249D"/>
    <w:rsid w:val="00EB0BF0"/>
    <w:rsid w:val="00F014E3"/>
    <w:rsid w:val="00F32F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0B76"/>
  <w15:docId w15:val="{EE4659D6-2FB8-4544-82E7-616522B8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sid w:val="008D2284"/>
    <w:rPr>
      <w:b/>
      <w:color w:val="00000A"/>
    </w:rPr>
  </w:style>
  <w:style w:type="character" w:customStyle="1" w:styleId="ListLabel2">
    <w:name w:val="ListLabel 2"/>
    <w:rsid w:val="008D2284"/>
    <w:rPr>
      <w:i w:val="0"/>
    </w:rPr>
  </w:style>
  <w:style w:type="character" w:customStyle="1" w:styleId="ListLabel3">
    <w:name w:val="ListLabel 3"/>
    <w:rsid w:val="008D2284"/>
    <w:rPr>
      <w:b w:val="0"/>
      <w:i w:val="0"/>
      <w:color w:val="00000A"/>
    </w:rPr>
  </w:style>
  <w:style w:type="character" w:customStyle="1" w:styleId="ListLabel4">
    <w:name w:val="ListLabel 4"/>
    <w:rsid w:val="008D2284"/>
    <w:rPr>
      <w:color w:val="00000A"/>
    </w:rPr>
  </w:style>
  <w:style w:type="character" w:customStyle="1" w:styleId="ListLabel5">
    <w:name w:val="ListLabel 5"/>
    <w:rsid w:val="008D2284"/>
    <w:rPr>
      <w:b/>
      <w:i w:val="0"/>
      <w:color w:val="00000A"/>
    </w:rPr>
  </w:style>
  <w:style w:type="character" w:customStyle="1" w:styleId="ListLabel6">
    <w:name w:val="ListLabel 6"/>
    <w:rsid w:val="008D2284"/>
    <w:rPr>
      <w:color w:val="00000A"/>
      <w:sz w:val="24"/>
    </w:rPr>
  </w:style>
  <w:style w:type="character" w:customStyle="1" w:styleId="ListLabel7">
    <w:name w:val="ListLabel 7"/>
    <w:rsid w:val="008D2284"/>
    <w:rPr>
      <w:b/>
      <w:color w:val="00000A"/>
    </w:rPr>
  </w:style>
  <w:style w:type="character" w:customStyle="1" w:styleId="ListLabel8">
    <w:name w:val="ListLabel 8"/>
    <w:rsid w:val="008D2284"/>
    <w:rPr>
      <w:i w:val="0"/>
    </w:rPr>
  </w:style>
  <w:style w:type="character" w:customStyle="1" w:styleId="ListLabel9">
    <w:name w:val="ListLabel 9"/>
    <w:rsid w:val="008D2284"/>
    <w:rPr>
      <w:b w:val="0"/>
      <w:i w:val="0"/>
      <w:color w:val="00000A"/>
    </w:rPr>
  </w:style>
  <w:style w:type="character" w:customStyle="1" w:styleId="ListLabel10">
    <w:name w:val="ListLabel 10"/>
    <w:rsid w:val="008D2284"/>
    <w:rPr>
      <w:color w:val="00000A"/>
      <w:sz w:val="24"/>
    </w:rPr>
  </w:style>
  <w:style w:type="paragraph" w:styleId="Nagwek">
    <w:name w:val="header"/>
    <w:basedOn w:val="Normalny"/>
    <w:next w:val="Tretekstu"/>
    <w:rsid w:val="008D2284"/>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sid w:val="008D2284"/>
    <w:rPr>
      <w:rFonts w:cs="Arial"/>
    </w:rPr>
  </w:style>
  <w:style w:type="paragraph" w:styleId="Podpis">
    <w:name w:val="Signature"/>
    <w:basedOn w:val="Normalny"/>
    <w:rsid w:val="008D2284"/>
    <w:pPr>
      <w:suppressLineNumbers/>
      <w:spacing w:before="120" w:after="120"/>
    </w:pPr>
    <w:rPr>
      <w:rFonts w:cs="Arial"/>
      <w:i/>
      <w:iCs/>
      <w:szCs w:val="24"/>
    </w:rPr>
  </w:style>
  <w:style w:type="paragraph" w:customStyle="1" w:styleId="Indeks">
    <w:name w:val="Indeks"/>
    <w:basedOn w:val="Normalny"/>
    <w:rsid w:val="008D2284"/>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rsid w:val="008D2284"/>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913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15CBC-0EA2-4197-BEC7-7A62E07B9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1000</Words>
  <Characters>6004</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Ireneusz Stefaniuk</cp:lastModifiedBy>
  <cp:revision>15</cp:revision>
  <cp:lastPrinted>2017-07-04T06:31:00Z</cp:lastPrinted>
  <dcterms:created xsi:type="dcterms:W3CDTF">2020-01-14T10:20:00Z</dcterms:created>
  <dcterms:modified xsi:type="dcterms:W3CDTF">2024-02-26T08:59:00Z</dcterms:modified>
  <dc:language>pl-PL</dc:language>
</cp:coreProperties>
</file>