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AE" w:rsidRDefault="00572CAE" w:rsidP="00572CAE">
      <w:pPr>
        <w:rPr>
          <w:rFonts w:ascii="Times New Roman" w:hAnsi="Times New Roman" w:cs="Times New Roman"/>
          <w:color w:val="212121"/>
          <w:shd w:val="clear" w:color="auto" w:fill="FFFFFF"/>
          <w:lang w:val="en-US"/>
        </w:rPr>
      </w:pPr>
      <w:r w:rsidRPr="00572CAE">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CC379A">
        <w:rPr>
          <w:rFonts w:ascii="Times New Roman" w:hAnsi="Times New Roman" w:cs="Times New Roman"/>
          <w:b/>
          <w:color w:val="212121"/>
          <w:shd w:val="clear" w:color="auto" w:fill="FFFFFF"/>
          <w:lang w:val="en-US"/>
        </w:rPr>
        <w:t>202</w:t>
      </w:r>
      <w:r w:rsidR="008822A8">
        <w:rPr>
          <w:rFonts w:ascii="Times New Roman" w:hAnsi="Times New Roman" w:cs="Times New Roman"/>
          <w:b/>
          <w:color w:val="212121"/>
          <w:shd w:val="clear" w:color="auto" w:fill="FFFFFF"/>
          <w:lang w:val="en-US"/>
        </w:rPr>
        <w:t>4</w:t>
      </w:r>
      <w:r w:rsidR="00CC379A">
        <w:rPr>
          <w:rFonts w:ascii="Times New Roman" w:hAnsi="Times New Roman" w:cs="Times New Roman"/>
          <w:b/>
          <w:color w:val="212121"/>
          <w:shd w:val="clear" w:color="auto" w:fill="FFFFFF"/>
          <w:lang w:val="en-US"/>
        </w:rPr>
        <w:t>-20</w:t>
      </w:r>
      <w:r w:rsidR="008822A8">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585596" w:rsidRDefault="00585596" w:rsidP="00AB38CD">
            <w:pPr>
              <w:pStyle w:val="Odpowiedzi"/>
              <w:rPr>
                <w:sz w:val="22"/>
                <w:lang w:val="en-US"/>
              </w:rPr>
            </w:pPr>
            <w:r w:rsidRPr="00585596">
              <w:rPr>
                <w:sz w:val="22"/>
                <w:lang w:val="en-US"/>
              </w:rPr>
              <w:t>Dermatology and venereology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585596" w:rsidP="0045655D">
            <w:pPr>
              <w:pStyle w:val="Odpowiedzi"/>
              <w:rPr>
                <w:b w:val="0"/>
                <w:sz w:val="22"/>
              </w:rPr>
            </w:pPr>
            <w:r>
              <w:rPr>
                <w:sz w:val="22"/>
              </w:rPr>
              <w:t>DW/E</w:t>
            </w:r>
          </w:p>
        </w:tc>
      </w:tr>
      <w:tr w:rsidR="00585596" w:rsidRPr="008822A8" w:rsidTr="000A64CB">
        <w:tc>
          <w:tcPr>
            <w:tcW w:w="2694" w:type="dxa"/>
            <w:vAlign w:val="center"/>
          </w:tcPr>
          <w:p w:rsidR="00585596" w:rsidRPr="00681816" w:rsidRDefault="00585596" w:rsidP="00585596">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585596" w:rsidRPr="008B24CB" w:rsidRDefault="00D51C7E" w:rsidP="00585596">
            <w:pPr>
              <w:pStyle w:val="Odpowiedzi"/>
              <w:rPr>
                <w:sz w:val="22"/>
                <w:lang w:val="en-US"/>
              </w:rPr>
            </w:pPr>
            <w:r w:rsidRPr="00D51C7E">
              <w:rPr>
                <w:sz w:val="22"/>
                <w:lang w:val="en-US"/>
              </w:rPr>
              <w:t>Medical College of Rzeszów University</w:t>
            </w:r>
          </w:p>
        </w:tc>
      </w:tr>
      <w:tr w:rsidR="00585596" w:rsidRPr="008822A8" w:rsidTr="000A64CB">
        <w:tc>
          <w:tcPr>
            <w:tcW w:w="2694" w:type="dxa"/>
            <w:vAlign w:val="center"/>
          </w:tcPr>
          <w:p w:rsidR="00585596" w:rsidRPr="00681816" w:rsidRDefault="00585596" w:rsidP="00585596">
            <w:pPr>
              <w:pStyle w:val="Pytania"/>
              <w:jc w:val="left"/>
              <w:rPr>
                <w:sz w:val="22"/>
                <w:szCs w:val="22"/>
              </w:rPr>
            </w:pPr>
            <w:r w:rsidRPr="00681816">
              <w:rPr>
                <w:sz w:val="22"/>
                <w:szCs w:val="22"/>
              </w:rPr>
              <w:t>Department Name</w:t>
            </w:r>
          </w:p>
        </w:tc>
        <w:tc>
          <w:tcPr>
            <w:tcW w:w="7087" w:type="dxa"/>
            <w:vAlign w:val="center"/>
          </w:tcPr>
          <w:p w:rsidR="00585596" w:rsidRPr="00572CAE" w:rsidRDefault="00D51C7E" w:rsidP="00585596">
            <w:pPr>
              <w:pStyle w:val="Odpowiedzi"/>
              <w:rPr>
                <w:sz w:val="22"/>
                <w:lang w:val="en-US"/>
              </w:rPr>
            </w:pPr>
            <w:r w:rsidRPr="00572CAE">
              <w:rPr>
                <w:sz w:val="22"/>
                <w:lang w:val="en-US"/>
              </w:rPr>
              <w:t>Medical College of Rzeszów University</w:t>
            </w:r>
          </w:p>
        </w:tc>
      </w:tr>
      <w:tr w:rsidR="00585596" w:rsidRPr="00681816" w:rsidTr="000A64CB">
        <w:tc>
          <w:tcPr>
            <w:tcW w:w="2694" w:type="dxa"/>
            <w:vAlign w:val="center"/>
          </w:tcPr>
          <w:p w:rsidR="00585596" w:rsidRPr="00681816" w:rsidRDefault="00585596" w:rsidP="00585596">
            <w:pPr>
              <w:pStyle w:val="Pytania"/>
              <w:jc w:val="left"/>
              <w:rPr>
                <w:sz w:val="22"/>
                <w:szCs w:val="22"/>
              </w:rPr>
            </w:pPr>
            <w:r w:rsidRPr="00681816">
              <w:rPr>
                <w:sz w:val="22"/>
                <w:szCs w:val="22"/>
              </w:rPr>
              <w:t>Field of study</w:t>
            </w:r>
          </w:p>
        </w:tc>
        <w:tc>
          <w:tcPr>
            <w:tcW w:w="7087" w:type="dxa"/>
            <w:vAlign w:val="center"/>
          </w:tcPr>
          <w:p w:rsidR="00585596" w:rsidRPr="008B24CB" w:rsidRDefault="00585596" w:rsidP="00585596">
            <w:pPr>
              <w:pStyle w:val="Odpowiedzi"/>
              <w:rPr>
                <w:sz w:val="22"/>
              </w:rPr>
            </w:pPr>
            <w:r w:rsidRPr="008B24CB">
              <w:rPr>
                <w:sz w:val="22"/>
              </w:rPr>
              <w:t>medical direction</w:t>
            </w:r>
          </w:p>
        </w:tc>
      </w:tr>
      <w:tr w:rsidR="00585596" w:rsidRPr="00681816" w:rsidTr="000A64CB">
        <w:tc>
          <w:tcPr>
            <w:tcW w:w="2694" w:type="dxa"/>
            <w:vAlign w:val="center"/>
          </w:tcPr>
          <w:p w:rsidR="00585596" w:rsidRPr="00681816" w:rsidRDefault="00585596" w:rsidP="00585596">
            <w:pPr>
              <w:pStyle w:val="Pytania"/>
              <w:jc w:val="left"/>
              <w:rPr>
                <w:sz w:val="22"/>
                <w:szCs w:val="22"/>
              </w:rPr>
            </w:pPr>
            <w:r w:rsidRPr="00681816">
              <w:rPr>
                <w:sz w:val="22"/>
                <w:szCs w:val="22"/>
              </w:rPr>
              <w:t>Level of education</w:t>
            </w:r>
          </w:p>
        </w:tc>
        <w:tc>
          <w:tcPr>
            <w:tcW w:w="7087" w:type="dxa"/>
            <w:vAlign w:val="center"/>
          </w:tcPr>
          <w:p w:rsidR="00585596" w:rsidRPr="008B24CB" w:rsidRDefault="00585596" w:rsidP="00585596">
            <w:pPr>
              <w:pStyle w:val="Odpowiedzi"/>
              <w:rPr>
                <w:sz w:val="22"/>
              </w:rPr>
            </w:pPr>
            <w:r w:rsidRPr="008B24CB">
              <w:rPr>
                <w:sz w:val="22"/>
              </w:rPr>
              <w:t>uniform master's studies</w:t>
            </w:r>
          </w:p>
        </w:tc>
      </w:tr>
      <w:tr w:rsidR="00585596" w:rsidRPr="00681816" w:rsidTr="000A64CB">
        <w:tc>
          <w:tcPr>
            <w:tcW w:w="2694" w:type="dxa"/>
            <w:vAlign w:val="center"/>
          </w:tcPr>
          <w:p w:rsidR="00585596" w:rsidRPr="00681816" w:rsidRDefault="00585596" w:rsidP="00585596">
            <w:pPr>
              <w:pStyle w:val="Pytania"/>
              <w:jc w:val="left"/>
              <w:rPr>
                <w:sz w:val="22"/>
                <w:szCs w:val="22"/>
              </w:rPr>
            </w:pPr>
            <w:r w:rsidRPr="00681816">
              <w:rPr>
                <w:sz w:val="22"/>
                <w:szCs w:val="22"/>
              </w:rPr>
              <w:t>Profile</w:t>
            </w:r>
          </w:p>
        </w:tc>
        <w:tc>
          <w:tcPr>
            <w:tcW w:w="7087" w:type="dxa"/>
            <w:vAlign w:val="center"/>
          </w:tcPr>
          <w:p w:rsidR="00585596" w:rsidRPr="008B24CB" w:rsidRDefault="00585596" w:rsidP="00585596">
            <w:pPr>
              <w:pStyle w:val="Odpowiedzi"/>
              <w:rPr>
                <w:sz w:val="22"/>
              </w:rPr>
            </w:pPr>
            <w:r w:rsidRPr="008B24CB">
              <w:rPr>
                <w:sz w:val="22"/>
              </w:rPr>
              <w:t>practical</w:t>
            </w:r>
          </w:p>
        </w:tc>
      </w:tr>
      <w:tr w:rsidR="00585596" w:rsidRPr="00681816" w:rsidTr="000A64CB">
        <w:tc>
          <w:tcPr>
            <w:tcW w:w="2694" w:type="dxa"/>
            <w:vAlign w:val="center"/>
          </w:tcPr>
          <w:p w:rsidR="00585596" w:rsidRPr="00681816" w:rsidRDefault="00585596" w:rsidP="00585596">
            <w:pPr>
              <w:pStyle w:val="Pytania"/>
              <w:jc w:val="left"/>
              <w:rPr>
                <w:sz w:val="22"/>
                <w:szCs w:val="22"/>
              </w:rPr>
            </w:pPr>
            <w:r w:rsidRPr="00681816">
              <w:rPr>
                <w:sz w:val="22"/>
                <w:szCs w:val="22"/>
              </w:rPr>
              <w:t>Form of study</w:t>
            </w:r>
          </w:p>
        </w:tc>
        <w:tc>
          <w:tcPr>
            <w:tcW w:w="7087" w:type="dxa"/>
            <w:vAlign w:val="center"/>
          </w:tcPr>
          <w:p w:rsidR="00585596" w:rsidRPr="008B24CB" w:rsidRDefault="00585596" w:rsidP="00585596">
            <w:pPr>
              <w:pStyle w:val="Odpowiedzi"/>
              <w:rPr>
                <w:sz w:val="22"/>
              </w:rPr>
            </w:pPr>
            <w:r w:rsidRPr="008B24CB">
              <w:rPr>
                <w:sz w:val="22"/>
              </w:rPr>
              <w:t>stationary / extramural</w:t>
            </w:r>
          </w:p>
        </w:tc>
      </w:tr>
      <w:tr w:rsidR="00585596" w:rsidRPr="00681816" w:rsidTr="000A64CB">
        <w:tc>
          <w:tcPr>
            <w:tcW w:w="2694" w:type="dxa"/>
            <w:vAlign w:val="center"/>
          </w:tcPr>
          <w:p w:rsidR="00585596" w:rsidRPr="00681816" w:rsidRDefault="00585596" w:rsidP="00585596">
            <w:pPr>
              <w:pStyle w:val="Pytania"/>
              <w:jc w:val="left"/>
              <w:rPr>
                <w:sz w:val="22"/>
                <w:szCs w:val="22"/>
              </w:rPr>
            </w:pPr>
            <w:r w:rsidRPr="00681816">
              <w:rPr>
                <w:sz w:val="22"/>
                <w:szCs w:val="22"/>
              </w:rPr>
              <w:t>Year and semester</w:t>
            </w:r>
          </w:p>
        </w:tc>
        <w:tc>
          <w:tcPr>
            <w:tcW w:w="7087" w:type="dxa"/>
            <w:vAlign w:val="center"/>
          </w:tcPr>
          <w:p w:rsidR="00585596" w:rsidRPr="008B24CB" w:rsidRDefault="00585596" w:rsidP="00585596">
            <w:pPr>
              <w:pStyle w:val="Odpowiedzi"/>
              <w:rPr>
                <w:sz w:val="22"/>
              </w:rPr>
            </w:pPr>
            <w:r w:rsidRPr="008B24CB">
              <w:rPr>
                <w:sz w:val="22"/>
              </w:rPr>
              <w:t>year I</w:t>
            </w:r>
            <w:r>
              <w:rPr>
                <w:sz w:val="22"/>
              </w:rPr>
              <w:t xml:space="preserve">II, semester </w:t>
            </w:r>
            <w:r w:rsidRPr="008B24CB">
              <w:rPr>
                <w:sz w:val="22"/>
              </w:rPr>
              <w:t>V</w:t>
            </w:r>
            <w:r>
              <w:rPr>
                <w:sz w:val="22"/>
              </w:rPr>
              <w:t>I</w:t>
            </w:r>
          </w:p>
        </w:tc>
      </w:tr>
      <w:tr w:rsidR="00585596" w:rsidRPr="00681816" w:rsidTr="000A64CB">
        <w:tc>
          <w:tcPr>
            <w:tcW w:w="2694" w:type="dxa"/>
            <w:vAlign w:val="center"/>
          </w:tcPr>
          <w:p w:rsidR="00585596" w:rsidRPr="00681816" w:rsidRDefault="00585596" w:rsidP="00585596">
            <w:pPr>
              <w:pStyle w:val="Pytania"/>
              <w:jc w:val="left"/>
              <w:rPr>
                <w:sz w:val="22"/>
                <w:szCs w:val="22"/>
              </w:rPr>
            </w:pPr>
            <w:r w:rsidRPr="00681816">
              <w:rPr>
                <w:sz w:val="22"/>
                <w:szCs w:val="22"/>
              </w:rPr>
              <w:t>Type of course</w:t>
            </w:r>
          </w:p>
        </w:tc>
        <w:tc>
          <w:tcPr>
            <w:tcW w:w="7087" w:type="dxa"/>
            <w:vAlign w:val="center"/>
          </w:tcPr>
          <w:p w:rsidR="00585596" w:rsidRPr="008B24CB" w:rsidRDefault="00585596" w:rsidP="00585596">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681816" w:rsidRDefault="00585596" w:rsidP="005C2157">
            <w:pPr>
              <w:pStyle w:val="Odpowiedzi"/>
              <w:rPr>
                <w:b w:val="0"/>
                <w:sz w:val="22"/>
                <w:lang w:val="en-US"/>
              </w:rPr>
            </w:pPr>
            <w:bookmarkStart w:id="0" w:name="_GoBack"/>
            <w:r>
              <w:rPr>
                <w:sz w:val="22"/>
              </w:rPr>
              <w:t>Dr hab. Adam Reich</w:t>
            </w:r>
            <w:bookmarkEnd w:id="0"/>
          </w:p>
        </w:tc>
      </w:tr>
      <w:tr w:rsidR="000A64CB" w:rsidRPr="008822A8"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585596"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30</w:t>
            </w:r>
          </w:p>
        </w:tc>
        <w:tc>
          <w:tcPr>
            <w:tcW w:w="974"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t>15</w:t>
            </w:r>
          </w:p>
        </w:tc>
        <w:tc>
          <w:tcPr>
            <w:tcW w:w="520"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585596" w:rsidRDefault="00585596" w:rsidP="00585596">
            <w:pPr>
              <w:pStyle w:val="centralniewrubryce"/>
              <w:spacing w:before="0" w:after="0"/>
            </w:pPr>
            <w:r>
              <w:rPr>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585596">
        <w:rPr>
          <w:smallCaps w:val="0"/>
          <w:sz w:val="22"/>
          <w:u w:val="single"/>
          <w:lang w:val="en-US"/>
        </w:rPr>
        <w:t>exam</w:t>
      </w:r>
      <w:r w:rsidR="00B25704" w:rsidRPr="00681816">
        <w:rPr>
          <w:b w:val="0"/>
          <w:smallCaps w:val="0"/>
          <w:sz w:val="22"/>
          <w:lang w:val="en-US"/>
        </w:rPr>
        <w:t xml:space="preserve">, </w:t>
      </w:r>
      <w:r w:rsidR="00B25704" w:rsidRPr="00585596">
        <w:rPr>
          <w:b w:val="0"/>
          <w:smallCaps w:val="0"/>
          <w:sz w:val="22"/>
          <w:lang w:val="en-US"/>
        </w:rPr>
        <w:t xml:space="preserve">credit </w:t>
      </w:r>
      <w:r w:rsidR="002D135F" w:rsidRPr="00585596">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8822A8" w:rsidTr="00DC6687">
        <w:tc>
          <w:tcPr>
            <w:tcW w:w="9778" w:type="dxa"/>
          </w:tcPr>
          <w:p w:rsidR="0020390E" w:rsidRPr="00681816" w:rsidRDefault="00585596" w:rsidP="007A0834">
            <w:pPr>
              <w:pStyle w:val="a8"/>
              <w:rPr>
                <w:rFonts w:ascii="Times New Roman" w:hAnsi="Times New Roman" w:cs="Times New Roman"/>
                <w:lang w:val="en-US"/>
              </w:rPr>
            </w:pPr>
            <w:r>
              <w:rPr>
                <w:lang w:val="en"/>
              </w:rPr>
              <w:t>Anatomy, histology, physiology, basic immunology, microbiology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585596" w:rsidRPr="008822A8" w:rsidTr="00830CBD">
        <w:tc>
          <w:tcPr>
            <w:tcW w:w="659" w:type="dxa"/>
            <w:vAlign w:val="center"/>
          </w:tcPr>
          <w:p w:rsidR="00585596" w:rsidRPr="00681816" w:rsidRDefault="00585596" w:rsidP="00585596">
            <w:pPr>
              <w:pStyle w:val="Podpunkty"/>
              <w:spacing w:before="40" w:after="40"/>
              <w:ind w:left="0"/>
              <w:jc w:val="left"/>
              <w:rPr>
                <w:b w:val="0"/>
                <w:szCs w:val="22"/>
              </w:rPr>
            </w:pPr>
            <w:r w:rsidRPr="00681816">
              <w:rPr>
                <w:b w:val="0"/>
                <w:szCs w:val="22"/>
              </w:rPr>
              <w:lastRenderedPageBreak/>
              <w:t xml:space="preserve">C1 </w:t>
            </w:r>
          </w:p>
        </w:tc>
        <w:tc>
          <w:tcPr>
            <w:tcW w:w="8403"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Acquiring the ability to conduct a subject and subject examination in dermatology with regard to symptomatology</w:t>
            </w:r>
          </w:p>
        </w:tc>
      </w:tr>
      <w:tr w:rsidR="00585596" w:rsidRPr="008822A8" w:rsidTr="00830CBD">
        <w:tc>
          <w:tcPr>
            <w:tcW w:w="659" w:type="dxa"/>
            <w:vAlign w:val="center"/>
          </w:tcPr>
          <w:p w:rsidR="00585596" w:rsidRPr="00681816" w:rsidRDefault="00585596" w:rsidP="00585596">
            <w:pPr>
              <w:pStyle w:val="Cele"/>
              <w:spacing w:before="40" w:after="40"/>
              <w:ind w:left="0" w:firstLine="0"/>
              <w:jc w:val="left"/>
              <w:rPr>
                <w:sz w:val="22"/>
                <w:szCs w:val="22"/>
              </w:rPr>
            </w:pPr>
            <w:r w:rsidRPr="00681816">
              <w:rPr>
                <w:sz w:val="22"/>
                <w:szCs w:val="22"/>
              </w:rPr>
              <w:t>C2</w:t>
            </w:r>
          </w:p>
        </w:tc>
        <w:tc>
          <w:tcPr>
            <w:tcW w:w="8403"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Gaining general knowledge in the field of dermatological diagnostics and therapy</w:t>
            </w:r>
          </w:p>
        </w:tc>
      </w:tr>
      <w:tr w:rsidR="00585596" w:rsidRPr="008822A8" w:rsidTr="00830CBD">
        <w:tc>
          <w:tcPr>
            <w:tcW w:w="659" w:type="dxa"/>
            <w:vAlign w:val="center"/>
          </w:tcPr>
          <w:p w:rsidR="00585596" w:rsidRPr="00681816" w:rsidRDefault="00585596" w:rsidP="00585596">
            <w:pPr>
              <w:pStyle w:val="Podpunkty"/>
              <w:spacing w:before="40" w:after="40"/>
              <w:ind w:left="0"/>
              <w:jc w:val="left"/>
              <w:rPr>
                <w:b w:val="0"/>
                <w:szCs w:val="22"/>
              </w:rPr>
            </w:pPr>
            <w:r w:rsidRPr="00681816">
              <w:rPr>
                <w:b w:val="0"/>
                <w:szCs w:val="22"/>
              </w:rPr>
              <w:t>C3</w:t>
            </w:r>
          </w:p>
        </w:tc>
        <w:tc>
          <w:tcPr>
            <w:tcW w:w="8403"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Differentiation of infectious and non-infectious diseases of the skin, hair, nails and mucous membranes.</w:t>
            </w:r>
          </w:p>
        </w:tc>
      </w:tr>
      <w:tr w:rsidR="00585596" w:rsidRPr="008822A8" w:rsidTr="00830CBD">
        <w:tc>
          <w:tcPr>
            <w:tcW w:w="659" w:type="dxa"/>
            <w:vAlign w:val="center"/>
          </w:tcPr>
          <w:p w:rsidR="00585596" w:rsidRPr="00681816" w:rsidRDefault="00585596" w:rsidP="00585596">
            <w:pPr>
              <w:pStyle w:val="Podpunkty"/>
              <w:spacing w:before="40" w:after="40"/>
              <w:ind w:left="0"/>
              <w:jc w:val="left"/>
              <w:rPr>
                <w:b w:val="0"/>
                <w:szCs w:val="22"/>
              </w:rPr>
            </w:pPr>
            <w:r w:rsidRPr="00681816">
              <w:rPr>
                <w:b w:val="0"/>
                <w:szCs w:val="22"/>
              </w:rPr>
              <w:t>C4</w:t>
            </w:r>
          </w:p>
        </w:tc>
        <w:tc>
          <w:tcPr>
            <w:tcW w:w="8403"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Understanding cancer and skin nevi, sexually transmitted diseases and skin changes associated with diseases of internal organs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585596" w:rsidRPr="008822A8" w:rsidTr="00DC6687">
        <w:tc>
          <w:tcPr>
            <w:tcW w:w="1210" w:type="dxa"/>
          </w:tcPr>
          <w:p w:rsidR="00585596" w:rsidRPr="00681816" w:rsidRDefault="00585596" w:rsidP="00585596">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585596" w:rsidRPr="00681816" w:rsidRDefault="00585596" w:rsidP="00585596">
            <w:pPr>
              <w:pStyle w:val="Punktygwne"/>
              <w:spacing w:before="0" w:after="0"/>
              <w:rPr>
                <w:b w:val="0"/>
                <w:i/>
                <w:smallCaps w:val="0"/>
                <w:sz w:val="22"/>
                <w:lang w:val="en-US"/>
              </w:rPr>
            </w:pPr>
          </w:p>
        </w:tc>
        <w:tc>
          <w:tcPr>
            <w:tcW w:w="6474" w:type="dxa"/>
          </w:tcPr>
          <w:p w:rsidR="00585596" w:rsidRDefault="00585596" w:rsidP="00585596">
            <w:pPr>
              <w:pStyle w:val="Punktygwne"/>
              <w:spacing w:before="0" w:after="0"/>
              <w:rPr>
                <w:b w:val="0"/>
                <w:smallCaps w:val="0"/>
                <w:sz w:val="22"/>
                <w:lang w:val="en-US"/>
              </w:rPr>
            </w:pPr>
          </w:p>
          <w:p w:rsidR="00585596" w:rsidRPr="00681816" w:rsidRDefault="00585596" w:rsidP="00585596">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585596" w:rsidRPr="00681816" w:rsidRDefault="00585596" w:rsidP="00585596">
            <w:pPr>
              <w:pStyle w:val="Punktygwne"/>
              <w:spacing w:before="0" w:after="0"/>
              <w:rPr>
                <w:b w:val="0"/>
                <w:smallCaps w:val="0"/>
                <w:sz w:val="22"/>
                <w:lang w:val="en-US"/>
              </w:rPr>
            </w:pPr>
            <w:r w:rsidRPr="006B6700">
              <w:rPr>
                <w:b w:val="0"/>
                <w:smallCaps w:val="0"/>
                <w:sz w:val="22"/>
                <w:lang w:val="en-US"/>
              </w:rPr>
              <w:t>Reference to directional effects (KEK)</w:t>
            </w:r>
          </w:p>
        </w:tc>
      </w:tr>
      <w:tr w:rsidR="00585596" w:rsidRPr="00681816" w:rsidTr="00DC6687">
        <w:tc>
          <w:tcPr>
            <w:tcW w:w="1210" w:type="dxa"/>
          </w:tcPr>
          <w:p w:rsidR="00585596" w:rsidRDefault="00585596" w:rsidP="00585596">
            <w:pPr>
              <w:pStyle w:val="Punktygwne"/>
              <w:spacing w:before="0" w:after="0"/>
            </w:pPr>
            <w:r>
              <w:rPr>
                <w:b w:val="0"/>
                <w:smallCaps w:val="0"/>
                <w:sz w:val="22"/>
              </w:rPr>
              <w:t>EK</w:t>
            </w:r>
            <w:r>
              <w:rPr>
                <w:b w:val="0"/>
                <w:smallCaps w:val="0"/>
                <w:sz w:val="22"/>
              </w:rPr>
              <w:softHyphen/>
              <w:t>_01</w:t>
            </w:r>
          </w:p>
        </w:tc>
        <w:tc>
          <w:tcPr>
            <w:tcW w:w="6474"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knows the basic features, environmental and epidemiological conditions of the most common human skin diseases</w:t>
            </w:r>
          </w:p>
        </w:tc>
        <w:tc>
          <w:tcPr>
            <w:tcW w:w="1270" w:type="dxa"/>
          </w:tcPr>
          <w:p w:rsidR="00585596" w:rsidRDefault="00585596" w:rsidP="00585596">
            <w:pPr>
              <w:pStyle w:val="Punktygwne"/>
              <w:spacing w:before="0" w:after="0"/>
            </w:pPr>
            <w:r>
              <w:rPr>
                <w:b w:val="0"/>
                <w:smallCaps w:val="0"/>
                <w:sz w:val="22"/>
              </w:rPr>
              <w:t>E.W33</w:t>
            </w:r>
          </w:p>
        </w:tc>
      </w:tr>
      <w:tr w:rsidR="00585596" w:rsidRPr="00681816" w:rsidTr="00DC6687">
        <w:tc>
          <w:tcPr>
            <w:tcW w:w="1210" w:type="dxa"/>
          </w:tcPr>
          <w:p w:rsidR="00585596" w:rsidRDefault="00585596" w:rsidP="00585596">
            <w:pPr>
              <w:pStyle w:val="Punktygwne"/>
              <w:spacing w:before="0" w:after="0"/>
            </w:pPr>
            <w:r>
              <w:rPr>
                <w:b w:val="0"/>
                <w:smallCaps w:val="0"/>
                <w:sz w:val="22"/>
              </w:rPr>
              <w:t>EK_02</w:t>
            </w:r>
          </w:p>
        </w:tc>
        <w:tc>
          <w:tcPr>
            <w:tcW w:w="6474"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knows and understands the causes, symptoms, principles of diagnosis and therapeutic treatment in the most common sexually transmitted diseases</w:t>
            </w:r>
          </w:p>
        </w:tc>
        <w:tc>
          <w:tcPr>
            <w:tcW w:w="1270" w:type="dxa"/>
          </w:tcPr>
          <w:p w:rsidR="00585596" w:rsidRDefault="00585596" w:rsidP="00585596">
            <w:pPr>
              <w:pStyle w:val="Punktygwne"/>
              <w:spacing w:before="0" w:after="0"/>
            </w:pPr>
            <w:r>
              <w:rPr>
                <w:b w:val="0"/>
                <w:smallCaps w:val="0"/>
                <w:sz w:val="22"/>
              </w:rPr>
              <w:t>E.W34</w:t>
            </w:r>
          </w:p>
        </w:tc>
      </w:tr>
      <w:tr w:rsidR="00585596" w:rsidRPr="00681816" w:rsidTr="00DC6687">
        <w:tc>
          <w:tcPr>
            <w:tcW w:w="1210" w:type="dxa"/>
          </w:tcPr>
          <w:p w:rsidR="00585596" w:rsidRDefault="00585596" w:rsidP="00585596">
            <w:pPr>
              <w:pStyle w:val="Punktygwne"/>
              <w:spacing w:before="0" w:after="0"/>
            </w:pPr>
            <w:r>
              <w:rPr>
                <w:b w:val="0"/>
                <w:smallCaps w:val="0"/>
                <w:sz w:val="22"/>
              </w:rPr>
              <w:t>EK_03</w:t>
            </w:r>
          </w:p>
        </w:tc>
        <w:tc>
          <w:tcPr>
            <w:tcW w:w="6474"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performs a full and targeted physical examination of an adult patient</w:t>
            </w:r>
          </w:p>
        </w:tc>
        <w:tc>
          <w:tcPr>
            <w:tcW w:w="1270" w:type="dxa"/>
          </w:tcPr>
          <w:p w:rsidR="00585596" w:rsidRDefault="00585596" w:rsidP="00585596">
            <w:pPr>
              <w:pStyle w:val="Punktygwne"/>
              <w:spacing w:before="0" w:after="0"/>
            </w:pPr>
            <w:r>
              <w:rPr>
                <w:b w:val="0"/>
                <w:smallCaps w:val="0"/>
                <w:sz w:val="22"/>
              </w:rPr>
              <w:t>E.U3</w:t>
            </w:r>
          </w:p>
        </w:tc>
      </w:tr>
      <w:tr w:rsidR="00585596" w:rsidRPr="00681816" w:rsidTr="00DC6687">
        <w:tc>
          <w:tcPr>
            <w:tcW w:w="1210" w:type="dxa"/>
          </w:tcPr>
          <w:p w:rsidR="00585596" w:rsidRDefault="00585596" w:rsidP="00585596">
            <w:pPr>
              <w:pStyle w:val="Punktygwne"/>
              <w:spacing w:before="0" w:after="0"/>
            </w:pPr>
            <w:r>
              <w:rPr>
                <w:b w:val="0"/>
                <w:smallCaps w:val="0"/>
                <w:sz w:val="22"/>
              </w:rPr>
              <w:t>EK_04</w:t>
            </w:r>
          </w:p>
        </w:tc>
        <w:tc>
          <w:tcPr>
            <w:tcW w:w="6474"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plans diagnostic, therapeutic and prophylactic procedures</w:t>
            </w:r>
          </w:p>
        </w:tc>
        <w:tc>
          <w:tcPr>
            <w:tcW w:w="1270" w:type="dxa"/>
          </w:tcPr>
          <w:p w:rsidR="00585596" w:rsidRDefault="00585596" w:rsidP="00585596">
            <w:pPr>
              <w:pStyle w:val="Punktygwne"/>
              <w:spacing w:before="0" w:after="0"/>
            </w:pPr>
            <w:r>
              <w:rPr>
                <w:b w:val="0"/>
                <w:smallCaps w:val="0"/>
                <w:sz w:val="22"/>
              </w:rPr>
              <w:t>E.U16</w:t>
            </w:r>
          </w:p>
        </w:tc>
      </w:tr>
      <w:tr w:rsidR="00585596" w:rsidRPr="00681816" w:rsidTr="00DC6687">
        <w:tc>
          <w:tcPr>
            <w:tcW w:w="1210" w:type="dxa"/>
          </w:tcPr>
          <w:p w:rsidR="00585596" w:rsidRDefault="00585596" w:rsidP="00585596">
            <w:pPr>
              <w:pStyle w:val="Punktygwne"/>
              <w:spacing w:before="0" w:after="0"/>
              <w:rPr>
                <w:b w:val="0"/>
                <w:smallCaps w:val="0"/>
                <w:sz w:val="22"/>
              </w:rPr>
            </w:pPr>
            <w:r>
              <w:rPr>
                <w:b w:val="0"/>
                <w:smallCaps w:val="0"/>
                <w:sz w:val="22"/>
              </w:rPr>
              <w:t>EK_05</w:t>
            </w:r>
          </w:p>
        </w:tc>
        <w:tc>
          <w:tcPr>
            <w:tcW w:w="6474" w:type="dxa"/>
          </w:tcPr>
          <w:p w:rsidR="00585596" w:rsidRPr="00572CAE" w:rsidRDefault="00585596" w:rsidP="00585596">
            <w:pPr>
              <w:rPr>
                <w:rFonts w:ascii="Times New Roman" w:hAnsi="Times New Roman" w:cs="Times New Roman"/>
                <w:lang w:val="en-US"/>
              </w:rPr>
            </w:pPr>
            <w:r w:rsidRPr="00572CAE">
              <w:rPr>
                <w:rFonts w:ascii="Times New Roman" w:hAnsi="Times New Roman" w:cs="Times New Roman"/>
                <w:lang w:val="en-US"/>
              </w:rPr>
              <w:t>respects medical confidentiality and patient's rights</w:t>
            </w:r>
          </w:p>
        </w:tc>
        <w:tc>
          <w:tcPr>
            <w:tcW w:w="1270" w:type="dxa"/>
          </w:tcPr>
          <w:p w:rsidR="00585596" w:rsidRDefault="00585596" w:rsidP="00585596">
            <w:pPr>
              <w:pStyle w:val="Punktygwne"/>
              <w:spacing w:before="0" w:after="0"/>
              <w:rPr>
                <w:b w:val="0"/>
                <w:smallCaps w:val="0"/>
                <w:sz w:val="22"/>
              </w:rPr>
            </w:pPr>
            <w:r>
              <w:rPr>
                <w:b w:val="0"/>
                <w:smallCaps w:val="0"/>
                <w:sz w:val="22"/>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2F4A7E" w:rsidP="002F4A7E">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2F4A7E" w:rsidRDefault="002F4A7E" w:rsidP="002F4A7E">
      <w:pPr>
        <w:pStyle w:val="a5"/>
        <w:spacing w:after="120" w:line="240" w:lineRule="auto"/>
        <w:ind w:left="450"/>
        <w:jc w:val="both"/>
        <w:rPr>
          <w:rFonts w:ascii="Times New Roman" w:eastAsia="Times New Roman" w:hAnsi="Times New Roman" w:cs="Times New Roman"/>
          <w:b/>
          <w:bCs/>
        </w:rPr>
      </w:pPr>
    </w:p>
    <w:tbl>
      <w:tblPr>
        <w:tblStyle w:val="TableNormal"/>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6"/>
      </w:tblGrid>
      <w:tr w:rsidR="002F4A7E" w:rsidTr="005C5463">
        <w:trPr>
          <w:trHeight w:val="241"/>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2F4A7E" w:rsidRPr="002F4A7E" w:rsidRDefault="002F4A7E" w:rsidP="002F4A7E">
            <w:pPr>
              <w:ind w:left="-759"/>
              <w:rPr>
                <w:b/>
              </w:rPr>
            </w:pPr>
            <w:r w:rsidRPr="002F4A7E">
              <w:rPr>
                <w:b/>
              </w:rPr>
              <w:t>Course contents</w:t>
            </w:r>
          </w:p>
        </w:tc>
      </w:tr>
      <w:tr w:rsidR="002F4A7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0B4961" w:rsidRDefault="002F4A7E" w:rsidP="002F4A7E">
            <w:r w:rsidRPr="000B4961">
              <w:t>Skin-based drug reactions</w:t>
            </w:r>
          </w:p>
        </w:tc>
      </w:tr>
      <w:tr w:rsidR="002F4A7E" w:rsidRPr="008822A8"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572CAE" w:rsidRDefault="002F4A7E" w:rsidP="002F4A7E">
            <w:pPr>
              <w:rPr>
                <w:lang w:val="en-US"/>
              </w:rPr>
            </w:pPr>
            <w:r w:rsidRPr="00572CAE">
              <w:rPr>
                <w:lang w:val="en-US"/>
              </w:rPr>
              <w:t>Pruritus as an interdisciplinary problem</w:t>
            </w:r>
          </w:p>
        </w:tc>
      </w:tr>
      <w:tr w:rsidR="002F4A7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0B4961" w:rsidRDefault="002F4A7E" w:rsidP="002F4A7E">
            <w:r w:rsidRPr="000B4961">
              <w:t>Selected childhood dermatoses</w:t>
            </w:r>
          </w:p>
        </w:tc>
      </w:tr>
      <w:tr w:rsidR="002F4A7E" w:rsidRPr="008822A8"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572CAE" w:rsidRDefault="002F4A7E" w:rsidP="002F4A7E">
            <w:pPr>
              <w:rPr>
                <w:lang w:val="en-US"/>
              </w:rPr>
            </w:pPr>
            <w:r w:rsidRPr="00572CAE">
              <w:rPr>
                <w:lang w:val="en-US"/>
              </w:rPr>
              <w:t>Skin changes in diabetes and other systemic diseases</w:t>
            </w:r>
          </w:p>
        </w:tc>
      </w:tr>
      <w:tr w:rsidR="002F4A7E" w:rsidRPr="008822A8"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572CAE" w:rsidRDefault="002F4A7E" w:rsidP="002F4A7E">
            <w:pPr>
              <w:rPr>
                <w:lang w:val="en-US"/>
              </w:rPr>
            </w:pPr>
            <w:r w:rsidRPr="00572CAE">
              <w:rPr>
                <w:lang w:val="en-US"/>
              </w:rPr>
              <w:t>Dermatoses during pregnancy and puerperium</w:t>
            </w:r>
          </w:p>
        </w:tc>
      </w:tr>
      <w:tr w:rsidR="002F4A7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0B4961" w:rsidRDefault="002F4A7E" w:rsidP="002F4A7E">
            <w:r w:rsidRPr="000B4961">
              <w:t>Dermal paraneoplastic syndromes</w:t>
            </w:r>
          </w:p>
        </w:tc>
      </w:tr>
      <w:tr w:rsidR="002F4A7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0B4961" w:rsidRDefault="002F4A7E" w:rsidP="002F4A7E">
            <w:r w:rsidRPr="000B4961">
              <w:t>Skin cancers</w:t>
            </w:r>
          </w:p>
        </w:tc>
      </w:tr>
      <w:tr w:rsidR="002F4A7E"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0B4961" w:rsidRDefault="002F4A7E" w:rsidP="002F4A7E">
            <w:r w:rsidRPr="000B4961">
              <w:t>Psychodermatozy</w:t>
            </w:r>
          </w:p>
        </w:tc>
      </w:tr>
      <w:tr w:rsidR="002F4A7E" w:rsidRPr="008822A8" w:rsidTr="005C5463">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572CAE" w:rsidRDefault="002F4A7E" w:rsidP="002F4A7E">
            <w:pPr>
              <w:rPr>
                <w:lang w:val="en-US"/>
              </w:rPr>
            </w:pPr>
            <w:r w:rsidRPr="00572CAE">
              <w:rPr>
                <w:lang w:val="en-US"/>
              </w:rPr>
              <w:t>Sexually transmitted infections - part 1 - viral infections</w:t>
            </w:r>
          </w:p>
        </w:tc>
      </w:tr>
      <w:tr w:rsidR="002F4A7E" w:rsidRPr="008822A8" w:rsidTr="005C5463">
        <w:trPr>
          <w:trHeight w:val="519"/>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09" w:type="dxa"/>
            </w:tcMar>
          </w:tcPr>
          <w:p w:rsidR="002F4A7E" w:rsidRPr="00572CAE" w:rsidRDefault="002F4A7E" w:rsidP="002F4A7E">
            <w:pPr>
              <w:rPr>
                <w:lang w:val="en-US"/>
              </w:rPr>
            </w:pPr>
            <w:r w:rsidRPr="00572CAE">
              <w:rPr>
                <w:lang w:val="en-US"/>
              </w:rPr>
              <w:lastRenderedPageBreak/>
              <w:t>Sexually transmitted infections - part 2 - bacterial, fungal and parasitic diseases</w:t>
            </w:r>
          </w:p>
        </w:tc>
      </w:tr>
    </w:tbl>
    <w:p w:rsidR="00142045" w:rsidRPr="00572CAE" w:rsidRDefault="00142045" w:rsidP="00142045">
      <w:pPr>
        <w:spacing w:after="120" w:line="240" w:lineRule="auto"/>
        <w:ind w:left="567"/>
        <w:jc w:val="both"/>
        <w:rPr>
          <w:rFonts w:ascii="Times New Roman" w:hAnsi="Times New Roman" w:cs="Times New Roman"/>
          <w:lang w:val="en-US"/>
        </w:rPr>
      </w:pPr>
    </w:p>
    <w:p w:rsidR="002F4A7E" w:rsidRDefault="008C7BD9" w:rsidP="002F4A7E">
      <w:pPr>
        <w:pStyle w:val="a5"/>
        <w:ind w:left="142" w:hanging="142"/>
        <w:rPr>
          <w:rFonts w:ascii="Times New Roman" w:hAnsi="Times New Roman" w:cs="Times New Roman"/>
          <w:b/>
          <w:lang w:val="en-US"/>
        </w:rPr>
      </w:pPr>
      <w:r w:rsidRPr="00681816">
        <w:rPr>
          <w:rFonts w:ascii="Times New Roman" w:hAnsi="Times New Roman" w:cs="Times New Roman"/>
          <w:b/>
          <w:lang w:val="en-US"/>
        </w:rPr>
        <w:t>B</w:t>
      </w:r>
      <w:r w:rsidR="002F4A7E">
        <w:rPr>
          <w:rFonts w:ascii="Times New Roman" w:hAnsi="Times New Roman" w:cs="Times New Roman"/>
          <w:lang w:val="en-US"/>
        </w:rPr>
        <w:t xml:space="preserve">. </w:t>
      </w:r>
      <w:r w:rsidR="002F4A7E" w:rsidRPr="002F4A7E">
        <w:rPr>
          <w:rFonts w:ascii="Times New Roman" w:hAnsi="Times New Roman" w:cs="Times New Roman"/>
          <w:b/>
          <w:lang w:val="en-US"/>
        </w:rPr>
        <w:t>Exercises</w:t>
      </w:r>
    </w:p>
    <w:p w:rsidR="002F4A7E" w:rsidRDefault="002F4A7E" w:rsidP="002F4A7E">
      <w:pPr>
        <w:pStyle w:val="a5"/>
        <w:ind w:left="142" w:hanging="142"/>
        <w:rPr>
          <w:rFonts w:ascii="Times New Roman" w:eastAsia="Times New Roman" w:hAnsi="Times New Roman" w:cs="Times New Roman"/>
        </w:rPr>
      </w:pPr>
    </w:p>
    <w:tbl>
      <w:tblPr>
        <w:tblStyle w:val="TableNormal"/>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6"/>
      </w:tblGrid>
      <w:tr w:rsidR="002F4A7E"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2F4A7E" w:rsidRPr="002F4A7E" w:rsidRDefault="002F4A7E" w:rsidP="002F4A7E">
            <w:pPr>
              <w:ind w:left="-759"/>
              <w:rPr>
                <w:b/>
              </w:rPr>
            </w:pPr>
            <w:r w:rsidRPr="002F4A7E">
              <w:rPr>
                <w:b/>
              </w:rPr>
              <w:t>Course contents</w:t>
            </w:r>
          </w:p>
        </w:tc>
      </w:tr>
      <w:tr w:rsidR="002F4A7E"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B433B2" w:rsidRDefault="002F4A7E" w:rsidP="002F4A7E">
            <w:r w:rsidRPr="00B433B2">
              <w:t>Semiotics, dermatological examination</w:t>
            </w:r>
          </w:p>
        </w:tc>
      </w:tr>
      <w:tr w:rsidR="002F4A7E" w:rsidRPr="008822A8" w:rsidTr="005C5463">
        <w:trPr>
          <w:trHeight w:val="6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Infectious diseases of the skin and mucous membranes (diagnostics and treatment): bacterial, viral and skin infections, parasitic diseases of the skin</w:t>
            </w:r>
          </w:p>
        </w:tc>
      </w:tr>
      <w:tr w:rsidR="002F4A7E" w:rsidRPr="008822A8"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 xml:space="preserve">Blush (diagnosis and treatment), </w:t>
            </w:r>
            <w:proofErr w:type="spellStart"/>
            <w:r w:rsidRPr="00572CAE">
              <w:rPr>
                <w:lang w:val="en-US"/>
              </w:rPr>
              <w:t>Giberta</w:t>
            </w:r>
            <w:proofErr w:type="spellEnd"/>
            <w:r w:rsidRPr="00572CAE">
              <w:rPr>
                <w:lang w:val="en-US"/>
              </w:rPr>
              <w:t xml:space="preserve"> pink dandruff</w:t>
            </w:r>
          </w:p>
        </w:tc>
      </w:tr>
      <w:tr w:rsidR="002F4A7E" w:rsidRPr="008822A8"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Flat lichen, Psoriasis and exfoliation (diagnosis and treatment)</w:t>
            </w:r>
          </w:p>
        </w:tc>
      </w:tr>
      <w:tr w:rsidR="002F4A7E" w:rsidRPr="008822A8"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Allergic and seborrheic skin diseases (diagnostics and treatment)</w:t>
            </w:r>
          </w:p>
        </w:tc>
      </w:tr>
      <w:tr w:rsidR="002F4A7E" w:rsidRPr="008822A8"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Hair and nail diseases (diagnostics and treatment).</w:t>
            </w:r>
          </w:p>
        </w:tc>
      </w:tr>
      <w:tr w:rsidR="002F4A7E"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B433B2" w:rsidRDefault="002F4A7E" w:rsidP="002F4A7E">
            <w:r w:rsidRPr="00B433B2">
              <w:t>Connective tissue diseases</w:t>
            </w:r>
          </w:p>
        </w:tc>
      </w:tr>
      <w:tr w:rsidR="002F4A7E" w:rsidRPr="008822A8"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Skin vascular diseases (diagnostics and treatment)</w:t>
            </w:r>
          </w:p>
        </w:tc>
      </w:tr>
      <w:tr w:rsidR="002F4A7E"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B433B2" w:rsidRDefault="002F4A7E" w:rsidP="002F4A7E">
            <w:r w:rsidRPr="00B433B2">
              <w:t>Bullous diseases</w:t>
            </w:r>
          </w:p>
        </w:tc>
      </w:tr>
      <w:tr w:rsidR="002F4A7E" w:rsidRPr="008822A8"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Diseases of hereditary keratosis: psoriasis, ichthyosis, hand and foot calf.</w:t>
            </w:r>
          </w:p>
        </w:tc>
      </w:tr>
      <w:tr w:rsidR="002F4A7E" w:rsidRPr="008822A8"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Dye disorders of the skin and mucous membranes</w:t>
            </w:r>
          </w:p>
        </w:tc>
      </w:tr>
      <w:tr w:rsidR="002F4A7E" w:rsidRPr="008822A8"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Skin damage with physical factors (diagnostics and treatment), skin-related drug reactions</w:t>
            </w:r>
          </w:p>
        </w:tc>
      </w:tr>
      <w:tr w:rsidR="002F4A7E" w:rsidRPr="008822A8" w:rsidTr="005C5463">
        <w:trPr>
          <w:trHeight w:val="30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Primary cutaneous lymphomas and pre-existing conditions (diagnosis and treatment)</w:t>
            </w:r>
          </w:p>
        </w:tc>
      </w:tr>
      <w:tr w:rsidR="002F4A7E" w:rsidRPr="008822A8" w:rsidTr="005C5463">
        <w:trPr>
          <w:trHeight w:val="643"/>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 xml:space="preserve">Pre-cancerous conditions, benign and malignant skin cancers (diagnostics and treatment), </w:t>
            </w:r>
            <w:proofErr w:type="spellStart"/>
            <w:r w:rsidRPr="00572CAE">
              <w:rPr>
                <w:lang w:val="en-US"/>
              </w:rPr>
              <w:t>dermatoscopy</w:t>
            </w:r>
            <w:proofErr w:type="spellEnd"/>
            <w:r w:rsidRPr="00572CAE">
              <w:rPr>
                <w:lang w:val="en-US"/>
              </w:rPr>
              <w:t xml:space="preserve"> principles</w:t>
            </w:r>
          </w:p>
        </w:tc>
      </w:tr>
      <w:tr w:rsidR="002F4A7E" w:rsidRPr="008822A8" w:rsidTr="005C5463">
        <w:trPr>
          <w:trHeight w:val="643"/>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Sexually transmitted diseases (diagnosis and treatment). Principles of testing the patient for sexually transmitted infections.</w:t>
            </w:r>
          </w:p>
        </w:tc>
      </w:tr>
    </w:tbl>
    <w:p w:rsidR="002F4A7E" w:rsidRDefault="002F4A7E" w:rsidP="001B5CF4">
      <w:pPr>
        <w:rPr>
          <w:rFonts w:ascii="Times New Roman" w:hAnsi="Times New Roman" w:cs="Times New Roman"/>
          <w:b/>
          <w:lang w:val="en-US"/>
        </w:rPr>
      </w:pPr>
    </w:p>
    <w:p w:rsidR="007C431B" w:rsidRPr="00681816" w:rsidRDefault="002F4A7E" w:rsidP="002F4A7E">
      <w:pPr>
        <w:ind w:left="851" w:hanging="851"/>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p w:rsidR="002F4A7E" w:rsidRDefault="002F4A7E" w:rsidP="002F4A7E">
      <w:pPr>
        <w:pStyle w:val="a5"/>
        <w:spacing w:after="0"/>
        <w:rPr>
          <w:rFonts w:ascii="Times New Roman" w:eastAsia="Times New Roman" w:hAnsi="Times New Roman" w:cs="Times New Roman"/>
          <w:sz w:val="24"/>
          <w:szCs w:val="24"/>
        </w:rPr>
      </w:pPr>
    </w:p>
    <w:tbl>
      <w:tblPr>
        <w:tblStyle w:val="TableNormal"/>
        <w:tblW w:w="72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29"/>
      </w:tblGrid>
      <w:tr w:rsidR="002F4A7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2F4A7E" w:rsidRPr="002F4A7E" w:rsidRDefault="002F4A7E" w:rsidP="002F4A7E">
            <w:pPr>
              <w:ind w:left="-759"/>
              <w:rPr>
                <w:b/>
              </w:rPr>
            </w:pPr>
            <w:r>
              <w:rPr>
                <w:b/>
              </w:rPr>
              <w:t xml:space="preserve"> </w:t>
            </w:r>
            <w:r w:rsidRPr="002F4A7E">
              <w:rPr>
                <w:b/>
              </w:rPr>
              <w:t>Course contents</w:t>
            </w:r>
          </w:p>
        </w:tc>
      </w:tr>
      <w:tr w:rsidR="002F4A7E" w:rsidRPr="008822A8"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Semiotics, structure and activity of the skin, dermatological treatment</w:t>
            </w:r>
          </w:p>
        </w:tc>
      </w:tr>
      <w:tr w:rsidR="002F4A7E" w:rsidRPr="008822A8" w:rsidTr="005C5463">
        <w:trPr>
          <w:trHeight w:val="6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proofErr w:type="spellStart"/>
            <w:r w:rsidRPr="00572CAE">
              <w:rPr>
                <w:lang w:val="en-US"/>
              </w:rPr>
              <w:t>Piodermie</w:t>
            </w:r>
            <w:proofErr w:type="spellEnd"/>
            <w:r w:rsidRPr="00572CAE">
              <w:rPr>
                <w:lang w:val="en-US"/>
              </w:rPr>
              <w:t>, viral diseases, fungal infections, tuberculosis of the skin - clinical picture, diagnostics, treatment</w:t>
            </w:r>
          </w:p>
        </w:tc>
      </w:tr>
      <w:tr w:rsidR="002F4A7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FB6A08" w:rsidRDefault="002F4A7E" w:rsidP="002F4A7E">
            <w:r w:rsidRPr="00FB6A08">
              <w:t>Blush and drug reactions</w:t>
            </w:r>
          </w:p>
        </w:tc>
      </w:tr>
      <w:tr w:rsidR="002F4A7E" w:rsidRPr="008822A8"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lastRenderedPageBreak/>
              <w:t>Psoriasis, paralysis - modern methods of treatment</w:t>
            </w:r>
          </w:p>
        </w:tc>
      </w:tr>
      <w:tr w:rsidR="002F4A7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FB6A08" w:rsidRDefault="002F4A7E" w:rsidP="002F4A7E">
            <w:r w:rsidRPr="00FB6A08">
              <w:t>Allergic skin diseases</w:t>
            </w:r>
          </w:p>
        </w:tc>
      </w:tr>
      <w:tr w:rsidR="002F4A7E" w:rsidRPr="008822A8"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Diseases of sebaceous and sweat glands</w:t>
            </w:r>
          </w:p>
        </w:tc>
      </w:tr>
      <w:tr w:rsidR="002F4A7E" w:rsidRPr="008822A8" w:rsidTr="005C5463">
        <w:trPr>
          <w:trHeight w:val="6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Diagnostic criteria for autoimmune connective tissue diseases, immunological diagnostics</w:t>
            </w:r>
          </w:p>
        </w:tc>
      </w:tr>
      <w:tr w:rsidR="002F4A7E" w:rsidRPr="008822A8" w:rsidTr="002F4A7E">
        <w:trPr>
          <w:trHeight w:val="276"/>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Autoimmune bladder diseases - immunological diagnosis</w:t>
            </w:r>
          </w:p>
        </w:tc>
      </w:tr>
      <w:tr w:rsidR="002F4A7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FB6A08" w:rsidRDefault="002F4A7E" w:rsidP="002F4A7E">
            <w:r w:rsidRPr="00FB6A08">
              <w:t>Genodermatosis</w:t>
            </w:r>
          </w:p>
        </w:tc>
      </w:tr>
      <w:tr w:rsidR="002F4A7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FB6A08" w:rsidRDefault="002F4A7E" w:rsidP="002F4A7E">
            <w:r w:rsidRPr="00FB6A08">
              <w:t>Skin cancer</w:t>
            </w:r>
          </w:p>
        </w:tc>
      </w:tr>
      <w:tr w:rsidR="002F4A7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FB6A08" w:rsidRDefault="002F4A7E" w:rsidP="002F4A7E">
            <w:r w:rsidRPr="00FB6A08">
              <w:t>Laboratory diagnostics in venereology</w:t>
            </w:r>
          </w:p>
        </w:tc>
      </w:tr>
      <w:tr w:rsidR="002F4A7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FB6A08" w:rsidRDefault="002F4A7E" w:rsidP="002F4A7E">
            <w:r w:rsidRPr="00FB6A08">
              <w:t>Skin diseases</w:t>
            </w:r>
          </w:p>
        </w:tc>
      </w:tr>
      <w:tr w:rsidR="002F4A7E"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FB6A08" w:rsidRDefault="002F4A7E" w:rsidP="002F4A7E">
            <w:r w:rsidRPr="00FB6A08">
              <w:t>Moles</w:t>
            </w:r>
          </w:p>
        </w:tc>
      </w:tr>
      <w:tr w:rsidR="002F4A7E" w:rsidRPr="008822A8"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Methods of surgical treatment of skin diseases, basic phototherapy</w:t>
            </w:r>
          </w:p>
        </w:tc>
      </w:tr>
      <w:tr w:rsidR="002F4A7E" w:rsidRPr="008822A8" w:rsidTr="005C5463">
        <w:trPr>
          <w:trHeight w:val="30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A7E" w:rsidRPr="00572CAE" w:rsidRDefault="002F4A7E" w:rsidP="002F4A7E">
            <w:pPr>
              <w:rPr>
                <w:lang w:val="en-US"/>
              </w:rPr>
            </w:pPr>
            <w:r w:rsidRPr="00572CAE">
              <w:rPr>
                <w:lang w:val="en-US"/>
              </w:rPr>
              <w:t>Differential diagnosis of skin diseases - a review of clinical cases.</w:t>
            </w:r>
          </w:p>
        </w:tc>
      </w:tr>
    </w:tbl>
    <w:p w:rsidR="002F4A7E" w:rsidRPr="00572CAE" w:rsidRDefault="002F4A7E" w:rsidP="002F4A7E">
      <w:pPr>
        <w:pStyle w:val="a5"/>
        <w:widowControl w:val="0"/>
        <w:spacing w:after="0" w:line="240" w:lineRule="auto"/>
        <w:ind w:left="0"/>
        <w:rPr>
          <w:rFonts w:ascii="Times New Roman" w:eastAsia="Times New Roman" w:hAnsi="Times New Roman" w:cs="Times New Roman"/>
          <w:sz w:val="24"/>
          <w:szCs w:val="24"/>
          <w:lang w:val="en-US"/>
        </w:rPr>
      </w:pPr>
    </w:p>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2F4A7E" w:rsidRPr="002F4A7E" w:rsidRDefault="002F4A7E" w:rsidP="002F4A7E">
      <w:pPr>
        <w:pStyle w:val="Punktygwne"/>
        <w:spacing w:after="0"/>
        <w:rPr>
          <w:b w:val="0"/>
          <w:smallCaps w:val="0"/>
          <w:sz w:val="22"/>
          <w:lang w:val="en-US"/>
        </w:rPr>
      </w:pPr>
      <w:r w:rsidRPr="002F4A7E">
        <w:rPr>
          <w:smallCaps w:val="0"/>
          <w:sz w:val="22"/>
          <w:lang w:val="en-US"/>
        </w:rPr>
        <w:t>Lecture</w:t>
      </w:r>
      <w:r w:rsidRPr="002F4A7E">
        <w:rPr>
          <w:b w:val="0"/>
          <w:smallCaps w:val="0"/>
          <w:sz w:val="22"/>
          <w:lang w:val="en-US"/>
        </w:rPr>
        <w:t>: lecture with multimedia presentation, seminar</w:t>
      </w:r>
    </w:p>
    <w:p w:rsidR="002F4A7E" w:rsidRPr="002F4A7E" w:rsidRDefault="002F4A7E" w:rsidP="002F4A7E">
      <w:pPr>
        <w:pStyle w:val="Punktygwne"/>
        <w:spacing w:after="0"/>
        <w:rPr>
          <w:b w:val="0"/>
          <w:smallCaps w:val="0"/>
          <w:sz w:val="22"/>
          <w:lang w:val="en-US"/>
        </w:rPr>
      </w:pPr>
      <w:r w:rsidRPr="002F4A7E">
        <w:rPr>
          <w:smallCaps w:val="0"/>
          <w:sz w:val="22"/>
          <w:lang w:val="en-US"/>
        </w:rPr>
        <w:t>Exercises</w:t>
      </w:r>
      <w:r w:rsidRPr="002F4A7E">
        <w:rPr>
          <w:b w:val="0"/>
          <w:smallCaps w:val="0"/>
          <w:sz w:val="22"/>
          <w:lang w:val="en-US"/>
        </w:rPr>
        <w:t>: practical classes at the patient's bed, discussion</w:t>
      </w:r>
    </w:p>
    <w:p w:rsidR="002F4A7E" w:rsidRDefault="002F4A7E" w:rsidP="002F4A7E">
      <w:pPr>
        <w:pStyle w:val="Punktygwne"/>
        <w:spacing w:after="0"/>
        <w:rPr>
          <w:b w:val="0"/>
          <w:smallCaps w:val="0"/>
          <w:sz w:val="22"/>
          <w:lang w:val="en-US"/>
        </w:rPr>
      </w:pPr>
      <w:r w:rsidRPr="002F4A7E">
        <w:rPr>
          <w:smallCaps w:val="0"/>
          <w:sz w:val="22"/>
          <w:lang w:val="en-US"/>
        </w:rPr>
        <w:t>Seminar</w:t>
      </w:r>
      <w:r w:rsidRPr="002F4A7E">
        <w:rPr>
          <w:b w:val="0"/>
          <w:smallCaps w:val="0"/>
          <w:sz w:val="22"/>
          <w:lang w:val="en-US"/>
        </w:rPr>
        <w:t>s: multimedia presentation, discussion on the issue under discussion</w:t>
      </w:r>
      <w:r>
        <w:rPr>
          <w:b w:val="0"/>
          <w:smallCaps w:val="0"/>
          <w:sz w:val="22"/>
          <w:lang w:val="en-US"/>
        </w:rPr>
        <w:t xml:space="preserve"> </w:t>
      </w:r>
    </w:p>
    <w:p w:rsidR="00074BEA" w:rsidRDefault="002F4A7E" w:rsidP="002F4A7E">
      <w:pPr>
        <w:pStyle w:val="Punktygwne"/>
        <w:spacing w:after="0"/>
        <w:rPr>
          <w:b w:val="0"/>
          <w:smallCaps w:val="0"/>
          <w:sz w:val="22"/>
          <w:lang w:val="en-US"/>
        </w:rPr>
      </w:pPr>
      <w:proofErr w:type="gramStart"/>
      <w:r w:rsidRPr="002F4A7E">
        <w:rPr>
          <w:smallCaps w:val="0"/>
          <w:sz w:val="22"/>
          <w:lang w:val="en-US"/>
        </w:rPr>
        <w:t>Student's</w:t>
      </w:r>
      <w:proofErr w:type="gramEnd"/>
      <w:r w:rsidRPr="002F4A7E">
        <w:rPr>
          <w:smallCaps w:val="0"/>
          <w:sz w:val="22"/>
          <w:lang w:val="en-US"/>
        </w:rPr>
        <w:t xml:space="preserve"> own work</w:t>
      </w:r>
      <w:r w:rsidRPr="002F4A7E">
        <w:rPr>
          <w:b w:val="0"/>
          <w:smallCaps w:val="0"/>
          <w:sz w:val="22"/>
          <w:lang w:val="en-US"/>
        </w:rPr>
        <w:t>: working with a book, multimedia materials (Internet atlases)</w:t>
      </w:r>
    </w:p>
    <w:p w:rsidR="002F4A7E" w:rsidRPr="00681816" w:rsidRDefault="002F4A7E" w:rsidP="002F4A7E">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85596" w:rsidP="00585596">
            <w:pPr>
              <w:pStyle w:val="Punktygwne"/>
              <w:spacing w:before="0" w:after="0"/>
              <w:rPr>
                <w:b w:val="0"/>
                <w:smallCaps w:val="0"/>
                <w:sz w:val="22"/>
                <w:lang w:val="en-US"/>
              </w:rPr>
            </w:pPr>
            <w:r w:rsidRPr="00681816">
              <w:rPr>
                <w:b w:val="0"/>
                <w:smallCaps w:val="0"/>
                <w:sz w:val="22"/>
                <w:lang w:val="en-US"/>
              </w:rPr>
              <w:t>Methods of assessment of learning outcomes (</w:t>
            </w:r>
            <w:proofErr w:type="spellStart"/>
            <w:r w:rsidRPr="00681816">
              <w:rPr>
                <w:b w:val="0"/>
                <w:smallCaps w:val="0"/>
                <w:sz w:val="22"/>
                <w:lang w:val="en-US"/>
              </w:rPr>
              <w:t>Eg</w:t>
            </w:r>
            <w:proofErr w:type="spellEnd"/>
            <w:r w:rsidRPr="00681816">
              <w:rPr>
                <w:b w:val="0"/>
                <w:smallCaps w:val="0"/>
                <w:sz w:val="22"/>
                <w:lang w:val="en-US"/>
              </w:rPr>
              <w:t>.: tests, oral exams, written exams, project reports, observations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585596" w:rsidRPr="00681816" w:rsidTr="00BF2EB2">
        <w:tc>
          <w:tcPr>
            <w:tcW w:w="1451" w:type="dxa"/>
          </w:tcPr>
          <w:p w:rsidR="00585596" w:rsidRDefault="00585596" w:rsidP="00585596">
            <w:pPr>
              <w:pStyle w:val="Punktygwne"/>
              <w:spacing w:before="0" w:after="0"/>
            </w:pPr>
            <w:r>
              <w:rPr>
                <w:b w:val="0"/>
                <w:smallCaps w:val="0"/>
                <w:sz w:val="22"/>
              </w:rPr>
              <w:t>EK</w:t>
            </w:r>
            <w:r>
              <w:rPr>
                <w:b w:val="0"/>
                <w:smallCaps w:val="0"/>
                <w:sz w:val="22"/>
              </w:rPr>
              <w:softHyphen/>
              <w:t>_01, EK_02</w:t>
            </w:r>
          </w:p>
        </w:tc>
        <w:tc>
          <w:tcPr>
            <w:tcW w:w="4929" w:type="dxa"/>
          </w:tcPr>
          <w:p w:rsidR="00585596" w:rsidRPr="002F4A7E" w:rsidRDefault="002F4A7E" w:rsidP="00585596">
            <w:pPr>
              <w:rPr>
                <w:rFonts w:ascii="Times New Roman" w:hAnsi="Times New Roman" w:cs="Times New Roman"/>
              </w:rPr>
            </w:pPr>
            <w:r w:rsidRPr="002F4A7E">
              <w:rPr>
                <w:rStyle w:val="shorttext"/>
                <w:rFonts w:ascii="Times New Roman" w:hAnsi="Times New Roman" w:cs="Times New Roman"/>
                <w:lang w:val="en"/>
              </w:rPr>
              <w:t>Written exam</w:t>
            </w:r>
          </w:p>
        </w:tc>
        <w:tc>
          <w:tcPr>
            <w:tcW w:w="2148" w:type="dxa"/>
          </w:tcPr>
          <w:p w:rsidR="00585596" w:rsidRPr="002F4A7E" w:rsidRDefault="00585596" w:rsidP="00585596">
            <w:pPr>
              <w:pStyle w:val="a5"/>
              <w:spacing w:after="120" w:line="240" w:lineRule="auto"/>
              <w:ind w:left="0"/>
              <w:jc w:val="both"/>
              <w:rPr>
                <w:rFonts w:ascii="Times New Roman" w:hAnsi="Times New Roman" w:cs="Times New Roman"/>
                <w:lang w:val="en-US"/>
              </w:rPr>
            </w:pPr>
            <w:r w:rsidRPr="002F4A7E">
              <w:rPr>
                <w:rFonts w:ascii="Times New Roman" w:hAnsi="Times New Roman" w:cs="Times New Roman"/>
              </w:rPr>
              <w:t xml:space="preserve">Lectures, </w:t>
            </w:r>
            <w:r w:rsidRPr="002F4A7E">
              <w:rPr>
                <w:rFonts w:ascii="Times New Roman" w:hAnsi="Times New Roman" w:cs="Times New Roman"/>
                <w:lang w:val="en-US"/>
              </w:rPr>
              <w:t>Seminars</w:t>
            </w:r>
          </w:p>
          <w:p w:rsidR="00585596" w:rsidRPr="002F4A7E" w:rsidRDefault="00585596" w:rsidP="002F4A7E">
            <w:pPr>
              <w:pStyle w:val="a5"/>
              <w:spacing w:after="120" w:line="240" w:lineRule="auto"/>
              <w:ind w:left="0"/>
              <w:jc w:val="both"/>
            </w:pPr>
          </w:p>
        </w:tc>
      </w:tr>
      <w:tr w:rsidR="00585596" w:rsidRPr="00681816" w:rsidTr="00BF2EB2">
        <w:tc>
          <w:tcPr>
            <w:tcW w:w="1451" w:type="dxa"/>
          </w:tcPr>
          <w:p w:rsidR="00585596" w:rsidRDefault="00585596" w:rsidP="00585596">
            <w:pPr>
              <w:pStyle w:val="Punktygwne"/>
              <w:spacing w:before="0" w:after="0"/>
            </w:pPr>
            <w:r>
              <w:rPr>
                <w:b w:val="0"/>
                <w:smallCaps w:val="0"/>
                <w:sz w:val="22"/>
              </w:rPr>
              <w:t>EK_03, EK_05</w:t>
            </w:r>
          </w:p>
        </w:tc>
        <w:tc>
          <w:tcPr>
            <w:tcW w:w="4929" w:type="dxa"/>
          </w:tcPr>
          <w:p w:rsidR="00585596" w:rsidRPr="0066539B" w:rsidRDefault="002F4A7E" w:rsidP="00585596">
            <w:pPr>
              <w:rPr>
                <w:rFonts w:ascii="Times New Roman" w:hAnsi="Times New Roman" w:cs="Times New Roman"/>
              </w:rPr>
            </w:pPr>
            <w:r w:rsidRPr="002F4A7E">
              <w:rPr>
                <w:rFonts w:ascii="Times New Roman" w:hAnsi="Times New Roman" w:cs="Times New Roman"/>
              </w:rPr>
              <w:t>Practical pass</w:t>
            </w:r>
          </w:p>
        </w:tc>
        <w:tc>
          <w:tcPr>
            <w:tcW w:w="2148" w:type="dxa"/>
          </w:tcPr>
          <w:p w:rsidR="00585596" w:rsidRPr="002F4A7E" w:rsidRDefault="002F4A7E" w:rsidP="002F4A7E">
            <w:pPr>
              <w:pStyle w:val="a5"/>
              <w:spacing w:after="120" w:line="240" w:lineRule="auto"/>
              <w:ind w:left="0"/>
              <w:jc w:val="both"/>
              <w:rPr>
                <w:rFonts w:ascii="Times New Roman" w:hAnsi="Times New Roman" w:cs="Times New Roman"/>
              </w:rPr>
            </w:pPr>
            <w:r w:rsidRPr="002F4A7E">
              <w:rPr>
                <w:rFonts w:ascii="Times New Roman" w:hAnsi="Times New Roman" w:cs="Times New Roman"/>
                <w:lang w:val="en-US"/>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8822A8" w:rsidTr="00DC6687">
        <w:tc>
          <w:tcPr>
            <w:tcW w:w="9244" w:type="dxa"/>
          </w:tcPr>
          <w:p w:rsidR="002F4A7E" w:rsidRPr="002F4A7E" w:rsidRDefault="002F4A7E" w:rsidP="002F4A7E">
            <w:pPr>
              <w:rPr>
                <w:rFonts w:ascii="Times New Roman" w:hAnsi="Times New Roman" w:cs="Times New Roman"/>
                <w:b/>
                <w:lang w:val="en-US"/>
              </w:rPr>
            </w:pPr>
            <w:r w:rsidRPr="002F4A7E">
              <w:rPr>
                <w:rFonts w:ascii="Times New Roman" w:hAnsi="Times New Roman" w:cs="Times New Roman"/>
                <w:b/>
                <w:lang w:val="en-US"/>
              </w:rPr>
              <w:t>Lectures</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Written exam</w:t>
            </w:r>
          </w:p>
          <w:p w:rsidR="002F4A7E" w:rsidRPr="002F4A7E" w:rsidRDefault="002F4A7E" w:rsidP="002F4A7E">
            <w:pPr>
              <w:rPr>
                <w:rFonts w:ascii="Times New Roman" w:hAnsi="Times New Roman" w:cs="Times New Roman"/>
                <w:b/>
                <w:lang w:val="en-US"/>
              </w:rPr>
            </w:pPr>
            <w:r w:rsidRPr="002F4A7E">
              <w:rPr>
                <w:rFonts w:ascii="Times New Roman" w:hAnsi="Times New Roman" w:cs="Times New Roman"/>
                <w:b/>
                <w:lang w:val="en-US"/>
              </w:rPr>
              <w:t>Knowledge assessment (EK_01, EK_02):</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5.0 - has knowledge of each of the contents of education at the level of 90% -100%</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lastRenderedPageBreak/>
              <w:t>4.5 - has knowledge of each of the content of education at the level of 84% -89%</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4.0 - has knowledge of each of the content of education at the level of 77% -83%</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3.5 - has knowledge of each of the content of education at the level of 70% -76%</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3.0 - has knowledge of each of the content of education at the level of 60% -69%</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2.0 - has knowledge of each of the contents of education below 60%</w:t>
            </w:r>
          </w:p>
          <w:p w:rsidR="002F4A7E" w:rsidRPr="002F4A7E" w:rsidRDefault="002F4A7E" w:rsidP="002F4A7E">
            <w:pPr>
              <w:rPr>
                <w:rFonts w:ascii="Times New Roman" w:hAnsi="Times New Roman" w:cs="Times New Roman"/>
                <w:lang w:val="en-US"/>
              </w:rPr>
            </w:pPr>
          </w:p>
          <w:p w:rsidR="002F4A7E" w:rsidRPr="002F4A7E" w:rsidRDefault="002F4A7E" w:rsidP="002F4A7E">
            <w:pPr>
              <w:rPr>
                <w:rFonts w:ascii="Times New Roman" w:hAnsi="Times New Roman" w:cs="Times New Roman"/>
                <w:b/>
                <w:lang w:val="en-US"/>
              </w:rPr>
            </w:pPr>
            <w:r w:rsidRPr="002F4A7E">
              <w:rPr>
                <w:rFonts w:ascii="Times New Roman" w:hAnsi="Times New Roman" w:cs="Times New Roman"/>
                <w:b/>
                <w:lang w:val="en-US"/>
              </w:rPr>
              <w:t>Seminars:</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Oral test</w:t>
            </w:r>
          </w:p>
          <w:p w:rsidR="002F4A7E" w:rsidRPr="002F4A7E" w:rsidRDefault="002F4A7E" w:rsidP="002F4A7E">
            <w:pPr>
              <w:rPr>
                <w:rFonts w:ascii="Times New Roman" w:hAnsi="Times New Roman" w:cs="Times New Roman"/>
                <w:b/>
                <w:lang w:val="en-US"/>
              </w:rPr>
            </w:pPr>
            <w:r w:rsidRPr="002F4A7E">
              <w:rPr>
                <w:rFonts w:ascii="Times New Roman" w:hAnsi="Times New Roman" w:cs="Times New Roman"/>
                <w:b/>
                <w:lang w:val="en-US"/>
              </w:rPr>
              <w:t>Knowledge assessment (EK_01, EK_02):</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5.0 - has knowledge of each of the contents of education at the level of 90% -100%</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4.5 - has knowledge of each of the content of education at the level of 84% -89%</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4.0 - has knowledge of each of the content of education at the level of 77% -83%</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3.5 - has knowledge of each of the content of education at the level of 70% -76%</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3.0 - has knowledge of each of the content of education at the level of 60% -69%</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2.0 - has knowledge of each of the contents of education below 60%</w:t>
            </w:r>
          </w:p>
          <w:p w:rsidR="002F4A7E" w:rsidRPr="002F4A7E" w:rsidRDefault="002F4A7E" w:rsidP="002F4A7E">
            <w:pPr>
              <w:rPr>
                <w:rFonts w:ascii="Times New Roman" w:hAnsi="Times New Roman" w:cs="Times New Roman"/>
                <w:lang w:val="en-US"/>
              </w:rPr>
            </w:pPr>
          </w:p>
          <w:p w:rsidR="002F4A7E" w:rsidRPr="002F4A7E" w:rsidRDefault="002F4A7E" w:rsidP="002F4A7E">
            <w:pPr>
              <w:rPr>
                <w:rFonts w:ascii="Times New Roman" w:hAnsi="Times New Roman" w:cs="Times New Roman"/>
                <w:b/>
                <w:lang w:val="en-US"/>
              </w:rPr>
            </w:pPr>
            <w:r w:rsidRPr="002F4A7E">
              <w:rPr>
                <w:rFonts w:ascii="Times New Roman" w:hAnsi="Times New Roman" w:cs="Times New Roman"/>
                <w:b/>
                <w:lang w:val="en-US"/>
              </w:rPr>
              <w:t>Exercises:</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Practical pass</w:t>
            </w:r>
          </w:p>
          <w:p w:rsidR="002F4A7E" w:rsidRPr="002F4A7E" w:rsidRDefault="002F4A7E" w:rsidP="002F4A7E">
            <w:pPr>
              <w:rPr>
                <w:rFonts w:ascii="Times New Roman" w:hAnsi="Times New Roman" w:cs="Times New Roman"/>
                <w:b/>
                <w:lang w:val="en-US"/>
              </w:rPr>
            </w:pPr>
            <w:r w:rsidRPr="002F4A7E">
              <w:rPr>
                <w:rFonts w:ascii="Times New Roman" w:hAnsi="Times New Roman" w:cs="Times New Roman"/>
                <w:b/>
                <w:lang w:val="en-US"/>
              </w:rPr>
              <w:t>Assessment of social skills and competences (EK_03, EK_04, EK_05):</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5.0 - the student actively participates in the classes, is well prepared, and very positively acquired theoretical and practical knowledge in the field of conducting subject and object research in dermatology, including symptomatology, diagnostics and dermatological therapy.</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4.5 - the student actively participates in the classes, to a good extent he has acquired theoretical and practical knowledge in the field of carrying out the subject and object research in dermatology, including symptomatology, diagnostics and dermatological therapy.</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 xml:space="preserve">4.0 - the student actively participates in the classes, is improved, </w:t>
            </w:r>
            <w:proofErr w:type="gramStart"/>
            <w:r w:rsidRPr="002F4A7E">
              <w:rPr>
                <w:rFonts w:ascii="Times New Roman" w:hAnsi="Times New Roman" w:cs="Times New Roman"/>
                <w:lang w:val="en-US"/>
              </w:rPr>
              <w:t>to</w:t>
            </w:r>
            <w:proofErr w:type="gramEnd"/>
            <w:r w:rsidRPr="002F4A7E">
              <w:rPr>
                <w:rFonts w:ascii="Times New Roman" w:hAnsi="Times New Roman" w:cs="Times New Roman"/>
                <w:lang w:val="en-US"/>
              </w:rPr>
              <w:t xml:space="preserve"> a good extent acquired theoretical and practical knowledge in the field of conducting subject and object examination in dermatology with regard to symptomatology, diagnostics and dermatological therapy.</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3.5 - the student participates in classes, his scope of preparation does not allow for a comprehensive presentation of the discussed problem, he sufficiently acquired theoretical and practical knowledge in the field of conducting subject and object research in dermatology with regard to symptomatology, diagnostics and dermatological therapy.</w:t>
            </w:r>
          </w:p>
          <w:p w:rsidR="002F4A7E" w:rsidRPr="002F4A7E" w:rsidRDefault="002F4A7E" w:rsidP="002F4A7E">
            <w:pPr>
              <w:rPr>
                <w:rFonts w:ascii="Times New Roman" w:hAnsi="Times New Roman" w:cs="Times New Roman"/>
                <w:lang w:val="en-US"/>
              </w:rPr>
            </w:pPr>
            <w:r w:rsidRPr="002F4A7E">
              <w:rPr>
                <w:rFonts w:ascii="Times New Roman" w:hAnsi="Times New Roman" w:cs="Times New Roman"/>
                <w:lang w:val="en-US"/>
              </w:rPr>
              <w:t xml:space="preserve">3.0 - the student participates in classes, has sufficiently acquired theoretical and practical knowledge in the field of conducting a subject and subject examination in dermatology with regard to symptomatology, diagnosis and dermatological therapy, however, </w:t>
            </w:r>
            <w:proofErr w:type="gramStart"/>
            <w:r w:rsidRPr="002F4A7E">
              <w:rPr>
                <w:rFonts w:ascii="Times New Roman" w:hAnsi="Times New Roman" w:cs="Times New Roman"/>
                <w:lang w:val="en-US"/>
              </w:rPr>
              <w:t>requires</w:t>
            </w:r>
            <w:proofErr w:type="gramEnd"/>
            <w:r w:rsidRPr="002F4A7E">
              <w:rPr>
                <w:rFonts w:ascii="Times New Roman" w:hAnsi="Times New Roman" w:cs="Times New Roman"/>
                <w:lang w:val="en-US"/>
              </w:rPr>
              <w:t xml:space="preserve"> frequent correction.</w:t>
            </w:r>
          </w:p>
          <w:p w:rsidR="00726F83" w:rsidRPr="000712FA" w:rsidRDefault="002F4A7E" w:rsidP="002F4A7E">
            <w:pPr>
              <w:rPr>
                <w:rFonts w:ascii="Times New Roman" w:hAnsi="Times New Roman" w:cs="Times New Roman"/>
                <w:lang w:val="en-US"/>
              </w:rPr>
            </w:pPr>
            <w:r w:rsidRPr="002F4A7E">
              <w:rPr>
                <w:rFonts w:ascii="Times New Roman" w:hAnsi="Times New Roman" w:cs="Times New Roman"/>
                <w:lang w:val="en-US"/>
              </w:rPr>
              <w:lastRenderedPageBreak/>
              <w:t>2.0 - the student passively participates in the classes, the statements are incorrectly substantive, did not gain sufficient theoretical and practical knowledge in the field of conducting subject and object research in dermatology, including symptomatology, diagnostics and dermatological therapy.</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2F4A7E" w:rsidRPr="00681816" w:rsidTr="00DC6687">
        <w:tc>
          <w:tcPr>
            <w:tcW w:w="4066" w:type="dxa"/>
          </w:tcPr>
          <w:p w:rsidR="002F4A7E" w:rsidRPr="00681816" w:rsidRDefault="002F4A7E" w:rsidP="002F4A7E">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2F4A7E" w:rsidRDefault="002F4A7E" w:rsidP="002F4A7E">
            <w:pPr>
              <w:pStyle w:val="a5"/>
              <w:spacing w:after="120" w:line="240" w:lineRule="auto"/>
              <w:ind w:left="0"/>
            </w:pPr>
            <w:r>
              <w:rPr>
                <w:rFonts w:ascii="Times New Roman" w:hAnsi="Times New Roman"/>
              </w:rPr>
              <w:t>75</w:t>
            </w:r>
          </w:p>
        </w:tc>
      </w:tr>
      <w:tr w:rsidR="002F4A7E" w:rsidRPr="00681816" w:rsidTr="00DC6687">
        <w:tc>
          <w:tcPr>
            <w:tcW w:w="4066" w:type="dxa"/>
          </w:tcPr>
          <w:p w:rsidR="002F4A7E" w:rsidRPr="00681816" w:rsidRDefault="002F4A7E" w:rsidP="002F4A7E">
            <w:pPr>
              <w:rPr>
                <w:rFonts w:ascii="Times New Roman" w:hAnsi="Times New Roman" w:cs="Times New Roman"/>
              </w:rPr>
            </w:pPr>
            <w:r w:rsidRPr="00681816">
              <w:rPr>
                <w:rFonts w:ascii="Times New Roman" w:hAnsi="Times New Roman" w:cs="Times New Roman"/>
              </w:rPr>
              <w:t>Preparation for classes</w:t>
            </w:r>
          </w:p>
        </w:tc>
        <w:tc>
          <w:tcPr>
            <w:tcW w:w="3402" w:type="dxa"/>
          </w:tcPr>
          <w:p w:rsidR="002F4A7E" w:rsidRDefault="002F4A7E" w:rsidP="002F4A7E">
            <w:pPr>
              <w:pStyle w:val="a5"/>
              <w:spacing w:after="120" w:line="240" w:lineRule="auto"/>
              <w:ind w:left="0"/>
            </w:pPr>
            <w:r>
              <w:rPr>
                <w:rFonts w:ascii="Times New Roman" w:hAnsi="Times New Roman"/>
              </w:rPr>
              <w:t>25</w:t>
            </w:r>
          </w:p>
        </w:tc>
      </w:tr>
      <w:tr w:rsidR="002F4A7E" w:rsidRPr="00681816" w:rsidTr="00DC6687">
        <w:tc>
          <w:tcPr>
            <w:tcW w:w="4066" w:type="dxa"/>
          </w:tcPr>
          <w:p w:rsidR="002F4A7E" w:rsidRPr="00681816" w:rsidRDefault="002F4A7E" w:rsidP="002F4A7E">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2F4A7E" w:rsidRDefault="002F4A7E" w:rsidP="002F4A7E">
            <w:pPr>
              <w:pStyle w:val="a5"/>
              <w:spacing w:after="120" w:line="240" w:lineRule="auto"/>
              <w:ind w:left="0"/>
            </w:pPr>
            <w:r>
              <w:rPr>
                <w:rFonts w:ascii="Times New Roman" w:hAnsi="Times New Roman"/>
              </w:rPr>
              <w:t>2</w:t>
            </w:r>
          </w:p>
        </w:tc>
      </w:tr>
      <w:tr w:rsidR="002F4A7E" w:rsidRPr="00681816" w:rsidTr="00DC6687">
        <w:tc>
          <w:tcPr>
            <w:tcW w:w="4066" w:type="dxa"/>
          </w:tcPr>
          <w:p w:rsidR="002F4A7E" w:rsidRPr="00681816" w:rsidRDefault="002F4A7E" w:rsidP="002F4A7E">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2F4A7E" w:rsidRDefault="002F4A7E" w:rsidP="002F4A7E">
            <w:pPr>
              <w:pStyle w:val="a5"/>
              <w:spacing w:after="120" w:line="240" w:lineRule="auto"/>
              <w:ind w:left="0"/>
            </w:pPr>
            <w:r>
              <w:rPr>
                <w:rFonts w:ascii="Times New Roman" w:hAnsi="Times New Roman"/>
              </w:rPr>
              <w:t>-</w:t>
            </w:r>
          </w:p>
        </w:tc>
      </w:tr>
      <w:tr w:rsidR="002F4A7E" w:rsidRPr="00681816" w:rsidTr="00DC6687">
        <w:tc>
          <w:tcPr>
            <w:tcW w:w="4066" w:type="dxa"/>
          </w:tcPr>
          <w:p w:rsidR="002F4A7E" w:rsidRPr="00681816" w:rsidRDefault="002F4A7E" w:rsidP="002F4A7E">
            <w:pPr>
              <w:rPr>
                <w:rFonts w:ascii="Times New Roman" w:hAnsi="Times New Roman" w:cs="Times New Roman"/>
              </w:rPr>
            </w:pPr>
            <w:r w:rsidRPr="00681816">
              <w:rPr>
                <w:rFonts w:ascii="Times New Roman" w:hAnsi="Times New Roman" w:cs="Times New Roman"/>
              </w:rPr>
              <w:t>Preparation for tests</w:t>
            </w:r>
          </w:p>
        </w:tc>
        <w:tc>
          <w:tcPr>
            <w:tcW w:w="3402" w:type="dxa"/>
          </w:tcPr>
          <w:p w:rsidR="002F4A7E" w:rsidRDefault="002F4A7E" w:rsidP="002F4A7E">
            <w:pPr>
              <w:pStyle w:val="a5"/>
              <w:spacing w:after="120" w:line="240" w:lineRule="auto"/>
              <w:ind w:left="0"/>
            </w:pPr>
            <w:r>
              <w:rPr>
                <w:rFonts w:ascii="Times New Roman" w:hAnsi="Times New Roman"/>
              </w:rPr>
              <w:t>20</w:t>
            </w:r>
          </w:p>
        </w:tc>
      </w:tr>
      <w:tr w:rsidR="002F4A7E" w:rsidRPr="00681816" w:rsidTr="00DC6687">
        <w:tc>
          <w:tcPr>
            <w:tcW w:w="4066" w:type="dxa"/>
          </w:tcPr>
          <w:p w:rsidR="002F4A7E" w:rsidRPr="00681816" w:rsidRDefault="002F4A7E" w:rsidP="002F4A7E">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2F4A7E" w:rsidRDefault="002F4A7E" w:rsidP="002F4A7E">
            <w:pPr>
              <w:pStyle w:val="a5"/>
              <w:spacing w:after="120" w:line="240" w:lineRule="auto"/>
              <w:ind w:left="0"/>
            </w:pPr>
            <w:r>
              <w:rPr>
                <w:rFonts w:ascii="Times New Roman" w:hAnsi="Times New Roman"/>
              </w:rPr>
              <w:t>1</w:t>
            </w:r>
          </w:p>
        </w:tc>
      </w:tr>
      <w:tr w:rsidR="002F4A7E" w:rsidRPr="00681816" w:rsidTr="00DC6687">
        <w:tc>
          <w:tcPr>
            <w:tcW w:w="4066" w:type="dxa"/>
          </w:tcPr>
          <w:p w:rsidR="002F4A7E" w:rsidRPr="00681816" w:rsidRDefault="002F4A7E" w:rsidP="002F4A7E">
            <w:pPr>
              <w:rPr>
                <w:rFonts w:ascii="Times New Roman" w:hAnsi="Times New Roman" w:cs="Times New Roman"/>
              </w:rPr>
            </w:pPr>
            <w:r w:rsidRPr="00681816">
              <w:rPr>
                <w:rFonts w:ascii="Times New Roman" w:hAnsi="Times New Roman" w:cs="Times New Roman"/>
              </w:rPr>
              <w:t>Other (e-learning)</w:t>
            </w:r>
          </w:p>
        </w:tc>
        <w:tc>
          <w:tcPr>
            <w:tcW w:w="3402" w:type="dxa"/>
          </w:tcPr>
          <w:p w:rsidR="002F4A7E" w:rsidRDefault="002F4A7E" w:rsidP="002F4A7E">
            <w:pPr>
              <w:pStyle w:val="a5"/>
              <w:spacing w:after="120" w:line="240" w:lineRule="auto"/>
              <w:ind w:left="0"/>
            </w:pPr>
            <w:r>
              <w:rPr>
                <w:rFonts w:ascii="Times New Roman" w:hAnsi="Times New Roman"/>
              </w:rPr>
              <w:t>-</w:t>
            </w:r>
          </w:p>
        </w:tc>
      </w:tr>
      <w:tr w:rsidR="002F4A7E" w:rsidRPr="00681816" w:rsidTr="00DC6687">
        <w:tc>
          <w:tcPr>
            <w:tcW w:w="4066" w:type="dxa"/>
          </w:tcPr>
          <w:p w:rsidR="002F4A7E" w:rsidRPr="00681816" w:rsidRDefault="002F4A7E" w:rsidP="002F4A7E">
            <w:pPr>
              <w:rPr>
                <w:rFonts w:ascii="Times New Roman" w:hAnsi="Times New Roman" w:cs="Times New Roman"/>
              </w:rPr>
            </w:pPr>
            <w:r w:rsidRPr="00681816">
              <w:rPr>
                <w:rFonts w:ascii="Times New Roman" w:hAnsi="Times New Roman" w:cs="Times New Roman"/>
              </w:rPr>
              <w:t>SUM OF HOURS</w:t>
            </w:r>
          </w:p>
        </w:tc>
        <w:tc>
          <w:tcPr>
            <w:tcW w:w="3402" w:type="dxa"/>
          </w:tcPr>
          <w:p w:rsidR="002F4A7E" w:rsidRDefault="002F4A7E" w:rsidP="002F4A7E">
            <w:pPr>
              <w:pStyle w:val="a5"/>
              <w:spacing w:after="120" w:line="240" w:lineRule="auto"/>
              <w:ind w:left="0"/>
            </w:pPr>
            <w:r>
              <w:rPr>
                <w:rFonts w:ascii="Times New Roman" w:hAnsi="Times New Roman"/>
              </w:rPr>
              <w:t>123</w:t>
            </w:r>
          </w:p>
        </w:tc>
      </w:tr>
      <w:tr w:rsidR="002F4A7E" w:rsidRPr="00681816" w:rsidTr="00DC6687">
        <w:tc>
          <w:tcPr>
            <w:tcW w:w="4066" w:type="dxa"/>
          </w:tcPr>
          <w:p w:rsidR="002F4A7E" w:rsidRPr="00681816" w:rsidRDefault="002F4A7E" w:rsidP="002F4A7E">
            <w:pPr>
              <w:rPr>
                <w:rFonts w:ascii="Times New Roman" w:hAnsi="Times New Roman" w:cs="Times New Roman"/>
              </w:rPr>
            </w:pPr>
            <w:r w:rsidRPr="00681816">
              <w:rPr>
                <w:rFonts w:ascii="Times New Roman" w:hAnsi="Times New Roman" w:cs="Times New Roman"/>
              </w:rPr>
              <w:t>TOTAL NUMBER OF ECTS</w:t>
            </w:r>
          </w:p>
        </w:tc>
        <w:tc>
          <w:tcPr>
            <w:tcW w:w="3402" w:type="dxa"/>
          </w:tcPr>
          <w:p w:rsidR="002F4A7E" w:rsidRDefault="002F4A7E" w:rsidP="002F4A7E">
            <w:pPr>
              <w:pStyle w:val="a5"/>
              <w:spacing w:after="120" w:line="240" w:lineRule="auto"/>
              <w:ind w:left="0"/>
            </w:pPr>
            <w:r>
              <w:rPr>
                <w:rFonts w:ascii="Times New Roman" w:hAnsi="Times New Roman"/>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2F4A7E"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2F4A7E"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0712FA" w:rsidRPr="002F4A7E" w:rsidRDefault="002F4A7E" w:rsidP="00B93DF4">
            <w:pPr>
              <w:numPr>
                <w:ilvl w:val="0"/>
                <w:numId w:val="12"/>
              </w:numPr>
              <w:pBdr>
                <w:top w:val="nil"/>
                <w:left w:val="nil"/>
                <w:bottom w:val="nil"/>
                <w:right w:val="nil"/>
                <w:between w:val="nil"/>
                <w:bar w:val="nil"/>
              </w:pBdr>
              <w:spacing w:after="0" w:line="240" w:lineRule="auto"/>
              <w:jc w:val="both"/>
              <w:rPr>
                <w:rFonts w:ascii="Times New Roman" w:hAnsi="Times New Roman" w:cs="Times New Roman"/>
                <w:color w:val="111111"/>
                <w:kern w:val="36"/>
                <w:lang w:val="en-US"/>
              </w:rPr>
            </w:pPr>
            <w:r w:rsidRPr="002F4A7E">
              <w:rPr>
                <w:rFonts w:ascii="Times New Roman" w:hAnsi="Times New Roman"/>
              </w:rPr>
              <w:t>S. Jabłońska, S. Majewski: Choroby skóry i choroby przenoszone drogą płciową. PZWL , Warszawa 2010</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2F4A7E" w:rsidRDefault="002F4A7E" w:rsidP="002F4A7E">
            <w:pPr>
              <w:numPr>
                <w:ilvl w:val="0"/>
                <w:numId w:val="13"/>
              </w:numPr>
              <w:pBdr>
                <w:top w:val="nil"/>
                <w:left w:val="nil"/>
                <w:bottom w:val="nil"/>
                <w:right w:val="nil"/>
                <w:between w:val="nil"/>
                <w:bar w:val="nil"/>
              </w:pBdr>
              <w:spacing w:after="200" w:line="276" w:lineRule="auto"/>
              <w:rPr>
                <w:rFonts w:ascii="Times New Roman" w:hAnsi="Times New Roman"/>
              </w:rPr>
            </w:pPr>
            <w:r>
              <w:rPr>
                <w:rFonts w:ascii="Times New Roman" w:hAnsi="Times New Roman"/>
              </w:rPr>
              <w:t xml:space="preserve">P. Rutkowski, Złośliwe nowotwory skóry, </w:t>
            </w:r>
            <w:hyperlink r:id="rId5" w:history="1">
              <w:r>
                <w:rPr>
                  <w:rStyle w:val="Hyperlink0"/>
                  <w:rFonts w:ascii="Times New Roman" w:hAnsi="Times New Roman"/>
                </w:rPr>
                <w:t>Via Medica Sp z o.o. VM Group sp. k.</w:t>
              </w:r>
            </w:hyperlink>
            <w:r>
              <w:rPr>
                <w:rStyle w:val="Hyperlink0"/>
                <w:rFonts w:ascii="Times New Roman" w:hAnsi="Times New Roman"/>
              </w:rPr>
              <w:t>, Gdańsk 2014.</w:t>
            </w:r>
          </w:p>
          <w:p w:rsidR="002F4A7E" w:rsidRDefault="002F4A7E" w:rsidP="002F4A7E">
            <w:pPr>
              <w:numPr>
                <w:ilvl w:val="0"/>
                <w:numId w:val="13"/>
              </w:numPr>
              <w:pBdr>
                <w:top w:val="nil"/>
                <w:left w:val="nil"/>
                <w:bottom w:val="nil"/>
                <w:right w:val="nil"/>
                <w:between w:val="nil"/>
                <w:bar w:val="nil"/>
              </w:pBdr>
              <w:spacing w:after="200" w:line="276" w:lineRule="auto"/>
              <w:rPr>
                <w:rFonts w:ascii="Times New Roman" w:hAnsi="Times New Roman"/>
              </w:rPr>
            </w:pPr>
            <w:r>
              <w:rPr>
                <w:rStyle w:val="Hyperlink0"/>
                <w:rFonts w:ascii="Times New Roman" w:hAnsi="Times New Roman"/>
              </w:rPr>
              <w:t>S. Furter S, K.C. Jasch (redakcja wydanai polskiego: S. Majewski), Dermatologia – Crash course. Elsevier Urban&amp;Partner, Wrocław 2010</w:t>
            </w:r>
          </w:p>
          <w:p w:rsidR="002F4A7E" w:rsidRDefault="002F4A7E" w:rsidP="002F4A7E">
            <w:pPr>
              <w:numPr>
                <w:ilvl w:val="0"/>
                <w:numId w:val="13"/>
              </w:numPr>
              <w:pBdr>
                <w:top w:val="nil"/>
                <w:left w:val="nil"/>
                <w:bottom w:val="nil"/>
                <w:right w:val="nil"/>
                <w:between w:val="nil"/>
                <w:bar w:val="nil"/>
              </w:pBdr>
              <w:spacing w:after="200" w:line="276" w:lineRule="auto"/>
              <w:rPr>
                <w:rFonts w:ascii="Times New Roman" w:hAnsi="Times New Roman"/>
              </w:rPr>
            </w:pPr>
            <w:r>
              <w:rPr>
                <w:rStyle w:val="Hyperlink0"/>
                <w:rFonts w:ascii="Times New Roman" w:hAnsi="Times New Roman"/>
              </w:rPr>
              <w:t xml:space="preserve">T.F. Mroczkowski, Choroby przenoszone drogą płciową. Wydawnictwo Czelej, Lublin 2012.  </w:t>
            </w:r>
          </w:p>
          <w:p w:rsidR="002F4A7E" w:rsidRDefault="002F4A7E" w:rsidP="002F4A7E">
            <w:pPr>
              <w:numPr>
                <w:ilvl w:val="0"/>
                <w:numId w:val="13"/>
              </w:numPr>
              <w:pBdr>
                <w:top w:val="nil"/>
                <w:left w:val="nil"/>
                <w:bottom w:val="nil"/>
                <w:right w:val="nil"/>
                <w:between w:val="nil"/>
                <w:bar w:val="nil"/>
              </w:pBdr>
              <w:spacing w:after="200" w:line="276" w:lineRule="auto"/>
              <w:rPr>
                <w:rFonts w:ascii="Times New Roman" w:hAnsi="Times New Roman"/>
              </w:rPr>
            </w:pPr>
            <w:r>
              <w:rPr>
                <w:rStyle w:val="Hyperlink0"/>
                <w:rFonts w:ascii="Times New Roman" w:hAnsi="Times New Roman"/>
              </w:rPr>
              <w:t>J. Szepietowski, P. Pacan, A. Reich, M. Grzesiak, Psychodermatologia. AM Wrocław, 2012</w:t>
            </w:r>
            <w:r>
              <w:rPr>
                <w:rFonts w:ascii="Times New Roman" w:hAnsi="Times New Roman"/>
              </w:rPr>
              <w:t xml:space="preserve"> </w:t>
            </w:r>
          </w:p>
          <w:p w:rsidR="000C3117" w:rsidRPr="002F4A7E" w:rsidRDefault="002F4A7E" w:rsidP="002F4A7E">
            <w:pPr>
              <w:numPr>
                <w:ilvl w:val="0"/>
                <w:numId w:val="13"/>
              </w:numPr>
              <w:pBdr>
                <w:top w:val="nil"/>
                <w:left w:val="nil"/>
                <w:bottom w:val="nil"/>
                <w:right w:val="nil"/>
                <w:between w:val="nil"/>
                <w:bar w:val="nil"/>
              </w:pBdr>
              <w:spacing w:after="200" w:line="276" w:lineRule="auto"/>
              <w:rPr>
                <w:rFonts w:ascii="Times New Roman" w:hAnsi="Times New Roman"/>
              </w:rPr>
            </w:pPr>
            <w:r>
              <w:rPr>
                <w:rStyle w:val="Hyperlink0"/>
                <w:rFonts w:ascii="Times New Roman" w:hAnsi="Times New Roman"/>
              </w:rPr>
              <w:lastRenderedPageBreak/>
              <w:t>J. Szepietowski, A. Reich. Leczenie chorób skóry i chorób przenoszonych drogą płciową. PZWL, Warszawa, 2008.</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57CF3"/>
    <w:multiLevelType w:val="hybridMultilevel"/>
    <w:tmpl w:val="73285E1E"/>
    <w:lvl w:ilvl="0" w:tplc="0A4EBA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00300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EB43D3E">
      <w:start w:val="1"/>
      <w:numFmt w:val="lowerRoman"/>
      <w:lvlText w:val="%3."/>
      <w:lvlJc w:val="left"/>
      <w:pPr>
        <w:tabs>
          <w:tab w:val="num" w:pos="2124"/>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D52EFB9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48C62C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01CAC90">
      <w:start w:val="1"/>
      <w:numFmt w:val="lowerRoman"/>
      <w:lvlText w:val="%6."/>
      <w:lvlJc w:val="left"/>
      <w:pPr>
        <w:tabs>
          <w:tab w:val="num" w:pos="4248"/>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8B70DE7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A3283A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72682CA">
      <w:start w:val="1"/>
      <w:numFmt w:val="lowerRoman"/>
      <w:lvlText w:val="%9."/>
      <w:lvlJc w:val="left"/>
      <w:pPr>
        <w:tabs>
          <w:tab w:val="num" w:pos="6372"/>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BE56F13"/>
    <w:multiLevelType w:val="hybridMultilevel"/>
    <w:tmpl w:val="D14E368C"/>
    <w:lvl w:ilvl="0" w:tplc="F32A40F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008CE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0A4E930">
      <w:start w:val="1"/>
      <w:numFmt w:val="lowerRoman"/>
      <w:lvlText w:val="%3."/>
      <w:lvlJc w:val="left"/>
      <w:pPr>
        <w:tabs>
          <w:tab w:val="num" w:pos="2124"/>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58E0F1B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23280B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7E05DD4">
      <w:start w:val="1"/>
      <w:numFmt w:val="lowerRoman"/>
      <w:lvlText w:val="%6."/>
      <w:lvlJc w:val="left"/>
      <w:pPr>
        <w:tabs>
          <w:tab w:val="num" w:pos="4248"/>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07DA903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B5A8CE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356BABE">
      <w:start w:val="1"/>
      <w:numFmt w:val="lowerRoman"/>
      <w:lvlText w:val="%9."/>
      <w:lvlJc w:val="left"/>
      <w:pPr>
        <w:tabs>
          <w:tab w:val="num" w:pos="6372"/>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2"/>
  </w:num>
  <w:num w:numId="3">
    <w:abstractNumId w:val="3"/>
  </w:num>
  <w:num w:numId="4">
    <w:abstractNumId w:val="0"/>
  </w:num>
  <w:num w:numId="5">
    <w:abstractNumId w:val="4"/>
  </w:num>
  <w:num w:numId="6">
    <w:abstractNumId w:val="6"/>
  </w:num>
  <w:num w:numId="7">
    <w:abstractNumId w:val="5"/>
  </w:num>
  <w:num w:numId="8">
    <w:abstractNumId w:val="10"/>
  </w:num>
  <w:num w:numId="9">
    <w:abstractNumId w:val="8"/>
  </w:num>
  <w:num w:numId="10">
    <w:abstractNumId w:val="9"/>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4A7E"/>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72CAE"/>
    <w:rsid w:val="00585596"/>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822A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379A"/>
    <w:rsid w:val="00CC79E9"/>
    <w:rsid w:val="00CE20E8"/>
    <w:rsid w:val="00D51C7E"/>
    <w:rsid w:val="00D55F1B"/>
    <w:rsid w:val="00D81635"/>
    <w:rsid w:val="00DC6687"/>
    <w:rsid w:val="00E25858"/>
    <w:rsid w:val="00E47B3F"/>
    <w:rsid w:val="00E61DC3"/>
    <w:rsid w:val="00E669D0"/>
    <w:rsid w:val="00EA14BA"/>
    <w:rsid w:val="00EA2902"/>
    <w:rsid w:val="00EA35E7"/>
    <w:rsid w:val="00EB2CAF"/>
    <w:rsid w:val="00ED5C6E"/>
    <w:rsid w:val="00ED790E"/>
    <w:rsid w:val="00F27551"/>
    <w:rsid w:val="00F74320"/>
    <w:rsid w:val="00FF085B"/>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918E"/>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table" w:customStyle="1" w:styleId="TableNormal">
    <w:name w:val="Table Normal"/>
    <w:rsid w:val="002F4A7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ableParagraph">
    <w:name w:val="Table Paragraph"/>
    <w:rsid w:val="002F4A7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Akapitzlist1">
    <w:name w:val="Akapit z listą1"/>
    <w:rsid w:val="002F4A7E"/>
    <w:pPr>
      <w:pBdr>
        <w:top w:val="nil"/>
        <w:left w:val="nil"/>
        <w:bottom w:val="nil"/>
        <w:right w:val="nil"/>
        <w:between w:val="nil"/>
        <w:bar w:val="nil"/>
      </w:pBdr>
      <w:spacing w:after="0" w:line="240" w:lineRule="auto"/>
      <w:ind w:left="720"/>
      <w:jc w:val="both"/>
    </w:pPr>
    <w:rPr>
      <w:rFonts w:ascii="Calibri" w:eastAsia="Calibri" w:hAnsi="Calibri" w:cs="Calibri"/>
      <w:color w:val="000000"/>
      <w:sz w:val="24"/>
      <w:szCs w:val="24"/>
      <w:u w:color="000000"/>
      <w:bdr w:val="nil"/>
      <w:lang w:eastAsia="pl-PL"/>
    </w:rPr>
  </w:style>
  <w:style w:type="character" w:styleId="a9">
    <w:name w:val="Hyperlink"/>
    <w:rsid w:val="002F4A7E"/>
    <w:rPr>
      <w:u w:val="single"/>
    </w:rPr>
  </w:style>
  <w:style w:type="character" w:customStyle="1" w:styleId="Hyperlink0">
    <w:name w:val="Hyperlink.0"/>
    <w:basedOn w:val="a0"/>
    <w:rsid w:val="002F4A7E"/>
    <w:rPr>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kamed.pl/wydawcy/vm_media_sp_z_o_o__vm_group_sp__k__39.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8367</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8</cp:revision>
  <cp:lastPrinted>2017-07-05T07:37:00Z</cp:lastPrinted>
  <dcterms:created xsi:type="dcterms:W3CDTF">2018-01-19T07:39:00Z</dcterms:created>
  <dcterms:modified xsi:type="dcterms:W3CDTF">2024-02-28T11:23:00Z</dcterms:modified>
</cp:coreProperties>
</file>