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F8" w:rsidRDefault="004B32F8" w:rsidP="004B32F8">
      <w:pPr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4B32F8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Appendix number 1.5 to The Rector UR Resolution No. 12/2019</w:t>
      </w:r>
    </w:p>
    <w:p w:rsidR="000A64CB" w:rsidRPr="00681816" w:rsidRDefault="000A64CB" w:rsidP="000A64CB">
      <w:pPr>
        <w:jc w:val="center"/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SYLLABUS</w:t>
      </w:r>
    </w:p>
    <w:p w:rsidR="000A64CB" w:rsidRPr="00681816" w:rsidRDefault="007859D6" w:rsidP="000A64CB">
      <w:pPr>
        <w:jc w:val="center"/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</w:pPr>
      <w:r w:rsidRPr="00681816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 xml:space="preserve">concerning the cycle of education </w:t>
      </w:r>
      <w:r w:rsidR="00E36A5D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202</w:t>
      </w:r>
      <w:r w:rsidR="00E77DA8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4</w:t>
      </w:r>
      <w:r w:rsidR="00E36A5D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-20</w:t>
      </w:r>
      <w:r w:rsidR="00E77DA8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30</w:t>
      </w:r>
      <w:bookmarkStart w:id="0" w:name="_GoBack"/>
      <w:bookmarkEnd w:id="0"/>
    </w:p>
    <w:p w:rsidR="00D81635" w:rsidRPr="00681816" w:rsidRDefault="000A64CB" w:rsidP="000A64CB">
      <w:pPr>
        <w:jc w:val="center"/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                                             (</w:t>
      </w:r>
      <w:proofErr w:type="gramStart"/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date</w:t>
      </w:r>
      <w:proofErr w:type="gramEnd"/>
      <w:r w:rsidR="005526E7"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 range</w:t>
      </w: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)</w:t>
      </w:r>
    </w:p>
    <w:p w:rsidR="000A64CB" w:rsidRPr="00681816" w:rsidRDefault="000A64CB" w:rsidP="000A64C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A64CB" w:rsidRPr="00681816" w:rsidRDefault="000A64CB" w:rsidP="000A64CB">
      <w:pPr>
        <w:pStyle w:val="Punktygwne"/>
        <w:numPr>
          <w:ilvl w:val="1"/>
          <w:numId w:val="1"/>
        </w:numPr>
        <w:spacing w:before="0" w:after="0"/>
        <w:rPr>
          <w:sz w:val="22"/>
          <w:lang w:val="en-US"/>
        </w:rPr>
      </w:pPr>
      <w:r w:rsidRPr="00681816">
        <w:rPr>
          <w:sz w:val="22"/>
          <w:lang w:val="en-US"/>
        </w:rPr>
        <w:t>BASIC INFORMATION CONCERNING</w:t>
      </w:r>
      <w:r w:rsidR="005526E7" w:rsidRPr="00681816">
        <w:rPr>
          <w:sz w:val="22"/>
          <w:lang w:val="en-US"/>
        </w:rPr>
        <w:t xml:space="preserve"> THIS SUBJECT</w:t>
      </w:r>
      <w:r w:rsidRPr="00681816">
        <w:rPr>
          <w:sz w:val="22"/>
          <w:lang w:val="en-US"/>
        </w:rPr>
        <w:t xml:space="preserve"> / MODULE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0A64CB" w:rsidRPr="00681816" w:rsidTr="000A64CB">
        <w:tc>
          <w:tcPr>
            <w:tcW w:w="2694" w:type="dxa"/>
            <w:vAlign w:val="center"/>
          </w:tcPr>
          <w:p w:rsidR="000A64CB" w:rsidRPr="00681816" w:rsidRDefault="000A64CB" w:rsidP="0045655D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Subject / Module</w:t>
            </w:r>
          </w:p>
        </w:tc>
        <w:tc>
          <w:tcPr>
            <w:tcW w:w="7087" w:type="dxa"/>
            <w:vAlign w:val="center"/>
          </w:tcPr>
          <w:p w:rsidR="000A64CB" w:rsidRPr="00163FED" w:rsidRDefault="00163FED" w:rsidP="00AB38CD">
            <w:pPr>
              <w:pStyle w:val="Odpowiedzi"/>
              <w:rPr>
                <w:sz w:val="22"/>
                <w:lang w:val="en-US"/>
              </w:rPr>
            </w:pPr>
            <w:r w:rsidRPr="00163FED">
              <w:rPr>
                <w:sz w:val="22"/>
                <w:lang w:val="en-US"/>
              </w:rPr>
              <w:t>Neurosurgery</w:t>
            </w:r>
          </w:p>
        </w:tc>
      </w:tr>
      <w:tr w:rsidR="000A64CB" w:rsidRPr="00681816" w:rsidTr="000A64CB">
        <w:tc>
          <w:tcPr>
            <w:tcW w:w="2694" w:type="dxa"/>
            <w:vAlign w:val="center"/>
          </w:tcPr>
          <w:p w:rsidR="000A64CB" w:rsidRPr="00681816" w:rsidRDefault="000A64CB" w:rsidP="000A64CB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Course code / module *</w:t>
            </w:r>
          </w:p>
        </w:tc>
        <w:tc>
          <w:tcPr>
            <w:tcW w:w="7087" w:type="dxa"/>
            <w:vAlign w:val="center"/>
          </w:tcPr>
          <w:p w:rsidR="000A64CB" w:rsidRPr="00163FED" w:rsidRDefault="00163FED" w:rsidP="0045655D">
            <w:pPr>
              <w:pStyle w:val="Odpowiedzi"/>
              <w:rPr>
                <w:sz w:val="22"/>
              </w:rPr>
            </w:pPr>
            <w:r w:rsidRPr="00163FED">
              <w:rPr>
                <w:sz w:val="22"/>
              </w:rPr>
              <w:t>Nch/F</w:t>
            </w:r>
          </w:p>
        </w:tc>
      </w:tr>
      <w:tr w:rsidR="00163FED" w:rsidRPr="00E77DA8" w:rsidTr="000A64CB">
        <w:tc>
          <w:tcPr>
            <w:tcW w:w="2694" w:type="dxa"/>
            <w:vAlign w:val="center"/>
          </w:tcPr>
          <w:p w:rsidR="00163FED" w:rsidRPr="00681816" w:rsidRDefault="00163FED" w:rsidP="00163FED">
            <w:pPr>
              <w:pStyle w:val="Pytania"/>
              <w:jc w:val="left"/>
              <w:rPr>
                <w:sz w:val="22"/>
                <w:szCs w:val="22"/>
                <w:lang w:val="en-US"/>
              </w:rPr>
            </w:pPr>
            <w:r w:rsidRPr="00681816">
              <w:rPr>
                <w:sz w:val="22"/>
                <w:szCs w:val="22"/>
                <w:lang w:val="en-US"/>
              </w:rPr>
              <w:t>Faculty of (name of the leading direction)</w:t>
            </w:r>
          </w:p>
        </w:tc>
        <w:tc>
          <w:tcPr>
            <w:tcW w:w="7087" w:type="dxa"/>
            <w:vAlign w:val="center"/>
          </w:tcPr>
          <w:p w:rsidR="00163FED" w:rsidRPr="008B24CB" w:rsidRDefault="00A03503" w:rsidP="00163FED">
            <w:pPr>
              <w:pStyle w:val="Odpowiedzi"/>
              <w:rPr>
                <w:sz w:val="22"/>
                <w:lang w:val="en-US"/>
              </w:rPr>
            </w:pPr>
            <w:r w:rsidRPr="00A03503">
              <w:rPr>
                <w:sz w:val="22"/>
                <w:lang w:val="en-US"/>
              </w:rPr>
              <w:t>Medical College of Rzeszów University</w:t>
            </w:r>
          </w:p>
        </w:tc>
      </w:tr>
      <w:tr w:rsidR="00163FED" w:rsidRPr="00E77DA8" w:rsidTr="000A64CB">
        <w:tc>
          <w:tcPr>
            <w:tcW w:w="2694" w:type="dxa"/>
            <w:vAlign w:val="center"/>
          </w:tcPr>
          <w:p w:rsidR="00163FED" w:rsidRPr="00681816" w:rsidRDefault="00163FED" w:rsidP="00163FED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Department Name</w:t>
            </w:r>
          </w:p>
        </w:tc>
        <w:tc>
          <w:tcPr>
            <w:tcW w:w="7087" w:type="dxa"/>
            <w:vAlign w:val="center"/>
          </w:tcPr>
          <w:p w:rsidR="00163FED" w:rsidRPr="004B32F8" w:rsidRDefault="00A03503" w:rsidP="00163FED">
            <w:pPr>
              <w:pStyle w:val="Odpowiedzi"/>
              <w:rPr>
                <w:sz w:val="22"/>
                <w:lang w:val="en-US"/>
              </w:rPr>
            </w:pPr>
            <w:r w:rsidRPr="004B32F8">
              <w:rPr>
                <w:sz w:val="22"/>
                <w:lang w:val="en-US"/>
              </w:rPr>
              <w:t>Medical College of Rzeszów University</w:t>
            </w:r>
          </w:p>
        </w:tc>
      </w:tr>
      <w:tr w:rsidR="00163FED" w:rsidRPr="00681816" w:rsidTr="000A64CB">
        <w:tc>
          <w:tcPr>
            <w:tcW w:w="2694" w:type="dxa"/>
            <w:vAlign w:val="center"/>
          </w:tcPr>
          <w:p w:rsidR="00163FED" w:rsidRPr="00681816" w:rsidRDefault="00163FED" w:rsidP="00163FED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Field of study</w:t>
            </w:r>
          </w:p>
        </w:tc>
        <w:tc>
          <w:tcPr>
            <w:tcW w:w="7087" w:type="dxa"/>
            <w:vAlign w:val="center"/>
          </w:tcPr>
          <w:p w:rsidR="00163FED" w:rsidRPr="008B24CB" w:rsidRDefault="00163FED" w:rsidP="00163FED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medical direction</w:t>
            </w:r>
          </w:p>
        </w:tc>
      </w:tr>
      <w:tr w:rsidR="00163FED" w:rsidRPr="00681816" w:rsidTr="000A64CB">
        <w:tc>
          <w:tcPr>
            <w:tcW w:w="2694" w:type="dxa"/>
            <w:vAlign w:val="center"/>
          </w:tcPr>
          <w:p w:rsidR="00163FED" w:rsidRPr="00681816" w:rsidRDefault="00163FED" w:rsidP="00163FED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Level of education</w:t>
            </w:r>
          </w:p>
        </w:tc>
        <w:tc>
          <w:tcPr>
            <w:tcW w:w="7087" w:type="dxa"/>
            <w:vAlign w:val="center"/>
          </w:tcPr>
          <w:p w:rsidR="00163FED" w:rsidRPr="008B24CB" w:rsidRDefault="00163FED" w:rsidP="00163FED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uniform master's studies</w:t>
            </w:r>
          </w:p>
        </w:tc>
      </w:tr>
      <w:tr w:rsidR="00163FED" w:rsidRPr="00681816" w:rsidTr="000A64CB">
        <w:tc>
          <w:tcPr>
            <w:tcW w:w="2694" w:type="dxa"/>
            <w:vAlign w:val="center"/>
          </w:tcPr>
          <w:p w:rsidR="00163FED" w:rsidRPr="00681816" w:rsidRDefault="00163FED" w:rsidP="00163FED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Profile</w:t>
            </w:r>
          </w:p>
        </w:tc>
        <w:tc>
          <w:tcPr>
            <w:tcW w:w="7087" w:type="dxa"/>
            <w:vAlign w:val="center"/>
          </w:tcPr>
          <w:p w:rsidR="00163FED" w:rsidRPr="008B24CB" w:rsidRDefault="00163FED" w:rsidP="00163FED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practical</w:t>
            </w:r>
          </w:p>
        </w:tc>
      </w:tr>
      <w:tr w:rsidR="00163FED" w:rsidRPr="00681816" w:rsidTr="000A64CB">
        <w:tc>
          <w:tcPr>
            <w:tcW w:w="2694" w:type="dxa"/>
            <w:vAlign w:val="center"/>
          </w:tcPr>
          <w:p w:rsidR="00163FED" w:rsidRPr="00681816" w:rsidRDefault="00163FED" w:rsidP="00163FED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Form of study</w:t>
            </w:r>
          </w:p>
        </w:tc>
        <w:tc>
          <w:tcPr>
            <w:tcW w:w="7087" w:type="dxa"/>
            <w:vAlign w:val="center"/>
          </w:tcPr>
          <w:p w:rsidR="00163FED" w:rsidRPr="008B24CB" w:rsidRDefault="00163FED" w:rsidP="00163FED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stationary / extramural</w:t>
            </w:r>
          </w:p>
        </w:tc>
      </w:tr>
      <w:tr w:rsidR="00163FED" w:rsidRPr="00681816" w:rsidTr="000A64CB">
        <w:tc>
          <w:tcPr>
            <w:tcW w:w="2694" w:type="dxa"/>
            <w:vAlign w:val="center"/>
          </w:tcPr>
          <w:p w:rsidR="00163FED" w:rsidRPr="00681816" w:rsidRDefault="00163FED" w:rsidP="00163FED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Year and semester</w:t>
            </w:r>
          </w:p>
        </w:tc>
        <w:tc>
          <w:tcPr>
            <w:tcW w:w="7087" w:type="dxa"/>
            <w:vAlign w:val="center"/>
          </w:tcPr>
          <w:p w:rsidR="00163FED" w:rsidRPr="008B24CB" w:rsidRDefault="00163FED" w:rsidP="00163FED">
            <w:pPr>
              <w:pStyle w:val="Odpowiedzi"/>
              <w:rPr>
                <w:sz w:val="22"/>
              </w:rPr>
            </w:pPr>
            <w:r>
              <w:rPr>
                <w:sz w:val="22"/>
              </w:rPr>
              <w:t>year V, semester X</w:t>
            </w:r>
          </w:p>
        </w:tc>
      </w:tr>
      <w:tr w:rsidR="00163FED" w:rsidRPr="00681816" w:rsidTr="000A64CB">
        <w:tc>
          <w:tcPr>
            <w:tcW w:w="2694" w:type="dxa"/>
            <w:vAlign w:val="center"/>
          </w:tcPr>
          <w:p w:rsidR="00163FED" w:rsidRPr="00681816" w:rsidRDefault="00163FED" w:rsidP="00163FED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Type of course</w:t>
            </w:r>
          </w:p>
        </w:tc>
        <w:tc>
          <w:tcPr>
            <w:tcW w:w="7087" w:type="dxa"/>
            <w:vAlign w:val="center"/>
          </w:tcPr>
          <w:p w:rsidR="00163FED" w:rsidRPr="008B24CB" w:rsidRDefault="00163FED" w:rsidP="00163FED">
            <w:pPr>
              <w:pStyle w:val="Odpowiedzi"/>
              <w:rPr>
                <w:b w:val="0"/>
                <w:sz w:val="22"/>
              </w:rPr>
            </w:pPr>
            <w:r w:rsidRPr="008B24CB">
              <w:rPr>
                <w:sz w:val="22"/>
              </w:rPr>
              <w:t>obligatory</w:t>
            </w:r>
          </w:p>
        </w:tc>
      </w:tr>
      <w:tr w:rsidR="000A64CB" w:rsidRPr="00681816" w:rsidTr="000A64CB">
        <w:tc>
          <w:tcPr>
            <w:tcW w:w="2694" w:type="dxa"/>
            <w:vAlign w:val="center"/>
          </w:tcPr>
          <w:p w:rsidR="000A64CB" w:rsidRPr="00681816" w:rsidRDefault="00363439" w:rsidP="0045655D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Coordinator</w:t>
            </w:r>
          </w:p>
        </w:tc>
        <w:tc>
          <w:tcPr>
            <w:tcW w:w="7087" w:type="dxa"/>
            <w:vAlign w:val="center"/>
          </w:tcPr>
          <w:p w:rsidR="000A64CB" w:rsidRPr="00681816" w:rsidRDefault="00163FED" w:rsidP="005C2157">
            <w:pPr>
              <w:pStyle w:val="Odpowiedzi"/>
              <w:rPr>
                <w:b w:val="0"/>
                <w:sz w:val="22"/>
                <w:lang w:val="en-US"/>
              </w:rPr>
            </w:pPr>
            <w:r w:rsidRPr="00163FED">
              <w:rPr>
                <w:sz w:val="22"/>
                <w:szCs w:val="24"/>
              </w:rPr>
              <w:t>Prof. A Maciejczak</w:t>
            </w:r>
          </w:p>
        </w:tc>
      </w:tr>
      <w:tr w:rsidR="000A64CB" w:rsidRPr="00E77DA8" w:rsidTr="000A64CB">
        <w:tc>
          <w:tcPr>
            <w:tcW w:w="2694" w:type="dxa"/>
            <w:vAlign w:val="center"/>
          </w:tcPr>
          <w:p w:rsidR="000A64CB" w:rsidRPr="00681816" w:rsidRDefault="002D135F" w:rsidP="002D135F">
            <w:pPr>
              <w:pStyle w:val="Pytania"/>
              <w:jc w:val="left"/>
              <w:rPr>
                <w:sz w:val="22"/>
                <w:szCs w:val="22"/>
                <w:lang w:val="en-US"/>
              </w:rPr>
            </w:pPr>
            <w:r w:rsidRPr="00681816">
              <w:rPr>
                <w:sz w:val="22"/>
                <w:szCs w:val="22"/>
                <w:lang w:val="en-US"/>
              </w:rPr>
              <w:t>Fir</w:t>
            </w:r>
            <w:r w:rsidR="00AB38CD" w:rsidRPr="00681816">
              <w:rPr>
                <w:sz w:val="22"/>
                <w:szCs w:val="22"/>
                <w:lang w:val="en-US"/>
              </w:rPr>
              <w:t>st and Last Name of the Teacher</w:t>
            </w:r>
          </w:p>
        </w:tc>
        <w:tc>
          <w:tcPr>
            <w:tcW w:w="7087" w:type="dxa"/>
            <w:vAlign w:val="center"/>
          </w:tcPr>
          <w:p w:rsidR="000A64CB" w:rsidRPr="00681816" w:rsidRDefault="000A64CB" w:rsidP="0045655D">
            <w:pPr>
              <w:pStyle w:val="Odpowiedzi"/>
              <w:rPr>
                <w:b w:val="0"/>
                <w:sz w:val="22"/>
                <w:lang w:val="en-US"/>
              </w:rPr>
            </w:pPr>
          </w:p>
        </w:tc>
      </w:tr>
    </w:tbl>
    <w:p w:rsidR="000A64CB" w:rsidRPr="00681816" w:rsidRDefault="000A64CB" w:rsidP="000A64CB">
      <w:pPr>
        <w:rPr>
          <w:rFonts w:ascii="Times New Roman" w:hAnsi="Times New Roman" w:cs="Times New Roman"/>
          <w:lang w:val="en-US"/>
        </w:rPr>
      </w:pPr>
      <w:r w:rsidRPr="00681816">
        <w:rPr>
          <w:rFonts w:ascii="Times New Roman" w:hAnsi="Times New Roman" w:cs="Times New Roman"/>
          <w:lang w:val="en-US"/>
        </w:rPr>
        <w:t xml:space="preserve">* - According to the </w:t>
      </w:r>
      <w:r w:rsidR="005526E7" w:rsidRPr="00681816">
        <w:rPr>
          <w:rFonts w:ascii="Times New Roman" w:hAnsi="Times New Roman" w:cs="Times New Roman"/>
          <w:lang w:val="en-US"/>
        </w:rPr>
        <w:t>resolutions of the Faculty of Medicine</w:t>
      </w:r>
    </w:p>
    <w:p w:rsidR="009D78CC" w:rsidRPr="00681816" w:rsidRDefault="009D78CC" w:rsidP="0020390E">
      <w:pPr>
        <w:pStyle w:val="Podpunkty"/>
        <w:ind w:left="0"/>
        <w:rPr>
          <w:szCs w:val="22"/>
          <w:lang w:val="en-US"/>
        </w:rPr>
      </w:pPr>
    </w:p>
    <w:p w:rsidR="0020390E" w:rsidRPr="00681816" w:rsidRDefault="0020390E" w:rsidP="0020390E">
      <w:pPr>
        <w:pStyle w:val="Podpunkty"/>
        <w:ind w:left="0"/>
        <w:rPr>
          <w:szCs w:val="22"/>
          <w:lang w:val="en-US"/>
        </w:rPr>
      </w:pPr>
      <w:r w:rsidRPr="00681816">
        <w:rPr>
          <w:szCs w:val="22"/>
          <w:lang w:val="en-US"/>
        </w:rPr>
        <w:t>1.2. Forms of classes, number of hours and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974"/>
        <w:gridCol w:w="1390"/>
        <w:gridCol w:w="1194"/>
        <w:gridCol w:w="950"/>
        <w:gridCol w:w="520"/>
        <w:gridCol w:w="987"/>
        <w:gridCol w:w="1011"/>
        <w:gridCol w:w="1139"/>
      </w:tblGrid>
      <w:tr w:rsidR="005C2157" w:rsidRPr="00681816" w:rsidTr="00563C6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Lecture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20390E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 xml:space="preserve">Exercise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Conversation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Laboratory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Seminar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ZP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Practical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5C2157" w:rsidP="005C215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Self-learning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0E" w:rsidRPr="00681816" w:rsidRDefault="00B25704" w:rsidP="00B25704">
            <w:pPr>
              <w:pStyle w:val="Nagwkitablic"/>
              <w:rPr>
                <w:b/>
                <w:sz w:val="22"/>
              </w:rPr>
            </w:pPr>
            <w:r w:rsidRPr="00681816">
              <w:rPr>
                <w:b/>
                <w:sz w:val="22"/>
              </w:rPr>
              <w:t>Number of</w:t>
            </w:r>
            <w:r w:rsidR="0020390E" w:rsidRPr="00681816">
              <w:rPr>
                <w:b/>
                <w:sz w:val="22"/>
              </w:rPr>
              <w:t xml:space="preserve"> p</w:t>
            </w:r>
            <w:r w:rsidRPr="00681816">
              <w:rPr>
                <w:b/>
                <w:sz w:val="22"/>
              </w:rPr>
              <w:t xml:space="preserve">oints </w:t>
            </w:r>
            <w:r w:rsidR="0020390E" w:rsidRPr="00681816">
              <w:rPr>
                <w:b/>
                <w:sz w:val="22"/>
              </w:rPr>
              <w:t>ECTS</w:t>
            </w:r>
          </w:p>
        </w:tc>
      </w:tr>
      <w:tr w:rsidR="00163FED" w:rsidRPr="00681816" w:rsidTr="00563C6A">
        <w:trPr>
          <w:trHeight w:val="45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ED" w:rsidRPr="005C5350" w:rsidRDefault="00163FED" w:rsidP="00163FED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ED" w:rsidRPr="005C5350" w:rsidRDefault="00163FED" w:rsidP="00163FED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ED" w:rsidRPr="005C5350" w:rsidRDefault="00163FED" w:rsidP="00163FED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ED" w:rsidRPr="005C5350" w:rsidRDefault="00163FED" w:rsidP="00163FED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ED" w:rsidRPr="005C5350" w:rsidRDefault="00163FED" w:rsidP="00163FED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ED" w:rsidRPr="005C5350" w:rsidRDefault="00163FED" w:rsidP="00163FED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ED" w:rsidRPr="005C5350" w:rsidRDefault="00163FED" w:rsidP="00163FED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ED" w:rsidRPr="005C5350" w:rsidRDefault="00163FED" w:rsidP="00163FED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ED" w:rsidRPr="005C5350" w:rsidRDefault="00163FED" w:rsidP="00163FED">
            <w:pPr>
              <w:pStyle w:val="centralniewrubryce"/>
              <w:spacing w:before="0" w:after="0" w:line="23" w:lineRule="atLeast"/>
              <w:rPr>
                <w:b/>
                <w:sz w:val="24"/>
                <w:szCs w:val="24"/>
              </w:rPr>
            </w:pPr>
            <w:r w:rsidRPr="005C5350">
              <w:rPr>
                <w:b/>
                <w:sz w:val="24"/>
                <w:szCs w:val="24"/>
              </w:rPr>
              <w:t>2</w:t>
            </w:r>
          </w:p>
        </w:tc>
      </w:tr>
    </w:tbl>
    <w:p w:rsidR="0020390E" w:rsidRPr="00681816" w:rsidRDefault="0020390E" w:rsidP="0020390E">
      <w:pPr>
        <w:pStyle w:val="Podpunkty"/>
        <w:rPr>
          <w:szCs w:val="22"/>
          <w:lang w:eastAsia="en-US"/>
        </w:rPr>
      </w:pPr>
    </w:p>
    <w:p w:rsidR="009D78CC" w:rsidRPr="00681816" w:rsidRDefault="009D78CC" w:rsidP="0020390E">
      <w:pPr>
        <w:pStyle w:val="Punktygwne"/>
        <w:spacing w:before="0" w:after="0"/>
        <w:rPr>
          <w:smallCaps w:val="0"/>
          <w:sz w:val="22"/>
        </w:rPr>
      </w:pP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1.3</w:t>
      </w:r>
      <w:proofErr w:type="gramStart"/>
      <w:r w:rsidRPr="00681816">
        <w:rPr>
          <w:smallCaps w:val="0"/>
          <w:sz w:val="22"/>
          <w:lang w:val="en-US"/>
        </w:rPr>
        <w:t xml:space="preserve">.  </w:t>
      </w:r>
      <w:r w:rsidR="00B25704" w:rsidRPr="00681816">
        <w:rPr>
          <w:smallCaps w:val="0"/>
          <w:sz w:val="22"/>
          <w:lang w:val="en-US"/>
        </w:rPr>
        <w:t>The</w:t>
      </w:r>
      <w:proofErr w:type="gramEnd"/>
      <w:r w:rsidR="00B25704" w:rsidRPr="00681816">
        <w:rPr>
          <w:smallCaps w:val="0"/>
          <w:sz w:val="22"/>
          <w:lang w:val="en-US"/>
        </w:rPr>
        <w:t xml:space="preserve"> </w:t>
      </w:r>
      <w:r w:rsidR="002D135F" w:rsidRPr="00681816">
        <w:rPr>
          <w:smallCaps w:val="0"/>
          <w:sz w:val="22"/>
          <w:lang w:val="en-US"/>
        </w:rPr>
        <w:t>form</w:t>
      </w:r>
      <w:r w:rsidR="00B25704" w:rsidRPr="00681816">
        <w:rPr>
          <w:smallCaps w:val="0"/>
          <w:sz w:val="22"/>
          <w:lang w:val="en-US"/>
        </w:rPr>
        <w:t xml:space="preserve"> of </w:t>
      </w:r>
      <w:r w:rsidR="002D135F" w:rsidRPr="00681816">
        <w:rPr>
          <w:smallCaps w:val="0"/>
          <w:sz w:val="22"/>
          <w:lang w:val="en-US"/>
        </w:rPr>
        <w:t xml:space="preserve">class </w:t>
      </w:r>
      <w:r w:rsidR="00B25704" w:rsidRPr="00681816">
        <w:rPr>
          <w:smallCaps w:val="0"/>
          <w:sz w:val="22"/>
          <w:lang w:val="en-US"/>
        </w:rPr>
        <w:t>activities</w:t>
      </w: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rFonts w:eastAsia="MS Gothic"/>
          <w:sz w:val="22"/>
          <w:lang w:val="en-US"/>
        </w:rPr>
        <w:t xml:space="preserve"> </w:t>
      </w:r>
      <w:r w:rsidR="00260A6D" w:rsidRPr="000712FA">
        <w:rPr>
          <w:rFonts w:ascii="Segoe UI Symbol" w:eastAsia="MS Gothic" w:hAnsi="Segoe UI Symbol" w:cs="Segoe UI Symbol"/>
          <w:b w:val="0"/>
          <w:sz w:val="22"/>
          <w:lang w:val="en-US"/>
        </w:rPr>
        <w:t>☒</w:t>
      </w:r>
      <w:r w:rsidR="00B25704" w:rsidRPr="00681816">
        <w:rPr>
          <w:b w:val="0"/>
          <w:smallCaps w:val="0"/>
          <w:sz w:val="22"/>
          <w:lang w:val="en-US"/>
        </w:rPr>
        <w:t xml:space="preserve">classes </w:t>
      </w:r>
      <w:r w:rsidR="002D135F" w:rsidRPr="00681816">
        <w:rPr>
          <w:b w:val="0"/>
          <w:smallCaps w:val="0"/>
          <w:sz w:val="22"/>
          <w:lang w:val="en-US"/>
        </w:rPr>
        <w:t xml:space="preserve">are </w:t>
      </w:r>
      <w:r w:rsidR="00B25704" w:rsidRPr="00681816">
        <w:rPr>
          <w:b w:val="0"/>
          <w:smallCaps w:val="0"/>
          <w:sz w:val="22"/>
          <w:lang w:val="en-US"/>
        </w:rPr>
        <w:t>in the traditional form</w:t>
      </w:r>
    </w:p>
    <w:p w:rsidR="0020390E" w:rsidRPr="00681816" w:rsidRDefault="00260A6D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rFonts w:eastAsia="MS Gothic"/>
          <w:b w:val="0"/>
          <w:sz w:val="22"/>
          <w:lang w:val="en-US"/>
        </w:rPr>
        <w:t xml:space="preserve"> </w:t>
      </w:r>
      <w:r w:rsidR="0020390E" w:rsidRPr="00681816">
        <w:rPr>
          <w:rFonts w:ascii="Segoe UI Symbol" w:eastAsia="MS Gothic" w:hAnsi="Segoe UI Symbol" w:cs="Segoe UI Symbol"/>
          <w:b w:val="0"/>
          <w:sz w:val="22"/>
          <w:lang w:val="en-US"/>
        </w:rPr>
        <w:t>☐</w:t>
      </w:r>
      <w:r w:rsidR="00B25704" w:rsidRPr="00681816">
        <w:rPr>
          <w:b w:val="0"/>
          <w:smallCaps w:val="0"/>
          <w:sz w:val="22"/>
          <w:lang w:val="en-US"/>
        </w:rPr>
        <w:t xml:space="preserve">classes </w:t>
      </w:r>
      <w:r w:rsidR="002D135F" w:rsidRPr="00681816">
        <w:rPr>
          <w:b w:val="0"/>
          <w:smallCaps w:val="0"/>
          <w:sz w:val="22"/>
          <w:lang w:val="en-US"/>
        </w:rPr>
        <w:t xml:space="preserve">are </w:t>
      </w:r>
      <w:r w:rsidR="00B25704" w:rsidRPr="00681816">
        <w:rPr>
          <w:b w:val="0"/>
          <w:smallCaps w:val="0"/>
          <w:sz w:val="22"/>
          <w:lang w:val="en-US"/>
        </w:rPr>
        <w:t>implemented using methods and techniques of distance learning</w:t>
      </w:r>
    </w:p>
    <w:p w:rsidR="00AB6379" w:rsidRPr="00681816" w:rsidRDefault="00AB6379" w:rsidP="0020390E">
      <w:pPr>
        <w:pStyle w:val="Punktygwne"/>
        <w:spacing w:before="0" w:after="0"/>
        <w:rPr>
          <w:smallCaps w:val="0"/>
          <w:sz w:val="22"/>
          <w:lang w:val="en-US"/>
        </w:rPr>
      </w:pPr>
    </w:p>
    <w:p w:rsidR="009D78CC" w:rsidRPr="00681816" w:rsidRDefault="009D78CC" w:rsidP="0020390E">
      <w:pPr>
        <w:pStyle w:val="Punktygwne"/>
        <w:spacing w:before="0" w:after="0"/>
        <w:rPr>
          <w:smallCaps w:val="0"/>
          <w:sz w:val="22"/>
          <w:lang w:val="en-US"/>
        </w:rPr>
      </w:pP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 xml:space="preserve">1.4. </w:t>
      </w:r>
      <w:r w:rsidR="00B25704" w:rsidRPr="00681816">
        <w:rPr>
          <w:smallCaps w:val="0"/>
          <w:sz w:val="22"/>
          <w:lang w:val="en-US"/>
        </w:rPr>
        <w:t xml:space="preserve">Examination </w:t>
      </w:r>
      <w:r w:rsidR="002D135F" w:rsidRPr="00681816">
        <w:rPr>
          <w:smallCaps w:val="0"/>
          <w:sz w:val="22"/>
          <w:lang w:val="en-US"/>
        </w:rPr>
        <w:t>Forms</w:t>
      </w:r>
      <w:r w:rsidR="00B25704" w:rsidRPr="00681816">
        <w:rPr>
          <w:smallCaps w:val="0"/>
          <w:sz w:val="22"/>
          <w:lang w:val="en-US"/>
        </w:rPr>
        <w:t xml:space="preserve"> / module </w:t>
      </w:r>
      <w:r w:rsidR="00B25704" w:rsidRPr="00681816">
        <w:rPr>
          <w:b w:val="0"/>
          <w:smallCaps w:val="0"/>
          <w:sz w:val="22"/>
          <w:lang w:val="en-US"/>
        </w:rPr>
        <w:t xml:space="preserve">(exam, </w:t>
      </w:r>
      <w:r w:rsidR="00B25704" w:rsidRPr="00325EF0">
        <w:rPr>
          <w:smallCaps w:val="0"/>
          <w:sz w:val="22"/>
          <w:u w:val="single"/>
          <w:lang w:val="en-US"/>
        </w:rPr>
        <w:t xml:space="preserve">credit </w:t>
      </w:r>
      <w:r w:rsidR="002D135F" w:rsidRPr="00325EF0">
        <w:rPr>
          <w:smallCaps w:val="0"/>
          <w:sz w:val="22"/>
          <w:u w:val="single"/>
          <w:lang w:val="en-US"/>
        </w:rPr>
        <w:t>with grade</w:t>
      </w:r>
      <w:r w:rsidR="002D135F" w:rsidRPr="00681816">
        <w:rPr>
          <w:b w:val="0"/>
          <w:smallCaps w:val="0"/>
          <w:sz w:val="22"/>
          <w:lang w:val="en-US"/>
        </w:rPr>
        <w:t xml:space="preserve"> or</w:t>
      </w:r>
      <w:r w:rsidR="00B25704" w:rsidRPr="00681816">
        <w:rPr>
          <w:b w:val="0"/>
          <w:smallCaps w:val="0"/>
          <w:sz w:val="22"/>
          <w:lang w:val="en-US"/>
        </w:rPr>
        <w:t xml:space="preserve"> credit </w:t>
      </w:r>
      <w:r w:rsidR="002D135F" w:rsidRPr="00681816">
        <w:rPr>
          <w:b w:val="0"/>
          <w:smallCaps w:val="0"/>
          <w:sz w:val="22"/>
          <w:lang w:val="en-US"/>
        </w:rPr>
        <w:t>without grade</w:t>
      </w:r>
      <w:r w:rsidR="00B25704" w:rsidRPr="00681816">
        <w:rPr>
          <w:b w:val="0"/>
          <w:smallCaps w:val="0"/>
          <w:sz w:val="22"/>
          <w:lang w:val="en-US"/>
        </w:rPr>
        <w:t>)</w:t>
      </w:r>
    </w:p>
    <w:p w:rsidR="005C2157" w:rsidRPr="00681816" w:rsidRDefault="005C2157" w:rsidP="0020390E">
      <w:pPr>
        <w:pStyle w:val="Punktygwne"/>
        <w:spacing w:before="0" w:after="0"/>
        <w:rPr>
          <w:b w:val="0"/>
          <w:sz w:val="22"/>
          <w:lang w:val="en-US"/>
        </w:rPr>
      </w:pPr>
    </w:p>
    <w:p w:rsidR="0020390E" w:rsidRPr="00681816" w:rsidRDefault="0020390E" w:rsidP="0020390E">
      <w:pPr>
        <w:pStyle w:val="Punktygwne"/>
        <w:spacing w:before="0" w:after="0"/>
        <w:rPr>
          <w:sz w:val="22"/>
        </w:rPr>
      </w:pPr>
      <w:r w:rsidRPr="00681816">
        <w:rPr>
          <w:sz w:val="22"/>
        </w:rPr>
        <w:t>2.</w:t>
      </w:r>
      <w:r w:rsidR="001B5CF4" w:rsidRPr="00681816">
        <w:rPr>
          <w:sz w:val="22"/>
        </w:rPr>
        <w:t xml:space="preserve">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390E" w:rsidRPr="00E77DA8" w:rsidTr="00DC6687">
        <w:tc>
          <w:tcPr>
            <w:tcW w:w="9778" w:type="dxa"/>
          </w:tcPr>
          <w:p w:rsidR="0020390E" w:rsidRPr="00681816" w:rsidRDefault="00163FED" w:rsidP="00163FED">
            <w:pPr>
              <w:pStyle w:val="a8"/>
              <w:spacing w:before="240" w:after="240"/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Knowledge in the field of anatomy, histology and immunology</w:t>
            </w:r>
          </w:p>
        </w:tc>
      </w:tr>
    </w:tbl>
    <w:p w:rsidR="0020390E" w:rsidRPr="00681816" w:rsidRDefault="0020390E" w:rsidP="000A64CB">
      <w:pPr>
        <w:rPr>
          <w:rFonts w:ascii="Times New Roman" w:hAnsi="Times New Roman" w:cs="Times New Roman"/>
          <w:lang w:val="en-US"/>
        </w:rPr>
      </w:pPr>
    </w:p>
    <w:p w:rsidR="0020390E" w:rsidRPr="00681816" w:rsidRDefault="001B5CF4" w:rsidP="001B5CF4">
      <w:pPr>
        <w:rPr>
          <w:rFonts w:ascii="Times New Roman" w:eastAsia="Calibri" w:hAnsi="Times New Roman" w:cs="Times New Roman"/>
          <w:b/>
          <w:smallCaps/>
          <w:lang w:val="en-US"/>
        </w:rPr>
      </w:pPr>
      <w:r w:rsidRPr="00681816">
        <w:rPr>
          <w:rFonts w:ascii="Times New Roman" w:eastAsia="Calibri" w:hAnsi="Times New Roman" w:cs="Times New Roman"/>
          <w:b/>
          <w:smallCaps/>
          <w:lang w:val="en-US"/>
        </w:rPr>
        <w:t xml:space="preserve">3. OBJECTIVES, OUTCOMES, </w:t>
      </w:r>
      <w:r w:rsidR="00EA2902" w:rsidRPr="00681816">
        <w:rPr>
          <w:rFonts w:ascii="Times New Roman" w:eastAsia="Calibri" w:hAnsi="Times New Roman" w:cs="Times New Roman"/>
          <w:b/>
          <w:smallCaps/>
          <w:lang w:val="en-US"/>
        </w:rPr>
        <w:t xml:space="preserve">AND PROGRAM </w:t>
      </w:r>
      <w:r w:rsidRPr="00681816">
        <w:rPr>
          <w:rFonts w:ascii="Times New Roman" w:eastAsia="Calibri" w:hAnsi="Times New Roman" w:cs="Times New Roman"/>
          <w:b/>
          <w:smallCaps/>
          <w:lang w:val="en-US"/>
        </w:rPr>
        <w:t>CONTENT USED IN TEACHING METHODS</w:t>
      </w:r>
    </w:p>
    <w:p w:rsidR="001B5CF4" w:rsidRPr="00681816" w:rsidRDefault="00BF2EB2" w:rsidP="00904557">
      <w:pPr>
        <w:pStyle w:val="Podpunkty"/>
        <w:numPr>
          <w:ilvl w:val="1"/>
          <w:numId w:val="2"/>
        </w:numPr>
        <w:rPr>
          <w:b w:val="0"/>
          <w:i/>
          <w:szCs w:val="22"/>
        </w:rPr>
      </w:pPr>
      <w:r w:rsidRPr="00681816">
        <w:rPr>
          <w:szCs w:val="22"/>
          <w:lang w:val="en-US"/>
        </w:rPr>
        <w:lastRenderedPageBreak/>
        <w:t xml:space="preserve"> </w:t>
      </w:r>
      <w:r w:rsidR="00904557" w:rsidRPr="00681816">
        <w:rPr>
          <w:szCs w:val="22"/>
        </w:rPr>
        <w:t>Objectives of th</w:t>
      </w:r>
      <w:r w:rsidR="00EA2902" w:rsidRPr="00681816">
        <w:rPr>
          <w:szCs w:val="22"/>
        </w:rPr>
        <w:t>is</w:t>
      </w:r>
      <w:r w:rsidR="00904557" w:rsidRPr="00681816">
        <w:rPr>
          <w:szCs w:val="22"/>
        </w:rPr>
        <w:t xml:space="preserve"> course/module</w:t>
      </w:r>
    </w:p>
    <w:p w:rsidR="00BF2EB2" w:rsidRPr="00681816" w:rsidRDefault="00BF2EB2" w:rsidP="00BF2EB2">
      <w:pPr>
        <w:pStyle w:val="Podpunkty"/>
        <w:ind w:left="0"/>
        <w:rPr>
          <w:b w:val="0"/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8403"/>
      </w:tblGrid>
      <w:tr w:rsidR="00163FED" w:rsidRPr="00E77DA8" w:rsidTr="00DD02BF">
        <w:tc>
          <w:tcPr>
            <w:tcW w:w="659" w:type="dxa"/>
            <w:vAlign w:val="center"/>
          </w:tcPr>
          <w:p w:rsidR="00163FED" w:rsidRPr="00681816" w:rsidRDefault="00163FED" w:rsidP="00163FED">
            <w:pPr>
              <w:pStyle w:val="Podpunkty"/>
              <w:spacing w:before="40" w:after="40"/>
              <w:ind w:left="0"/>
              <w:jc w:val="left"/>
              <w:rPr>
                <w:b w:val="0"/>
                <w:szCs w:val="22"/>
              </w:rPr>
            </w:pPr>
            <w:r w:rsidRPr="00681816">
              <w:rPr>
                <w:b w:val="0"/>
                <w:szCs w:val="22"/>
              </w:rPr>
              <w:t xml:space="preserve">C1 </w:t>
            </w:r>
          </w:p>
        </w:tc>
        <w:tc>
          <w:tcPr>
            <w:tcW w:w="8403" w:type="dxa"/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Mastering theoretical knowledge and practical skills regarding the location and symptomatology of diseases of the central and peripheral nervous system.</w:t>
            </w:r>
          </w:p>
        </w:tc>
      </w:tr>
      <w:tr w:rsidR="00163FED" w:rsidRPr="00E77DA8" w:rsidTr="00DD02BF">
        <w:tc>
          <w:tcPr>
            <w:tcW w:w="659" w:type="dxa"/>
            <w:vAlign w:val="center"/>
          </w:tcPr>
          <w:p w:rsidR="00163FED" w:rsidRPr="00681816" w:rsidRDefault="00163FED" w:rsidP="00163FED">
            <w:pPr>
              <w:pStyle w:val="Cele"/>
              <w:spacing w:before="40" w:after="40"/>
              <w:ind w:left="0" w:firstLine="0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C2</w:t>
            </w:r>
          </w:p>
        </w:tc>
        <w:tc>
          <w:tcPr>
            <w:tcW w:w="8403" w:type="dxa"/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Acquainting with the specificity of diagnosis and neurosurgical treatment of the most common neurological diseases.</w:t>
            </w:r>
          </w:p>
        </w:tc>
      </w:tr>
      <w:tr w:rsidR="00163FED" w:rsidRPr="00E77DA8" w:rsidTr="00DD02BF">
        <w:tc>
          <w:tcPr>
            <w:tcW w:w="659" w:type="dxa"/>
            <w:vAlign w:val="center"/>
          </w:tcPr>
          <w:p w:rsidR="00163FED" w:rsidRPr="00681816" w:rsidRDefault="00163FED" w:rsidP="00163FED">
            <w:pPr>
              <w:pStyle w:val="Podpunkty"/>
              <w:spacing w:before="40" w:after="40"/>
              <w:ind w:left="0"/>
              <w:jc w:val="left"/>
              <w:rPr>
                <w:b w:val="0"/>
                <w:szCs w:val="22"/>
              </w:rPr>
            </w:pPr>
            <w:r w:rsidRPr="00681816">
              <w:rPr>
                <w:b w:val="0"/>
                <w:szCs w:val="22"/>
              </w:rPr>
              <w:t>C3</w:t>
            </w:r>
          </w:p>
        </w:tc>
        <w:tc>
          <w:tcPr>
            <w:tcW w:w="8403" w:type="dxa"/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 xml:space="preserve">Understanding the consequences of </w:t>
            </w:r>
            <w:proofErr w:type="spellStart"/>
            <w:r w:rsidRPr="004B32F8">
              <w:rPr>
                <w:rFonts w:ascii="Times New Roman" w:hAnsi="Times New Roman" w:cs="Times New Roman"/>
                <w:lang w:val="en-US"/>
              </w:rPr>
              <w:t>craniocerebral</w:t>
            </w:r>
            <w:proofErr w:type="spellEnd"/>
            <w:r w:rsidRPr="004B32F8">
              <w:rPr>
                <w:rFonts w:ascii="Times New Roman" w:hAnsi="Times New Roman" w:cs="Times New Roman"/>
                <w:lang w:val="en-US"/>
              </w:rPr>
              <w:t xml:space="preserve"> injuries and spine as well as peripheral nerves.</w:t>
            </w:r>
          </w:p>
        </w:tc>
      </w:tr>
    </w:tbl>
    <w:p w:rsidR="001B5CF4" w:rsidRPr="00681816" w:rsidRDefault="001B5CF4" w:rsidP="001B5CF4">
      <w:pPr>
        <w:rPr>
          <w:rFonts w:ascii="Times New Roman" w:hAnsi="Times New Roman" w:cs="Times New Roman"/>
          <w:lang w:val="en-US"/>
        </w:rPr>
      </w:pPr>
    </w:p>
    <w:p w:rsidR="007C431B" w:rsidRPr="00681816" w:rsidRDefault="007C431B" w:rsidP="007C431B">
      <w:pPr>
        <w:pStyle w:val="Punktygwne"/>
        <w:spacing w:before="0" w:after="0"/>
        <w:rPr>
          <w:sz w:val="22"/>
          <w:lang w:val="en-US"/>
        </w:rPr>
      </w:pPr>
      <w:proofErr w:type="gramStart"/>
      <w:r w:rsidRPr="00681816">
        <w:rPr>
          <w:sz w:val="22"/>
          <w:lang w:val="en-US"/>
        </w:rPr>
        <w:t>3.2</w:t>
      </w:r>
      <w:r w:rsidRPr="00681816">
        <w:rPr>
          <w:b w:val="0"/>
          <w:sz w:val="22"/>
          <w:lang w:val="en-US"/>
        </w:rPr>
        <w:t xml:space="preserve">  </w:t>
      </w:r>
      <w:r w:rsidRPr="00681816">
        <w:rPr>
          <w:sz w:val="22"/>
          <w:lang w:val="en-US"/>
        </w:rPr>
        <w:t>OUTCOMES</w:t>
      </w:r>
      <w:proofErr w:type="gramEnd"/>
      <w:r w:rsidRPr="00681816">
        <w:rPr>
          <w:sz w:val="22"/>
          <w:lang w:val="en-US"/>
        </w:rPr>
        <w:t xml:space="preserve"> FOR THE COURSE / MODULE (TO BE COMPLETED BY </w:t>
      </w:r>
      <w:r w:rsidR="00EA2902" w:rsidRPr="00681816">
        <w:rPr>
          <w:sz w:val="22"/>
          <w:lang w:val="en-US"/>
        </w:rPr>
        <w:t xml:space="preserve">THE </w:t>
      </w:r>
      <w:r w:rsidRPr="00681816">
        <w:rPr>
          <w:sz w:val="22"/>
          <w:lang w:val="en-US"/>
        </w:rPr>
        <w:t>COORDINATOR)</w:t>
      </w:r>
    </w:p>
    <w:p w:rsidR="007C431B" w:rsidRPr="00681816" w:rsidRDefault="007C431B" w:rsidP="007C431B">
      <w:pPr>
        <w:pStyle w:val="Punktygwne"/>
        <w:spacing w:before="0" w:after="0"/>
        <w:rPr>
          <w:sz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6474"/>
        <w:gridCol w:w="1270"/>
      </w:tblGrid>
      <w:tr w:rsidR="00163FED" w:rsidRPr="00E77DA8" w:rsidTr="00DC6687">
        <w:tc>
          <w:tcPr>
            <w:tcW w:w="1210" w:type="dxa"/>
          </w:tcPr>
          <w:p w:rsidR="00163FED" w:rsidRPr="00681816" w:rsidRDefault="00163FED" w:rsidP="00163FED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81816">
              <w:rPr>
                <w:smallCaps w:val="0"/>
                <w:sz w:val="22"/>
                <w:lang w:val="en-US"/>
              </w:rPr>
              <w:t>EK</w:t>
            </w:r>
            <w:r w:rsidRPr="00681816">
              <w:rPr>
                <w:b w:val="0"/>
                <w:smallCaps w:val="0"/>
                <w:sz w:val="22"/>
                <w:lang w:val="en-US"/>
              </w:rPr>
              <w:t xml:space="preserve"> (the effect of education)</w:t>
            </w:r>
          </w:p>
          <w:p w:rsidR="00163FED" w:rsidRPr="00681816" w:rsidRDefault="00163FED" w:rsidP="00163FED">
            <w:pPr>
              <w:pStyle w:val="Punktygwne"/>
              <w:spacing w:before="0" w:after="0"/>
              <w:rPr>
                <w:b w:val="0"/>
                <w:i/>
                <w:smallCaps w:val="0"/>
                <w:sz w:val="22"/>
                <w:lang w:val="en-US"/>
              </w:rPr>
            </w:pPr>
          </w:p>
        </w:tc>
        <w:tc>
          <w:tcPr>
            <w:tcW w:w="6474" w:type="dxa"/>
          </w:tcPr>
          <w:p w:rsidR="00163FED" w:rsidRDefault="00163FED" w:rsidP="00163FED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</w:p>
          <w:p w:rsidR="00163FED" w:rsidRPr="00681816" w:rsidRDefault="00163FED" w:rsidP="00163FED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B6700">
              <w:rPr>
                <w:b w:val="0"/>
                <w:smallCaps w:val="0"/>
                <w:sz w:val="22"/>
                <w:lang w:val="en-US"/>
              </w:rPr>
              <w:t>The content of the learning effect defined for the subject (module)</w:t>
            </w:r>
          </w:p>
        </w:tc>
        <w:tc>
          <w:tcPr>
            <w:tcW w:w="1270" w:type="dxa"/>
          </w:tcPr>
          <w:p w:rsidR="00163FED" w:rsidRPr="00681816" w:rsidRDefault="00163FED" w:rsidP="00163FED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B6700">
              <w:rPr>
                <w:b w:val="0"/>
                <w:smallCaps w:val="0"/>
                <w:sz w:val="22"/>
                <w:lang w:val="en-US"/>
              </w:rPr>
              <w:t>Reference to directional effects (KEK)</w:t>
            </w:r>
          </w:p>
        </w:tc>
      </w:tr>
      <w:tr w:rsidR="00163FED" w:rsidRPr="00681816" w:rsidTr="006442AF">
        <w:tc>
          <w:tcPr>
            <w:tcW w:w="1210" w:type="dxa"/>
            <w:vAlign w:val="center"/>
          </w:tcPr>
          <w:p w:rsidR="00163FED" w:rsidRPr="005C5350" w:rsidRDefault="00163FED" w:rsidP="00163FED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5C5350">
              <w:rPr>
                <w:b w:val="0"/>
                <w:smallCaps w:val="0"/>
                <w:szCs w:val="24"/>
              </w:rPr>
              <w:t>EK</w:t>
            </w:r>
            <w:r w:rsidRPr="005C5350">
              <w:rPr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474" w:type="dxa"/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knows the rules for the qualification and performance of basic surgical procedures and invasive diagnostic and therapeutic procedures</w:t>
            </w:r>
          </w:p>
        </w:tc>
        <w:tc>
          <w:tcPr>
            <w:tcW w:w="1270" w:type="dxa"/>
            <w:vAlign w:val="bottom"/>
          </w:tcPr>
          <w:p w:rsidR="00163FED" w:rsidRPr="005C5350" w:rsidRDefault="00163FED" w:rsidP="00163FED">
            <w:pPr>
              <w:spacing w:after="0" w:line="2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F.W3.</w:t>
            </w:r>
          </w:p>
        </w:tc>
      </w:tr>
      <w:tr w:rsidR="00163FED" w:rsidRPr="00681816" w:rsidTr="006442AF">
        <w:tc>
          <w:tcPr>
            <w:tcW w:w="1210" w:type="dxa"/>
            <w:vAlign w:val="center"/>
          </w:tcPr>
          <w:p w:rsidR="00163FED" w:rsidRPr="005C5350" w:rsidRDefault="00163FED" w:rsidP="00163FED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5C5350">
              <w:rPr>
                <w:b w:val="0"/>
                <w:smallCaps w:val="0"/>
                <w:szCs w:val="24"/>
              </w:rPr>
              <w:t>EK_02</w:t>
            </w:r>
          </w:p>
        </w:tc>
        <w:tc>
          <w:tcPr>
            <w:tcW w:w="6474" w:type="dxa"/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knows the problems of contemporary image research, in particular:</w:t>
            </w:r>
          </w:p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a) radiological symptomatology of basic diseases,</w:t>
            </w:r>
          </w:p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b) instrumental methods and imaging techniques used for therapeutic procedures,</w:t>
            </w:r>
          </w:p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c) indications, contraindications and preparation of patients for particular types of imaging examinations and contraindications to the use of contrast agents;</w:t>
            </w:r>
          </w:p>
        </w:tc>
        <w:tc>
          <w:tcPr>
            <w:tcW w:w="1270" w:type="dxa"/>
            <w:vAlign w:val="bottom"/>
          </w:tcPr>
          <w:p w:rsidR="00163FED" w:rsidRPr="005C5350" w:rsidRDefault="00163FED" w:rsidP="00163FED">
            <w:pPr>
              <w:spacing w:after="0" w:line="2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F.W10.</w:t>
            </w:r>
          </w:p>
        </w:tc>
      </w:tr>
      <w:tr w:rsidR="00163FED" w:rsidRPr="00681816" w:rsidTr="006442AF">
        <w:tc>
          <w:tcPr>
            <w:tcW w:w="1210" w:type="dxa"/>
            <w:vAlign w:val="center"/>
          </w:tcPr>
          <w:p w:rsidR="00163FED" w:rsidRPr="005C5350" w:rsidRDefault="00163FED" w:rsidP="00163FED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5C5350">
              <w:rPr>
                <w:b w:val="0"/>
                <w:smallCaps w:val="0"/>
                <w:szCs w:val="24"/>
              </w:rPr>
              <w:t>EK_03</w:t>
            </w:r>
          </w:p>
        </w:tc>
        <w:tc>
          <w:tcPr>
            <w:tcW w:w="6474" w:type="dxa"/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knows and understands the causes, symptoms, principles of diagnosis and therapeutic treatment in relation to the most common diseases of the central nervous system in the scope of:</w:t>
            </w:r>
          </w:p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a) cerebral edema and its consequences, with particular reference to emergencies,</w:t>
            </w:r>
          </w:p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b) other forms of intracranial narrowness with their consequences,</w:t>
            </w:r>
          </w:p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c) cranial-cerebral injuries,</w:t>
            </w:r>
          </w:p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d) vascular defects of the central nervous system,</w:t>
            </w:r>
          </w:p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e) tumors of the central nervous system,</w:t>
            </w:r>
          </w:p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f) diseases of the spine and spinal cord;</w:t>
            </w:r>
          </w:p>
        </w:tc>
        <w:tc>
          <w:tcPr>
            <w:tcW w:w="1270" w:type="dxa"/>
            <w:vAlign w:val="bottom"/>
          </w:tcPr>
          <w:p w:rsidR="00163FED" w:rsidRPr="005C5350" w:rsidRDefault="00163FED" w:rsidP="00163FED">
            <w:pPr>
              <w:spacing w:after="0" w:line="2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F.W13.</w:t>
            </w:r>
          </w:p>
        </w:tc>
      </w:tr>
      <w:tr w:rsidR="00163FED" w:rsidRPr="00681816" w:rsidTr="006442AF">
        <w:tc>
          <w:tcPr>
            <w:tcW w:w="1210" w:type="dxa"/>
            <w:vAlign w:val="center"/>
          </w:tcPr>
          <w:p w:rsidR="00163FED" w:rsidRPr="005C5350" w:rsidRDefault="00163FED" w:rsidP="00163FED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5C5350">
              <w:rPr>
                <w:b w:val="0"/>
                <w:smallCaps w:val="0"/>
                <w:szCs w:val="24"/>
              </w:rPr>
              <w:t>EK_04</w:t>
            </w:r>
          </w:p>
        </w:tc>
        <w:tc>
          <w:tcPr>
            <w:tcW w:w="6474" w:type="dxa"/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B32F8">
              <w:rPr>
                <w:rFonts w:ascii="Times New Roman" w:hAnsi="Times New Roman" w:cs="Times New Roman"/>
                <w:lang w:val="en-US"/>
              </w:rPr>
              <w:t>knows</w:t>
            </w:r>
            <w:proofErr w:type="gramEnd"/>
            <w:r w:rsidRPr="004B32F8">
              <w:rPr>
                <w:rFonts w:ascii="Times New Roman" w:hAnsi="Times New Roman" w:cs="Times New Roman"/>
                <w:lang w:val="en-US"/>
              </w:rPr>
              <w:t xml:space="preserve"> the principles of suspicion and recognition of brain death.</w:t>
            </w:r>
          </w:p>
        </w:tc>
        <w:tc>
          <w:tcPr>
            <w:tcW w:w="1270" w:type="dxa"/>
            <w:vAlign w:val="bottom"/>
          </w:tcPr>
          <w:p w:rsidR="00163FED" w:rsidRPr="005C5350" w:rsidRDefault="00163FED" w:rsidP="00163FED">
            <w:pPr>
              <w:spacing w:after="0" w:line="2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F.W15. </w:t>
            </w:r>
          </w:p>
        </w:tc>
      </w:tr>
      <w:tr w:rsidR="00163FED" w:rsidRPr="00681816" w:rsidTr="006442AF">
        <w:tc>
          <w:tcPr>
            <w:tcW w:w="1210" w:type="dxa"/>
            <w:vAlign w:val="center"/>
          </w:tcPr>
          <w:p w:rsidR="00163FED" w:rsidRPr="005C5350" w:rsidRDefault="00163FED" w:rsidP="00163FED">
            <w:pPr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/>
                <w:sz w:val="24"/>
                <w:szCs w:val="24"/>
              </w:rPr>
              <w:t>EK_05</w:t>
            </w:r>
          </w:p>
        </w:tc>
        <w:tc>
          <w:tcPr>
            <w:tcW w:w="6474" w:type="dxa"/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evaluates the condition of unconscious patients in accordance with the applicable international point scales</w:t>
            </w:r>
          </w:p>
        </w:tc>
        <w:tc>
          <w:tcPr>
            <w:tcW w:w="1270" w:type="dxa"/>
            <w:vAlign w:val="bottom"/>
          </w:tcPr>
          <w:p w:rsidR="00163FED" w:rsidRPr="005C5350" w:rsidRDefault="00163FED" w:rsidP="00163FED">
            <w:pPr>
              <w:spacing w:after="0" w:line="2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F.U21.</w:t>
            </w:r>
          </w:p>
        </w:tc>
      </w:tr>
      <w:tr w:rsidR="00163FED" w:rsidRPr="00681816" w:rsidTr="006442AF">
        <w:tc>
          <w:tcPr>
            <w:tcW w:w="1210" w:type="dxa"/>
            <w:vAlign w:val="center"/>
          </w:tcPr>
          <w:p w:rsidR="00163FED" w:rsidRPr="005C5350" w:rsidRDefault="00163FED" w:rsidP="00163FED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5C5350">
              <w:rPr>
                <w:b w:val="0"/>
                <w:smallCaps w:val="0"/>
                <w:szCs w:val="24"/>
              </w:rPr>
              <w:t>EK_06</w:t>
            </w:r>
          </w:p>
        </w:tc>
        <w:tc>
          <w:tcPr>
            <w:tcW w:w="6474" w:type="dxa"/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recognizes the symptoms of increasing intracranial pressure</w:t>
            </w:r>
          </w:p>
        </w:tc>
        <w:tc>
          <w:tcPr>
            <w:tcW w:w="1270" w:type="dxa"/>
            <w:vAlign w:val="bottom"/>
          </w:tcPr>
          <w:p w:rsidR="00163FED" w:rsidRPr="005C5350" w:rsidRDefault="00163FED" w:rsidP="00163FED">
            <w:pPr>
              <w:spacing w:after="0" w:line="2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F.U22.</w:t>
            </w:r>
          </w:p>
        </w:tc>
      </w:tr>
      <w:tr w:rsidR="00163FED" w:rsidRPr="00681816" w:rsidTr="006442AF">
        <w:tc>
          <w:tcPr>
            <w:tcW w:w="1210" w:type="dxa"/>
            <w:vAlign w:val="center"/>
          </w:tcPr>
          <w:p w:rsidR="00163FED" w:rsidRPr="005C5350" w:rsidRDefault="00163FED" w:rsidP="00163FED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>
              <w:rPr>
                <w:b w:val="0"/>
                <w:smallCaps w:val="0"/>
                <w:szCs w:val="24"/>
              </w:rPr>
              <w:lastRenderedPageBreak/>
              <w:t>EK_07</w:t>
            </w:r>
          </w:p>
        </w:tc>
        <w:tc>
          <w:tcPr>
            <w:tcW w:w="6474" w:type="dxa"/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he is guided by the good of the patient, placing them in the first place</w:t>
            </w:r>
          </w:p>
        </w:tc>
        <w:tc>
          <w:tcPr>
            <w:tcW w:w="1270" w:type="dxa"/>
            <w:vAlign w:val="bottom"/>
          </w:tcPr>
          <w:p w:rsidR="00163FED" w:rsidRPr="00DE621B" w:rsidRDefault="00163FED" w:rsidP="00163FED">
            <w:pPr>
              <w:rPr>
                <w:rFonts w:ascii="Times New Roman" w:hAnsi="Times New Roman"/>
              </w:rPr>
            </w:pPr>
            <w:r w:rsidRPr="00DE621B">
              <w:rPr>
                <w:rFonts w:ascii="Times New Roman" w:hAnsi="Times New Roman"/>
              </w:rPr>
              <w:t>K.02.</w:t>
            </w:r>
          </w:p>
        </w:tc>
      </w:tr>
    </w:tbl>
    <w:p w:rsidR="00F27551" w:rsidRPr="00681816" w:rsidRDefault="00F27551" w:rsidP="00BF2EB2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8D5379" w:rsidRPr="00681816" w:rsidRDefault="008D5379" w:rsidP="00BF2EB2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681816">
        <w:rPr>
          <w:rFonts w:ascii="Times New Roman" w:hAnsi="Times New Roman" w:cs="Times New Roman"/>
          <w:b/>
          <w:lang w:val="en-US"/>
        </w:rPr>
        <w:t xml:space="preserve">3.3 CONTENT CURRICULUM (filled </w:t>
      </w:r>
      <w:r w:rsidR="00416BBC" w:rsidRPr="00681816">
        <w:rPr>
          <w:rFonts w:ascii="Times New Roman" w:hAnsi="Times New Roman" w:cs="Times New Roman"/>
          <w:b/>
          <w:lang w:val="en-US"/>
        </w:rPr>
        <w:t xml:space="preserve">by the </w:t>
      </w:r>
      <w:r w:rsidRPr="00681816">
        <w:rPr>
          <w:rFonts w:ascii="Times New Roman" w:hAnsi="Times New Roman" w:cs="Times New Roman"/>
          <w:b/>
          <w:lang w:val="en-US"/>
        </w:rPr>
        <w:t>coordinator)</w:t>
      </w:r>
    </w:p>
    <w:p w:rsidR="00FF6328" w:rsidRDefault="008D5379" w:rsidP="00BF2EB2">
      <w:pPr>
        <w:pStyle w:val="a5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81816">
        <w:rPr>
          <w:rFonts w:ascii="Times New Roman" w:hAnsi="Times New Roman" w:cs="Times New Roman"/>
          <w:b/>
        </w:rPr>
        <w:t>Lecture</w:t>
      </w:r>
      <w:r w:rsidR="00416BBC" w:rsidRPr="00681816">
        <w:rPr>
          <w:rFonts w:ascii="Times New Roman" w:hAnsi="Times New Roman" w:cs="Times New Roman"/>
          <w:b/>
        </w:rPr>
        <w:t>s</w:t>
      </w:r>
    </w:p>
    <w:p w:rsidR="00163FED" w:rsidRPr="00681816" w:rsidRDefault="00163FED" w:rsidP="00163FED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163FED" w:rsidRPr="005C5350" w:rsidTr="006C0019">
        <w:tc>
          <w:tcPr>
            <w:tcW w:w="7229" w:type="dxa"/>
          </w:tcPr>
          <w:p w:rsidR="00163FED" w:rsidRPr="00163FED" w:rsidRDefault="00163FED" w:rsidP="00163FED">
            <w:pPr>
              <w:rPr>
                <w:rFonts w:ascii="Times New Roman" w:hAnsi="Times New Roman" w:cs="Times New Roman"/>
                <w:b/>
              </w:rPr>
            </w:pPr>
            <w:r w:rsidRPr="00163FED">
              <w:rPr>
                <w:rFonts w:ascii="Times New Roman" w:hAnsi="Times New Roman" w:cs="Times New Roman"/>
                <w:b/>
              </w:rPr>
              <w:t>Course contents</w:t>
            </w:r>
          </w:p>
        </w:tc>
      </w:tr>
      <w:tr w:rsidR="00163FED" w:rsidRPr="00E77DA8" w:rsidTr="006C0019">
        <w:tc>
          <w:tcPr>
            <w:tcW w:w="7229" w:type="dxa"/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Organizational and introductory classes. Familiarizing students with problems, pass criteria.</w:t>
            </w:r>
          </w:p>
        </w:tc>
      </w:tr>
      <w:tr w:rsidR="00163FED" w:rsidRPr="00E77DA8" w:rsidTr="006C0019">
        <w:trPr>
          <w:trHeight w:val="27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Diseases of the spinal cord</w:t>
            </w:r>
          </w:p>
        </w:tc>
      </w:tr>
      <w:tr w:rsidR="00163FED" w:rsidRPr="00E77DA8" w:rsidTr="006C0019">
        <w:trPr>
          <w:trHeight w:val="27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Neurological complications of systemic diseases</w:t>
            </w:r>
          </w:p>
        </w:tc>
      </w:tr>
      <w:tr w:rsidR="00163FED" w:rsidRPr="005C5350" w:rsidTr="006C0019">
        <w:trPr>
          <w:trHeight w:val="27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ED" w:rsidRPr="00C85EF1" w:rsidRDefault="00163FED" w:rsidP="00163FED">
            <w:pPr>
              <w:rPr>
                <w:rFonts w:ascii="Times New Roman" w:hAnsi="Times New Roman" w:cs="Times New Roman"/>
              </w:rPr>
            </w:pPr>
            <w:r w:rsidRPr="00C85EF1">
              <w:rPr>
                <w:rFonts w:ascii="Times New Roman" w:hAnsi="Times New Roman" w:cs="Times New Roman"/>
              </w:rPr>
              <w:t>Late complications of stroke</w:t>
            </w:r>
          </w:p>
        </w:tc>
      </w:tr>
      <w:tr w:rsidR="00163FED" w:rsidRPr="00E77DA8" w:rsidTr="006C0019">
        <w:trPr>
          <w:trHeight w:val="3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Differentiation of states of consciousness disorders</w:t>
            </w:r>
          </w:p>
        </w:tc>
      </w:tr>
      <w:tr w:rsidR="00163FED" w:rsidRPr="005C5350" w:rsidTr="006C0019">
        <w:trPr>
          <w:trHeight w:val="34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ED" w:rsidRPr="00C85EF1" w:rsidRDefault="00163FED" w:rsidP="00163FED">
            <w:pPr>
              <w:rPr>
                <w:rFonts w:ascii="Times New Roman" w:hAnsi="Times New Roman" w:cs="Times New Roman"/>
              </w:rPr>
            </w:pPr>
            <w:r w:rsidRPr="00C85EF1">
              <w:rPr>
                <w:rFonts w:ascii="Times New Roman" w:hAnsi="Times New Roman" w:cs="Times New Roman"/>
              </w:rPr>
              <w:t>Root teams</w:t>
            </w:r>
          </w:p>
        </w:tc>
      </w:tr>
      <w:tr w:rsidR="00163FED" w:rsidRPr="005C5350" w:rsidTr="006C0019">
        <w:trPr>
          <w:trHeight w:val="34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ED" w:rsidRPr="00C85EF1" w:rsidRDefault="00163FED" w:rsidP="00163FED">
            <w:pPr>
              <w:rPr>
                <w:rFonts w:ascii="Times New Roman" w:hAnsi="Times New Roman" w:cs="Times New Roman"/>
              </w:rPr>
            </w:pPr>
            <w:r w:rsidRPr="00C85EF1">
              <w:rPr>
                <w:rFonts w:ascii="Times New Roman" w:hAnsi="Times New Roman" w:cs="Times New Roman"/>
              </w:rPr>
              <w:t>Pain, mechanism, treatment</w:t>
            </w:r>
          </w:p>
        </w:tc>
      </w:tr>
      <w:tr w:rsidR="00163FED" w:rsidRPr="005C5350" w:rsidTr="006C0019">
        <w:trPr>
          <w:trHeight w:val="34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ED" w:rsidRPr="00C85EF1" w:rsidRDefault="00163FED" w:rsidP="00163FED">
            <w:pPr>
              <w:rPr>
                <w:rFonts w:ascii="Times New Roman" w:hAnsi="Times New Roman" w:cs="Times New Roman"/>
              </w:rPr>
            </w:pPr>
            <w:r w:rsidRPr="00C85EF1">
              <w:rPr>
                <w:rFonts w:ascii="Times New Roman" w:hAnsi="Times New Roman" w:cs="Times New Roman"/>
              </w:rPr>
              <w:t>Craniocerebral injuries</w:t>
            </w:r>
          </w:p>
        </w:tc>
      </w:tr>
      <w:tr w:rsidR="00163FED" w:rsidRPr="00E77DA8" w:rsidTr="006C0019">
        <w:trPr>
          <w:trHeight w:val="34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Childhood syndromes, hydrocephalus and congenital malformations of the CNS</w:t>
            </w:r>
          </w:p>
        </w:tc>
      </w:tr>
      <w:tr w:rsidR="00163FED" w:rsidRPr="00E77DA8" w:rsidTr="006C0019">
        <w:trPr>
          <w:trHeight w:val="19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32F8">
              <w:rPr>
                <w:rFonts w:ascii="Times New Roman" w:hAnsi="Times New Roman" w:cs="Times New Roman"/>
                <w:lang w:val="en-US"/>
              </w:rPr>
              <w:t>Neurooncology</w:t>
            </w:r>
            <w:proofErr w:type="spellEnd"/>
            <w:r w:rsidRPr="004B32F8">
              <w:rPr>
                <w:rFonts w:ascii="Times New Roman" w:hAnsi="Times New Roman" w:cs="Times New Roman"/>
                <w:lang w:val="en-US"/>
              </w:rPr>
              <w:t xml:space="preserve"> - the present and future of clinical proceedings.</w:t>
            </w:r>
          </w:p>
        </w:tc>
      </w:tr>
      <w:tr w:rsidR="00163FED" w:rsidRPr="00E77DA8" w:rsidTr="006C0019">
        <w:trPr>
          <w:trHeight w:val="19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Cerebrovascular diseases - modern therapy options.</w:t>
            </w:r>
          </w:p>
        </w:tc>
      </w:tr>
    </w:tbl>
    <w:p w:rsidR="00142045" w:rsidRPr="004B32F8" w:rsidRDefault="00142045" w:rsidP="00142045">
      <w:pPr>
        <w:spacing w:after="120" w:line="240" w:lineRule="auto"/>
        <w:ind w:left="567"/>
        <w:jc w:val="both"/>
        <w:rPr>
          <w:rFonts w:ascii="Times New Roman" w:hAnsi="Times New Roman" w:cs="Times New Roman"/>
          <w:lang w:val="en-US"/>
        </w:rPr>
      </w:pPr>
    </w:p>
    <w:p w:rsidR="007C431B" w:rsidRPr="00681816" w:rsidRDefault="008C7BD9" w:rsidP="001B5CF4">
      <w:pPr>
        <w:rPr>
          <w:rFonts w:ascii="Times New Roman" w:hAnsi="Times New Roman" w:cs="Times New Roman"/>
          <w:b/>
          <w:lang w:val="en-US"/>
        </w:rPr>
      </w:pPr>
      <w:r w:rsidRPr="00681816">
        <w:rPr>
          <w:rFonts w:ascii="Times New Roman" w:hAnsi="Times New Roman" w:cs="Times New Roman"/>
          <w:b/>
          <w:lang w:val="en-US"/>
        </w:rPr>
        <w:t>B</w:t>
      </w:r>
      <w:r w:rsidRPr="00681816">
        <w:rPr>
          <w:rFonts w:ascii="Times New Roman" w:hAnsi="Times New Roman" w:cs="Times New Roman"/>
          <w:lang w:val="en-US"/>
        </w:rPr>
        <w:t>.</w:t>
      </w:r>
      <w:r w:rsidRPr="00681816">
        <w:rPr>
          <w:rFonts w:ascii="Times New Roman" w:hAnsi="Times New Roman" w:cs="Times New Roman"/>
          <w:lang w:val="en-US"/>
        </w:rPr>
        <w:tab/>
      </w:r>
      <w:r w:rsidR="00163FED" w:rsidRPr="00163FED">
        <w:rPr>
          <w:rFonts w:ascii="Times New Roman" w:hAnsi="Times New Roman" w:cs="Times New Roman"/>
          <w:b/>
          <w:lang w:val="en-US"/>
        </w:rPr>
        <w:t>Exercises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163FED" w:rsidRPr="005C5350" w:rsidTr="006C0019">
        <w:tc>
          <w:tcPr>
            <w:tcW w:w="7229" w:type="dxa"/>
          </w:tcPr>
          <w:p w:rsidR="00163FED" w:rsidRPr="00163FED" w:rsidRDefault="00163FED" w:rsidP="00163FED">
            <w:pPr>
              <w:rPr>
                <w:rFonts w:ascii="Times New Roman" w:hAnsi="Times New Roman" w:cs="Times New Roman"/>
                <w:b/>
              </w:rPr>
            </w:pPr>
            <w:r w:rsidRPr="00163FED">
              <w:rPr>
                <w:rFonts w:ascii="Times New Roman" w:hAnsi="Times New Roman" w:cs="Times New Roman"/>
                <w:b/>
              </w:rPr>
              <w:t>Course contents</w:t>
            </w:r>
          </w:p>
        </w:tc>
      </w:tr>
      <w:tr w:rsidR="00163FED" w:rsidRPr="00E77DA8" w:rsidTr="006C0019">
        <w:tc>
          <w:tcPr>
            <w:tcW w:w="7229" w:type="dxa"/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Organizational and introductory classes. Familiarizing students with problems, pass criteria.</w:t>
            </w:r>
          </w:p>
        </w:tc>
      </w:tr>
      <w:tr w:rsidR="00163FED" w:rsidRPr="005C5350" w:rsidTr="006C0019">
        <w:trPr>
          <w:trHeight w:val="27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ED" w:rsidRPr="00DC5AC0" w:rsidRDefault="00163FED" w:rsidP="00163FED">
            <w:pPr>
              <w:rPr>
                <w:rFonts w:ascii="Times New Roman" w:hAnsi="Times New Roman" w:cs="Times New Roman"/>
              </w:rPr>
            </w:pPr>
            <w:r w:rsidRPr="00DC5AC0">
              <w:rPr>
                <w:rFonts w:ascii="Times New Roman" w:hAnsi="Times New Roman" w:cs="Times New Roman"/>
              </w:rPr>
              <w:t>Basics of neurosurgical procedures</w:t>
            </w:r>
          </w:p>
        </w:tc>
      </w:tr>
      <w:tr w:rsidR="00163FED" w:rsidRPr="00E77DA8" w:rsidTr="006C0019">
        <w:trPr>
          <w:trHeight w:val="27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32F8">
              <w:rPr>
                <w:rFonts w:ascii="Times New Roman" w:hAnsi="Times New Roman" w:cs="Times New Roman"/>
                <w:lang w:val="en-US"/>
              </w:rPr>
              <w:t>Distincts</w:t>
            </w:r>
            <w:proofErr w:type="spellEnd"/>
            <w:r w:rsidRPr="004B32F8">
              <w:rPr>
                <w:rFonts w:ascii="Times New Roman" w:hAnsi="Times New Roman" w:cs="Times New Roman"/>
                <w:lang w:val="en-US"/>
              </w:rPr>
              <w:t xml:space="preserve"> of intensive therapy in neurosurgical wards</w:t>
            </w:r>
          </w:p>
        </w:tc>
      </w:tr>
      <w:tr w:rsidR="00163FED" w:rsidRPr="00E77DA8" w:rsidTr="006C0019">
        <w:trPr>
          <w:trHeight w:val="27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Surgical treatment of chronic pain syndromes.</w:t>
            </w:r>
          </w:p>
        </w:tc>
      </w:tr>
      <w:tr w:rsidR="00163FED" w:rsidRPr="005C5350" w:rsidTr="006C0019">
        <w:trPr>
          <w:trHeight w:val="27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ED" w:rsidRPr="00DC5AC0" w:rsidRDefault="00163FED" w:rsidP="00163FED">
            <w:pPr>
              <w:rPr>
                <w:rFonts w:ascii="Times New Roman" w:hAnsi="Times New Roman" w:cs="Times New Roman"/>
              </w:rPr>
            </w:pPr>
            <w:r w:rsidRPr="00DC5AC0">
              <w:rPr>
                <w:rFonts w:ascii="Times New Roman" w:hAnsi="Times New Roman" w:cs="Times New Roman"/>
              </w:rPr>
              <w:t>Surgical treatment of epilepsy.</w:t>
            </w:r>
          </w:p>
        </w:tc>
      </w:tr>
      <w:tr w:rsidR="00163FED" w:rsidRPr="005C5350" w:rsidTr="006C0019">
        <w:trPr>
          <w:trHeight w:val="27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ED" w:rsidRPr="00DC5AC0" w:rsidRDefault="00163FED" w:rsidP="00163FED">
            <w:pPr>
              <w:rPr>
                <w:rFonts w:ascii="Times New Roman" w:hAnsi="Times New Roman" w:cs="Times New Roman"/>
              </w:rPr>
            </w:pPr>
            <w:r w:rsidRPr="00DC5AC0">
              <w:rPr>
                <w:rFonts w:ascii="Times New Roman" w:hAnsi="Times New Roman" w:cs="Times New Roman"/>
              </w:rPr>
              <w:t>Surgical treatment of spasticity.</w:t>
            </w:r>
          </w:p>
        </w:tc>
      </w:tr>
      <w:tr w:rsidR="00163FED" w:rsidRPr="00E77DA8" w:rsidTr="006C0019">
        <w:trPr>
          <w:trHeight w:val="27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The most common symptoms and neurological syndromes occurring in patients with proliferative disorders of the nervous system. Principles of the examination of patients with proliferative disorders of the nervous system.</w:t>
            </w:r>
          </w:p>
        </w:tc>
      </w:tr>
      <w:tr w:rsidR="00163FED" w:rsidRPr="00E77DA8" w:rsidTr="006C0019">
        <w:trPr>
          <w:trHeight w:val="27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Surgical treatment of central nervous system tumors</w:t>
            </w:r>
          </w:p>
        </w:tc>
      </w:tr>
      <w:tr w:rsidR="00163FED" w:rsidRPr="005C5350" w:rsidTr="006C0019">
        <w:trPr>
          <w:trHeight w:val="27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ED" w:rsidRPr="00DC5AC0" w:rsidRDefault="00163FED" w:rsidP="00163FED">
            <w:pPr>
              <w:rPr>
                <w:rFonts w:ascii="Times New Roman" w:hAnsi="Times New Roman" w:cs="Times New Roman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lastRenderedPageBreak/>
              <w:t xml:space="preserve">Coma of the brain - examination of patients, differentiation of causes, rules of conduct. </w:t>
            </w:r>
            <w:r w:rsidRPr="00DC5AC0">
              <w:rPr>
                <w:rFonts w:ascii="Times New Roman" w:hAnsi="Times New Roman" w:cs="Times New Roman"/>
              </w:rPr>
              <w:t>Treatment of unconscious patients.</w:t>
            </w:r>
          </w:p>
        </w:tc>
      </w:tr>
      <w:tr w:rsidR="00163FED" w:rsidRPr="005C5350" w:rsidTr="006C0019">
        <w:trPr>
          <w:trHeight w:val="34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ED" w:rsidRPr="00DC5AC0" w:rsidRDefault="00163FED" w:rsidP="00163FED">
            <w:pPr>
              <w:rPr>
                <w:rFonts w:ascii="Times New Roman" w:hAnsi="Times New Roman" w:cs="Times New Roman"/>
              </w:rPr>
            </w:pPr>
            <w:r w:rsidRPr="00DC5AC0">
              <w:rPr>
                <w:rFonts w:ascii="Times New Roman" w:hAnsi="Times New Roman" w:cs="Times New Roman"/>
              </w:rPr>
              <w:t>Death of the brain.</w:t>
            </w:r>
          </w:p>
        </w:tc>
      </w:tr>
      <w:tr w:rsidR="00163FED" w:rsidRPr="005C5350" w:rsidTr="006C0019">
        <w:trPr>
          <w:trHeight w:val="19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ED" w:rsidRPr="00DC5AC0" w:rsidRDefault="00163FED" w:rsidP="00163FED">
            <w:pPr>
              <w:rPr>
                <w:rFonts w:ascii="Times New Roman" w:hAnsi="Times New Roman" w:cs="Times New Roman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 xml:space="preserve">Cerebrovascular diseases - symptoms, diagnostics, treatment. </w:t>
            </w:r>
            <w:r w:rsidRPr="00DC5AC0">
              <w:rPr>
                <w:rFonts w:ascii="Times New Roman" w:hAnsi="Times New Roman" w:cs="Times New Roman"/>
              </w:rPr>
              <w:t>Case overview.</w:t>
            </w:r>
          </w:p>
        </w:tc>
      </w:tr>
      <w:tr w:rsidR="00163FED" w:rsidRPr="00E77DA8" w:rsidTr="006C0019">
        <w:trPr>
          <w:trHeight w:val="19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 xml:space="preserve">Vascular cyst after subarachnoid </w:t>
            </w:r>
            <w:proofErr w:type="spellStart"/>
            <w:r w:rsidRPr="004B32F8">
              <w:rPr>
                <w:rFonts w:ascii="Times New Roman" w:hAnsi="Times New Roman" w:cs="Times New Roman"/>
                <w:lang w:val="en-US"/>
              </w:rPr>
              <w:t>haemorrhage</w:t>
            </w:r>
            <w:proofErr w:type="spellEnd"/>
            <w:r w:rsidRPr="004B32F8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163FED" w:rsidRPr="00E77DA8" w:rsidTr="006C0019">
        <w:trPr>
          <w:trHeight w:val="30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Brain abscess and intracranial infections.</w:t>
            </w:r>
          </w:p>
        </w:tc>
      </w:tr>
      <w:tr w:rsidR="00163FED" w:rsidRPr="005C5350" w:rsidTr="006C0019">
        <w:trPr>
          <w:trHeight w:val="30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ED" w:rsidRPr="00DC5AC0" w:rsidRDefault="00163FED" w:rsidP="00163FED">
            <w:pPr>
              <w:rPr>
                <w:rFonts w:ascii="Times New Roman" w:hAnsi="Times New Roman" w:cs="Times New Roman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 xml:space="preserve">Injuries of the central nervous system - symptoms, diagnostics, treatment. </w:t>
            </w:r>
            <w:r w:rsidRPr="00DC5AC0">
              <w:rPr>
                <w:rFonts w:ascii="Times New Roman" w:hAnsi="Times New Roman" w:cs="Times New Roman"/>
              </w:rPr>
              <w:t>Case overview.</w:t>
            </w:r>
          </w:p>
        </w:tc>
      </w:tr>
      <w:tr w:rsidR="00163FED" w:rsidRPr="00E77DA8" w:rsidTr="006C0019">
        <w:trPr>
          <w:trHeight w:val="30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Brain edema and intracranial hypertension.</w:t>
            </w:r>
          </w:p>
        </w:tc>
      </w:tr>
      <w:tr w:rsidR="00163FED" w:rsidRPr="00E77DA8" w:rsidTr="006C0019">
        <w:trPr>
          <w:trHeight w:val="30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Functional neurosurgery - discussion of techniques, case presentation.</w:t>
            </w:r>
          </w:p>
        </w:tc>
      </w:tr>
    </w:tbl>
    <w:p w:rsidR="008C7BD9" w:rsidRPr="00681816" w:rsidRDefault="008C7BD9" w:rsidP="001B5CF4">
      <w:pPr>
        <w:rPr>
          <w:rFonts w:ascii="Times New Roman" w:hAnsi="Times New Roman" w:cs="Times New Roman"/>
          <w:lang w:val="en-US"/>
        </w:rPr>
      </w:pPr>
    </w:p>
    <w:p w:rsidR="007A4C56" w:rsidRPr="00681816" w:rsidRDefault="007A4C56" w:rsidP="007A4C56">
      <w:pPr>
        <w:rPr>
          <w:rFonts w:ascii="Times New Roman" w:hAnsi="Times New Roman" w:cs="Times New Roman"/>
          <w:b/>
          <w:lang w:val="en-US"/>
        </w:rPr>
      </w:pPr>
      <w:r w:rsidRPr="00681816">
        <w:rPr>
          <w:rFonts w:ascii="Times New Roman" w:hAnsi="Times New Roman" w:cs="Times New Roman"/>
          <w:b/>
          <w:lang w:val="en-US"/>
        </w:rPr>
        <w:t>3.4</w:t>
      </w:r>
      <w:r w:rsidRPr="00681816">
        <w:rPr>
          <w:rFonts w:ascii="Times New Roman" w:hAnsi="Times New Roman" w:cs="Times New Roman"/>
          <w:b/>
          <w:lang w:val="en-US"/>
        </w:rPr>
        <w:tab/>
        <w:t>TEACHING METHODS</w:t>
      </w:r>
    </w:p>
    <w:p w:rsidR="00074BEA" w:rsidRPr="00681816" w:rsidRDefault="00074BEA" w:rsidP="00074BEA">
      <w:pPr>
        <w:pStyle w:val="Punktygwne"/>
        <w:spacing w:before="0" w:after="0"/>
        <w:rPr>
          <w:b w:val="0"/>
          <w:smallCaps w:val="0"/>
          <w:sz w:val="22"/>
          <w:lang w:val="en-US"/>
        </w:rPr>
      </w:pPr>
    </w:p>
    <w:p w:rsidR="00553EC5" w:rsidRPr="00681816" w:rsidRDefault="00553EC5" w:rsidP="00E669D0">
      <w:pPr>
        <w:pStyle w:val="Punktygwne"/>
        <w:spacing w:before="0" w:after="0"/>
        <w:rPr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4    METHODS AND EVALUATION CRITERIA</w:t>
      </w:r>
    </w:p>
    <w:p w:rsidR="00E669D0" w:rsidRPr="00681816" w:rsidRDefault="00553EC5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b w:val="0"/>
          <w:smallCaps w:val="0"/>
          <w:sz w:val="22"/>
          <w:lang w:val="en-US"/>
        </w:rPr>
        <w:t>4.1 Methods of verification of learning outcomes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4929"/>
        <w:gridCol w:w="2148"/>
      </w:tblGrid>
      <w:tr w:rsidR="00E669D0" w:rsidRPr="00681816" w:rsidTr="00BF2EB2">
        <w:tc>
          <w:tcPr>
            <w:tcW w:w="1451" w:type="dxa"/>
          </w:tcPr>
          <w:p w:rsidR="00E669D0" w:rsidRPr="00681816" w:rsidRDefault="00E669D0" w:rsidP="00DC6687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681816">
              <w:rPr>
                <w:b w:val="0"/>
                <w:smallCaps w:val="0"/>
                <w:sz w:val="22"/>
              </w:rPr>
              <w:t xml:space="preserve">Symbol </w:t>
            </w:r>
            <w:r w:rsidR="00444422" w:rsidRPr="00681816">
              <w:rPr>
                <w:b w:val="0"/>
                <w:smallCaps w:val="0"/>
                <w:sz w:val="22"/>
              </w:rPr>
              <w:t xml:space="preserve">of </w:t>
            </w:r>
            <w:r w:rsidR="00553EC5" w:rsidRPr="00681816">
              <w:rPr>
                <w:b w:val="0"/>
                <w:smallCaps w:val="0"/>
                <w:sz w:val="22"/>
              </w:rPr>
              <w:t>effect</w:t>
            </w:r>
          </w:p>
          <w:p w:rsidR="00E669D0" w:rsidRPr="00681816" w:rsidRDefault="00E669D0" w:rsidP="00DC6687">
            <w:pPr>
              <w:pStyle w:val="Punktygwne"/>
              <w:spacing w:before="0" w:after="0"/>
              <w:rPr>
                <w:b w:val="0"/>
                <w:i/>
                <w:smallCaps w:val="0"/>
                <w:sz w:val="22"/>
              </w:rPr>
            </w:pPr>
          </w:p>
        </w:tc>
        <w:tc>
          <w:tcPr>
            <w:tcW w:w="4929" w:type="dxa"/>
          </w:tcPr>
          <w:p w:rsidR="00E669D0" w:rsidRPr="00681816" w:rsidRDefault="00553EC5" w:rsidP="00163FED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81816">
              <w:rPr>
                <w:b w:val="0"/>
                <w:smallCaps w:val="0"/>
                <w:sz w:val="22"/>
                <w:lang w:val="en-US"/>
              </w:rPr>
              <w:t xml:space="preserve">Methods of assessment of learning outcomes 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(</w:t>
            </w:r>
            <w:proofErr w:type="spellStart"/>
            <w:r w:rsidR="00444422" w:rsidRPr="00681816">
              <w:rPr>
                <w:b w:val="0"/>
                <w:smallCaps w:val="0"/>
                <w:sz w:val="22"/>
                <w:lang w:val="en-US"/>
              </w:rPr>
              <w:t>Eg</w:t>
            </w:r>
            <w:proofErr w:type="spellEnd"/>
            <w:r w:rsidR="00444422" w:rsidRPr="00681816">
              <w:rPr>
                <w:b w:val="0"/>
                <w:smallCaps w:val="0"/>
                <w:sz w:val="22"/>
                <w:lang w:val="en-US"/>
              </w:rPr>
              <w:t>.</w:t>
            </w:r>
            <w:r w:rsidRPr="00681816">
              <w:rPr>
                <w:b w:val="0"/>
                <w:smallCaps w:val="0"/>
                <w:sz w:val="22"/>
                <w:lang w:val="en-US"/>
              </w:rPr>
              <w:t>: test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oral exam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written exam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project report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observation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 xml:space="preserve"> during classes)</w:t>
            </w:r>
          </w:p>
        </w:tc>
        <w:tc>
          <w:tcPr>
            <w:tcW w:w="2148" w:type="dxa"/>
          </w:tcPr>
          <w:p w:rsidR="00E669D0" w:rsidRPr="00681816" w:rsidRDefault="00553EC5" w:rsidP="00DC6687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681816">
              <w:rPr>
                <w:b w:val="0"/>
                <w:smallCaps w:val="0"/>
                <w:sz w:val="22"/>
              </w:rPr>
              <w:t>Form of classes</w:t>
            </w:r>
          </w:p>
        </w:tc>
      </w:tr>
      <w:tr w:rsidR="00163FED" w:rsidRPr="00681816" w:rsidTr="0094085A">
        <w:tc>
          <w:tcPr>
            <w:tcW w:w="1451" w:type="dxa"/>
            <w:vAlign w:val="center"/>
          </w:tcPr>
          <w:p w:rsidR="00163FED" w:rsidRPr="005C5350" w:rsidRDefault="00163FED" w:rsidP="00163FED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5C5350">
              <w:rPr>
                <w:b w:val="0"/>
                <w:szCs w:val="24"/>
              </w:rPr>
              <w:t>EK_ 01</w:t>
            </w:r>
          </w:p>
          <w:p w:rsidR="00163FED" w:rsidRPr="005C5350" w:rsidRDefault="00163FED" w:rsidP="00163FED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5C5350">
              <w:rPr>
                <w:b w:val="0"/>
                <w:szCs w:val="24"/>
              </w:rPr>
              <w:t>EK_02</w:t>
            </w:r>
          </w:p>
          <w:p w:rsidR="00163FED" w:rsidRPr="005C5350" w:rsidRDefault="00163FED" w:rsidP="00163FED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5C5350">
              <w:rPr>
                <w:b w:val="0"/>
                <w:szCs w:val="24"/>
              </w:rPr>
              <w:t>EK_03</w:t>
            </w:r>
          </w:p>
          <w:p w:rsidR="00163FED" w:rsidRPr="005C5350" w:rsidRDefault="00163FED" w:rsidP="00163FED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5C5350">
              <w:rPr>
                <w:b w:val="0"/>
                <w:szCs w:val="24"/>
              </w:rPr>
              <w:t>EK_04</w:t>
            </w:r>
          </w:p>
        </w:tc>
        <w:tc>
          <w:tcPr>
            <w:tcW w:w="4929" w:type="dxa"/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Pass with oral or written assessment</w:t>
            </w:r>
          </w:p>
        </w:tc>
        <w:tc>
          <w:tcPr>
            <w:tcW w:w="2148" w:type="dxa"/>
          </w:tcPr>
          <w:p w:rsidR="00163FED" w:rsidRPr="00163FED" w:rsidRDefault="00163FED" w:rsidP="00163FED">
            <w:pPr>
              <w:pStyle w:val="a5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63FED">
              <w:rPr>
                <w:rFonts w:ascii="Times New Roman" w:hAnsi="Times New Roman" w:cs="Times New Roman"/>
              </w:rPr>
              <w:t>Lectures</w:t>
            </w:r>
          </w:p>
          <w:p w:rsidR="00163FED" w:rsidRPr="00681816" w:rsidRDefault="00163FED" w:rsidP="00163FED">
            <w:pPr>
              <w:rPr>
                <w:rFonts w:ascii="Times New Roman" w:hAnsi="Times New Roman" w:cs="Times New Roman"/>
              </w:rPr>
            </w:pPr>
          </w:p>
        </w:tc>
      </w:tr>
      <w:tr w:rsidR="00163FED" w:rsidRPr="00681816" w:rsidTr="0094085A">
        <w:tc>
          <w:tcPr>
            <w:tcW w:w="1451" w:type="dxa"/>
            <w:vAlign w:val="center"/>
          </w:tcPr>
          <w:p w:rsidR="00163FED" w:rsidRPr="005C5350" w:rsidRDefault="00163FED" w:rsidP="00163FED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5C5350">
              <w:rPr>
                <w:b w:val="0"/>
                <w:szCs w:val="24"/>
              </w:rPr>
              <w:t>EK_ 01</w:t>
            </w:r>
          </w:p>
          <w:p w:rsidR="00163FED" w:rsidRPr="005C5350" w:rsidRDefault="00163FED" w:rsidP="00163FED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5C5350">
              <w:rPr>
                <w:b w:val="0"/>
                <w:szCs w:val="24"/>
              </w:rPr>
              <w:t>EK_02</w:t>
            </w:r>
          </w:p>
          <w:p w:rsidR="00163FED" w:rsidRPr="005C5350" w:rsidRDefault="00163FED" w:rsidP="00163FED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5C5350">
              <w:rPr>
                <w:b w:val="0"/>
                <w:szCs w:val="24"/>
              </w:rPr>
              <w:t>EK_03</w:t>
            </w:r>
          </w:p>
          <w:p w:rsidR="00163FED" w:rsidRPr="005C5350" w:rsidRDefault="00163FED" w:rsidP="00163FED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5C5350">
              <w:rPr>
                <w:b w:val="0"/>
                <w:szCs w:val="24"/>
              </w:rPr>
              <w:t>EK_04</w:t>
            </w:r>
          </w:p>
        </w:tc>
        <w:tc>
          <w:tcPr>
            <w:tcW w:w="4929" w:type="dxa"/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Written or oral test of individual material batches</w:t>
            </w:r>
          </w:p>
        </w:tc>
        <w:tc>
          <w:tcPr>
            <w:tcW w:w="2148" w:type="dxa"/>
          </w:tcPr>
          <w:p w:rsidR="00163FED" w:rsidRPr="00163FED" w:rsidRDefault="00163FED" w:rsidP="00163FED">
            <w:r w:rsidRPr="00163FED">
              <w:rPr>
                <w:rFonts w:ascii="Times New Roman" w:hAnsi="Times New Roman" w:cs="Times New Roman"/>
                <w:lang w:val="en-US"/>
              </w:rPr>
              <w:t>Exercises</w:t>
            </w:r>
          </w:p>
        </w:tc>
      </w:tr>
      <w:tr w:rsidR="00163FED" w:rsidRPr="00681816" w:rsidTr="0094085A">
        <w:tc>
          <w:tcPr>
            <w:tcW w:w="1451" w:type="dxa"/>
            <w:vAlign w:val="center"/>
          </w:tcPr>
          <w:p w:rsidR="00163FED" w:rsidRPr="005C5350" w:rsidRDefault="00163FED" w:rsidP="00163FED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5C5350">
              <w:rPr>
                <w:b w:val="0"/>
                <w:szCs w:val="24"/>
              </w:rPr>
              <w:t>EK_05</w:t>
            </w:r>
          </w:p>
          <w:p w:rsidR="00163FED" w:rsidRDefault="00163FED" w:rsidP="00163FED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5C5350">
              <w:rPr>
                <w:b w:val="0"/>
                <w:szCs w:val="24"/>
              </w:rPr>
              <w:t>EK_06</w:t>
            </w:r>
          </w:p>
          <w:p w:rsidR="00163FED" w:rsidRPr="005C5350" w:rsidRDefault="00163FED" w:rsidP="00163FED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5C5350">
              <w:rPr>
                <w:b w:val="0"/>
                <w:szCs w:val="24"/>
              </w:rPr>
              <w:t>E</w:t>
            </w:r>
            <w:r>
              <w:rPr>
                <w:b w:val="0"/>
                <w:szCs w:val="24"/>
              </w:rPr>
              <w:t>K_07</w:t>
            </w:r>
          </w:p>
        </w:tc>
        <w:tc>
          <w:tcPr>
            <w:tcW w:w="4929" w:type="dxa"/>
          </w:tcPr>
          <w:p w:rsidR="00163FED" w:rsidRPr="00457434" w:rsidRDefault="00163FED" w:rsidP="00163FED">
            <w:pPr>
              <w:rPr>
                <w:rFonts w:ascii="Times New Roman" w:hAnsi="Times New Roman" w:cs="Times New Roman"/>
              </w:rPr>
            </w:pPr>
            <w:r w:rsidRPr="00457434">
              <w:rPr>
                <w:rFonts w:ascii="Times New Roman" w:hAnsi="Times New Roman" w:cs="Times New Roman"/>
              </w:rPr>
              <w:t>Practical credit - case study</w:t>
            </w:r>
          </w:p>
        </w:tc>
        <w:tc>
          <w:tcPr>
            <w:tcW w:w="2148" w:type="dxa"/>
          </w:tcPr>
          <w:p w:rsidR="00163FED" w:rsidRPr="00163FED" w:rsidRDefault="00163FED" w:rsidP="00163FED">
            <w:r w:rsidRPr="00163FED">
              <w:rPr>
                <w:rFonts w:ascii="Times New Roman" w:hAnsi="Times New Roman" w:cs="Times New Roman"/>
                <w:lang w:val="en-US"/>
              </w:rPr>
              <w:t>Exercises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2D31B7" w:rsidP="00E669D0">
      <w:pPr>
        <w:pStyle w:val="Punktygwne"/>
        <w:spacing w:before="0" w:after="0"/>
        <w:rPr>
          <w:b w:val="0"/>
          <w:smallCaps w:val="0"/>
          <w:color w:val="00B050"/>
          <w:sz w:val="22"/>
          <w:lang w:val="en-US"/>
        </w:rPr>
      </w:pPr>
      <w:r w:rsidRPr="00681816">
        <w:rPr>
          <w:b w:val="0"/>
          <w:smallCaps w:val="0"/>
          <w:sz w:val="22"/>
          <w:lang w:val="en-US"/>
        </w:rPr>
        <w:t xml:space="preserve">4.2 Conditions </w:t>
      </w:r>
      <w:r w:rsidR="00144B46" w:rsidRPr="00681816">
        <w:rPr>
          <w:b w:val="0"/>
          <w:smallCaps w:val="0"/>
          <w:sz w:val="22"/>
          <w:lang w:val="en-US"/>
        </w:rPr>
        <w:t xml:space="preserve">for completing </w:t>
      </w:r>
      <w:r w:rsidRPr="00681816">
        <w:rPr>
          <w:b w:val="0"/>
          <w:smallCaps w:val="0"/>
          <w:sz w:val="22"/>
          <w:lang w:val="en-US"/>
        </w:rPr>
        <w:t>the course (evaluation criteria)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E669D0" w:rsidRPr="00E77DA8" w:rsidTr="00DC6687">
        <w:tc>
          <w:tcPr>
            <w:tcW w:w="9244" w:type="dxa"/>
          </w:tcPr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b/>
                <w:lang w:val="en-US"/>
              </w:rPr>
              <w:t>Lectures</w:t>
            </w:r>
            <w:r w:rsidRPr="00163FED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1. test pass and open questions or oral test: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A: Questions in the field of messages to remember;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B: Questions in the field of speech to understand;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C: Solving a typical written task;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D: Solving an atypical writing task;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- for insufficient solution of tasks only from areas A and B = grade 2.0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gramStart"/>
            <w:r w:rsidRPr="00163FED">
              <w:rPr>
                <w:rFonts w:ascii="Times New Roman" w:hAnsi="Times New Roman" w:cs="Times New Roman"/>
                <w:lang w:val="en-US"/>
              </w:rPr>
              <w:t>for</w:t>
            </w:r>
            <w:proofErr w:type="gramEnd"/>
            <w:r w:rsidRPr="00163FED">
              <w:rPr>
                <w:rFonts w:ascii="Times New Roman" w:hAnsi="Times New Roman" w:cs="Times New Roman"/>
                <w:lang w:val="en-US"/>
              </w:rPr>
              <w:t xml:space="preserve"> solving tasks only from areas A and B, the possibility of obtaining max. rating 3.0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lastRenderedPageBreak/>
              <w:t xml:space="preserve">- </w:t>
            </w:r>
            <w:proofErr w:type="gramStart"/>
            <w:r w:rsidRPr="00163FED">
              <w:rPr>
                <w:rFonts w:ascii="Times New Roman" w:hAnsi="Times New Roman" w:cs="Times New Roman"/>
                <w:lang w:val="en-US"/>
              </w:rPr>
              <w:t>for</w:t>
            </w:r>
            <w:proofErr w:type="gramEnd"/>
            <w:r w:rsidRPr="00163FED">
              <w:rPr>
                <w:rFonts w:ascii="Times New Roman" w:hAnsi="Times New Roman" w:cs="Times New Roman"/>
                <w:lang w:val="en-US"/>
              </w:rPr>
              <w:t xml:space="preserve"> solving tasks from the area A + B + C, the possibility of obtaining max. evaluation 4.0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- for the solution of tasks in the area A + B + C + D, the possibility of obtaining a rating of 5.0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63FED">
              <w:rPr>
                <w:rFonts w:ascii="Times New Roman" w:hAnsi="Times New Roman" w:cs="Times New Roman"/>
                <w:b/>
                <w:lang w:val="en-US"/>
              </w:rPr>
              <w:t>Knowledge assessment (EK_01, EK_02, EK_03, EK_04):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5.0 - has knowledge of the education content at the level of 93% -100%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4.5 - has knowledge of the content of education at the level of 85% -92%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4.0 - has knowledge of the content of education at the level of 77% -84%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3.5 - has knowledge of the content of education at the level of 69% -76%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3.0 - has knowledge of the content of education at the level of 60% -68%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2.0 - has knowledge of the educational content below 60%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63FED">
              <w:rPr>
                <w:rFonts w:ascii="Times New Roman" w:hAnsi="Times New Roman" w:cs="Times New Roman"/>
                <w:b/>
                <w:lang w:val="en-US"/>
              </w:rPr>
              <w:t>Exercises, seminars: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1. full participation and activity in the exercises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2. written partial credits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63FED">
              <w:rPr>
                <w:rFonts w:ascii="Times New Roman" w:hAnsi="Times New Roman" w:cs="Times New Roman"/>
                <w:b/>
                <w:lang w:val="en-US"/>
              </w:rPr>
              <w:t>Knowledge assessment (EK_01, EK_02, EK_03, EK_04):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Written test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5.0 - has knowledge of the education content at the level of 93% -100%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4.5 - has knowledge of the content of education at the level of 85% -92%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4.0 - has knowledge of the content of education at the level of 77% -84%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3.5 - has knowledge of the content of education at the level of 69% -76%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3.0 - has knowledge of the content of education at the level of 60% -68%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2.0 - has knowledge of the educational content below 60%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63FED">
              <w:rPr>
                <w:rFonts w:ascii="Times New Roman" w:hAnsi="Times New Roman" w:cs="Times New Roman"/>
                <w:b/>
                <w:lang w:val="en-US"/>
              </w:rPr>
              <w:t>Skills assessment (EK_05, EK_06)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5.0 - the student actively participates in the classes, is well prepared, at a very good level he mastered knowledge in the field of neurosurgery diagnosis and treatment of the most common neurological diseases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4.5 - the student actively participates in the classes, has a good knowledge of the diagnosis and treatment of neurosurgery of the most common neurological diseases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4.0 - the student actively participates in classes, is improved, has a good level of knowledge in the field of neurosurgery diagnosis and treatment of the most common neurological diseases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3.5 - the student participates in the classes, his scope of preparation does not allow for a comprehensive presentation of the discussed problem, he has sufficient knowledge of the diagnosis and neurosurgical treatment of the most common neurological diseases at a sufficient level.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3.0 - the student participates in the classes, has sufficient knowledge of the diagnostic and neurosurgical treatment of the most common neurological diseases, is often corrected</w:t>
            </w:r>
          </w:p>
          <w:p w:rsidR="00726F83" w:rsidRPr="000712FA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lastRenderedPageBreak/>
              <w:t>2.0 - the student passively participates in the classes, the statements are incorrect in substance, the theoretical and practical knowledge in the field of neurosurgery is insufficient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</w:p>
    <w:p w:rsidR="00E669D0" w:rsidRPr="00681816" w:rsidRDefault="002D31B7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5. Total student workload required to achieve the desired result in hours and ECTS credits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3402"/>
      </w:tblGrid>
      <w:tr w:rsidR="00E669D0" w:rsidRPr="00681816" w:rsidTr="00DC6687">
        <w:tc>
          <w:tcPr>
            <w:tcW w:w="4066" w:type="dxa"/>
          </w:tcPr>
          <w:p w:rsidR="00E669D0" w:rsidRPr="00681816" w:rsidRDefault="002D31B7" w:rsidP="00DC6687">
            <w:pPr>
              <w:pStyle w:val="a5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3402" w:type="dxa"/>
          </w:tcPr>
          <w:p w:rsidR="00E669D0" w:rsidRPr="00681816" w:rsidRDefault="002D31B7" w:rsidP="00BF2EB2">
            <w:pPr>
              <w:pStyle w:val="a5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Hours / student work</w:t>
            </w:r>
          </w:p>
        </w:tc>
      </w:tr>
      <w:tr w:rsidR="00163FED" w:rsidRPr="00681816" w:rsidTr="00DC6687">
        <w:tc>
          <w:tcPr>
            <w:tcW w:w="4066" w:type="dxa"/>
          </w:tcPr>
          <w:p w:rsidR="00163FED" w:rsidRPr="00681816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t>Hours of classes according to plan with the teacher</w:t>
            </w:r>
          </w:p>
        </w:tc>
        <w:tc>
          <w:tcPr>
            <w:tcW w:w="3402" w:type="dxa"/>
          </w:tcPr>
          <w:p w:rsidR="00163FED" w:rsidRPr="005C5350" w:rsidRDefault="00163FED" w:rsidP="00163FED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35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63FED" w:rsidRPr="00681816" w:rsidTr="00DC6687">
        <w:tc>
          <w:tcPr>
            <w:tcW w:w="4066" w:type="dxa"/>
          </w:tcPr>
          <w:p w:rsidR="00163FED" w:rsidRPr="00681816" w:rsidRDefault="00163FED" w:rsidP="00163FED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Preparation for classes</w:t>
            </w:r>
          </w:p>
        </w:tc>
        <w:tc>
          <w:tcPr>
            <w:tcW w:w="3402" w:type="dxa"/>
          </w:tcPr>
          <w:p w:rsidR="00163FED" w:rsidRPr="005C5350" w:rsidRDefault="00163FED" w:rsidP="00163FED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3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3FED" w:rsidRPr="00681816" w:rsidTr="00DC6687">
        <w:tc>
          <w:tcPr>
            <w:tcW w:w="4066" w:type="dxa"/>
          </w:tcPr>
          <w:p w:rsidR="00163FED" w:rsidRPr="00681816" w:rsidRDefault="00163FED" w:rsidP="00163FED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Participation in the consultations</w:t>
            </w:r>
          </w:p>
        </w:tc>
        <w:tc>
          <w:tcPr>
            <w:tcW w:w="3402" w:type="dxa"/>
          </w:tcPr>
          <w:p w:rsidR="00163FED" w:rsidRPr="005C5350" w:rsidRDefault="00163FED" w:rsidP="00163FED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3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3FED" w:rsidRPr="00681816" w:rsidTr="00DC6687">
        <w:tc>
          <w:tcPr>
            <w:tcW w:w="4066" w:type="dxa"/>
          </w:tcPr>
          <w:p w:rsidR="00163FED" w:rsidRPr="00681816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t>The time to write a paper / essay</w:t>
            </w:r>
          </w:p>
        </w:tc>
        <w:tc>
          <w:tcPr>
            <w:tcW w:w="3402" w:type="dxa"/>
          </w:tcPr>
          <w:p w:rsidR="00163FED" w:rsidRPr="005C5350" w:rsidRDefault="00163FED" w:rsidP="00163FED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FED" w:rsidRPr="00681816" w:rsidTr="00DC6687">
        <w:tc>
          <w:tcPr>
            <w:tcW w:w="4066" w:type="dxa"/>
          </w:tcPr>
          <w:p w:rsidR="00163FED" w:rsidRPr="00681816" w:rsidRDefault="00163FED" w:rsidP="00163FED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Preparation for tests</w:t>
            </w:r>
          </w:p>
        </w:tc>
        <w:tc>
          <w:tcPr>
            <w:tcW w:w="3402" w:type="dxa"/>
          </w:tcPr>
          <w:p w:rsidR="00163FED" w:rsidRPr="005C5350" w:rsidRDefault="00163FED" w:rsidP="00163FED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FED" w:rsidRPr="00681816" w:rsidTr="00DC6687">
        <w:tc>
          <w:tcPr>
            <w:tcW w:w="4066" w:type="dxa"/>
          </w:tcPr>
          <w:p w:rsidR="00163FED" w:rsidRPr="00681816" w:rsidRDefault="00163FED" w:rsidP="00163FED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Participation in colloquia</w:t>
            </w:r>
          </w:p>
        </w:tc>
        <w:tc>
          <w:tcPr>
            <w:tcW w:w="3402" w:type="dxa"/>
          </w:tcPr>
          <w:p w:rsidR="00163FED" w:rsidRPr="005C5350" w:rsidRDefault="00163FED" w:rsidP="00163FED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63FED" w:rsidRPr="00681816" w:rsidTr="00DC6687">
        <w:tc>
          <w:tcPr>
            <w:tcW w:w="4066" w:type="dxa"/>
          </w:tcPr>
          <w:p w:rsidR="00163FED" w:rsidRPr="00681816" w:rsidRDefault="00163FED" w:rsidP="00163FED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Other (e-learning)</w:t>
            </w:r>
          </w:p>
        </w:tc>
        <w:tc>
          <w:tcPr>
            <w:tcW w:w="3402" w:type="dxa"/>
          </w:tcPr>
          <w:p w:rsidR="00163FED" w:rsidRPr="005C5350" w:rsidRDefault="00163FED" w:rsidP="00163FED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63FED" w:rsidRPr="00681816" w:rsidTr="00DC6687">
        <w:tc>
          <w:tcPr>
            <w:tcW w:w="4066" w:type="dxa"/>
          </w:tcPr>
          <w:p w:rsidR="00163FED" w:rsidRPr="00681816" w:rsidRDefault="00163FED" w:rsidP="00163FED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SUM OF HOURS</w:t>
            </w:r>
          </w:p>
        </w:tc>
        <w:tc>
          <w:tcPr>
            <w:tcW w:w="3402" w:type="dxa"/>
          </w:tcPr>
          <w:p w:rsidR="00163FED" w:rsidRPr="005C5350" w:rsidRDefault="00163FED" w:rsidP="00163FED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163FED" w:rsidRPr="00681816" w:rsidTr="00DC6687">
        <w:tc>
          <w:tcPr>
            <w:tcW w:w="4066" w:type="dxa"/>
          </w:tcPr>
          <w:p w:rsidR="00163FED" w:rsidRPr="00681816" w:rsidRDefault="00163FED" w:rsidP="00163FED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TOTAL NUMBER OF ECTS</w:t>
            </w:r>
          </w:p>
        </w:tc>
        <w:tc>
          <w:tcPr>
            <w:tcW w:w="3402" w:type="dxa"/>
          </w:tcPr>
          <w:p w:rsidR="00163FED" w:rsidRPr="005C5350" w:rsidRDefault="00163FED" w:rsidP="00163FED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2D31B7" w:rsidP="00E669D0">
      <w:pPr>
        <w:pStyle w:val="Punktygwne"/>
        <w:spacing w:before="0" w:after="0"/>
        <w:ind w:left="360"/>
        <w:rPr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6.   TRAINING PRACTICES IN THE SUBJECT / MODUL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2D31B7" w:rsidRPr="00681816" w:rsidTr="00DC6687">
        <w:tc>
          <w:tcPr>
            <w:tcW w:w="3544" w:type="dxa"/>
          </w:tcPr>
          <w:p w:rsidR="002D31B7" w:rsidRPr="00681816" w:rsidRDefault="00BF3861" w:rsidP="002D31B7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N</w:t>
            </w:r>
            <w:r w:rsidR="002D31B7" w:rsidRPr="00681816">
              <w:rPr>
                <w:rFonts w:ascii="Times New Roman" w:hAnsi="Times New Roman" w:cs="Times New Roman"/>
              </w:rPr>
              <w:t>umber of hours</w:t>
            </w:r>
          </w:p>
        </w:tc>
        <w:tc>
          <w:tcPr>
            <w:tcW w:w="3969" w:type="dxa"/>
          </w:tcPr>
          <w:p w:rsidR="002D31B7" w:rsidRPr="00681816" w:rsidRDefault="00163FED" w:rsidP="002D31B7">
            <w:pPr>
              <w:pStyle w:val="Punktygwne"/>
              <w:spacing w:before="0" w:after="0"/>
              <w:rPr>
                <w:b w:val="0"/>
                <w:smallCaps w:val="0"/>
                <w:color w:val="000000"/>
                <w:sz w:val="22"/>
              </w:rPr>
            </w:pPr>
            <w:r>
              <w:rPr>
                <w:b w:val="0"/>
                <w:smallCaps w:val="0"/>
                <w:color w:val="000000"/>
                <w:sz w:val="22"/>
              </w:rPr>
              <w:t>-</w:t>
            </w:r>
          </w:p>
        </w:tc>
      </w:tr>
      <w:tr w:rsidR="002D31B7" w:rsidRPr="000712FA" w:rsidTr="00DC6687">
        <w:tc>
          <w:tcPr>
            <w:tcW w:w="3544" w:type="dxa"/>
          </w:tcPr>
          <w:p w:rsidR="002D31B7" w:rsidRPr="00681816" w:rsidRDefault="00BF3861" w:rsidP="002D31B7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t>R</w:t>
            </w:r>
            <w:r w:rsidR="002D31B7" w:rsidRPr="00681816">
              <w:rPr>
                <w:rFonts w:ascii="Times New Roman" w:hAnsi="Times New Roman" w:cs="Times New Roman"/>
                <w:lang w:val="en-US"/>
              </w:rPr>
              <w:t>ules and forms of apprenticeship</w:t>
            </w:r>
          </w:p>
        </w:tc>
        <w:tc>
          <w:tcPr>
            <w:tcW w:w="3969" w:type="dxa"/>
          </w:tcPr>
          <w:p w:rsidR="002D31B7" w:rsidRPr="00681816" w:rsidRDefault="00163FED" w:rsidP="002D31B7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>
              <w:rPr>
                <w:b w:val="0"/>
                <w:smallCaps w:val="0"/>
                <w:sz w:val="22"/>
                <w:lang w:val="en-US"/>
              </w:rPr>
              <w:t>-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ind w:left="360"/>
        <w:rPr>
          <w:b w:val="0"/>
          <w:smallCaps w:val="0"/>
          <w:sz w:val="22"/>
          <w:lang w:val="en-US"/>
        </w:rPr>
      </w:pPr>
    </w:p>
    <w:p w:rsidR="00E669D0" w:rsidRPr="00681816" w:rsidRDefault="002D31B7" w:rsidP="00E669D0">
      <w:pPr>
        <w:pStyle w:val="Punktygwne"/>
        <w:numPr>
          <w:ilvl w:val="0"/>
          <w:numId w:val="10"/>
        </w:numPr>
        <w:spacing w:before="0" w:after="0"/>
        <w:rPr>
          <w:smallCaps w:val="0"/>
          <w:sz w:val="22"/>
        </w:rPr>
      </w:pPr>
      <w:r w:rsidRPr="00681816">
        <w:rPr>
          <w:smallCaps w:val="0"/>
          <w:sz w:val="22"/>
        </w:rPr>
        <w:t>LITERATURE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E669D0" w:rsidRPr="000712FA" w:rsidTr="00DC6687">
        <w:tc>
          <w:tcPr>
            <w:tcW w:w="7513" w:type="dxa"/>
          </w:tcPr>
          <w:p w:rsidR="000712FA" w:rsidRPr="00163FED" w:rsidRDefault="002D31B7" w:rsidP="0007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681816">
              <w:rPr>
                <w:rFonts w:ascii="Times New Roman" w:hAnsi="Times New Roman" w:cs="Times New Roman"/>
                <w:b/>
                <w:smallCaps/>
              </w:rPr>
              <w:t>READING:</w:t>
            </w:r>
          </w:p>
          <w:p w:rsidR="00163FED" w:rsidRPr="005C5350" w:rsidRDefault="00E77DA8" w:rsidP="00163FED">
            <w:pPr>
              <w:pStyle w:val="Body"/>
              <w:numPr>
                <w:ilvl w:val="0"/>
                <w:numId w:val="12"/>
              </w:numPr>
              <w:tabs>
                <w:tab w:val="left" w:pos="500"/>
              </w:tabs>
              <w:spacing w:line="23" w:lineRule="atLeast"/>
              <w:ind w:right="-20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proofErr w:type="spellStart"/>
              <w:r w:rsidR="00163FED" w:rsidRPr="005C5350">
                <w:rPr>
                  <w:rFonts w:ascii="Times New Roman" w:eastAsia="Cambria" w:hAnsi="Times New Roman" w:cs="Times New Roman"/>
                  <w:sz w:val="24"/>
                  <w:szCs w:val="24"/>
                  <w:lang w:val="en-US" w:eastAsia="en-US"/>
                </w:rPr>
                <w:t>Neurologia</w:t>
              </w:r>
              <w:proofErr w:type="spellEnd"/>
              <w:r w:rsidR="00163FED" w:rsidRPr="005C5350">
                <w:rPr>
                  <w:rFonts w:ascii="Times New Roman" w:eastAsia="Cambria" w:hAnsi="Times New Roman" w:cs="Times New Roman"/>
                  <w:sz w:val="24"/>
                  <w:szCs w:val="24"/>
                  <w:lang w:val="en-US" w:eastAsia="en-US"/>
                </w:rPr>
                <w:t xml:space="preserve"> i </w:t>
              </w:r>
              <w:proofErr w:type="spellStart"/>
              <w:r w:rsidR="00163FED" w:rsidRPr="005C5350">
                <w:rPr>
                  <w:rFonts w:ascii="Times New Roman" w:eastAsia="Cambria" w:hAnsi="Times New Roman" w:cs="Times New Roman"/>
                  <w:sz w:val="24"/>
                  <w:szCs w:val="24"/>
                  <w:lang w:val="en-US" w:eastAsia="en-US"/>
                </w:rPr>
                <w:t>neurochirurgia</w:t>
              </w:r>
              <w:proofErr w:type="spellEnd"/>
            </w:hyperlink>
            <w:r w:rsidR="00163FED" w:rsidRPr="005C5350">
              <w:rPr>
                <w:rFonts w:ascii="Times New Roman" w:eastAsia="Cambria" w:hAnsi="Times New Roman" w:cs="Times New Roman"/>
                <w:sz w:val="24"/>
                <w:szCs w:val="24"/>
                <w:lang w:val="en-US" w:eastAsia="en-US"/>
              </w:rPr>
              <w:t xml:space="preserve">, Kenneth W. Lindsay, Ian Bone, Geraint Fuller, red. </w:t>
            </w:r>
            <w:proofErr w:type="spellStart"/>
            <w:proofErr w:type="gramStart"/>
            <w:r w:rsidR="00163FED" w:rsidRPr="005C5350">
              <w:rPr>
                <w:rFonts w:ascii="Times New Roman" w:eastAsia="Cambria" w:hAnsi="Times New Roman" w:cs="Times New Roman"/>
                <w:sz w:val="24"/>
                <w:szCs w:val="24"/>
                <w:lang w:val="en-US" w:eastAsia="en-US"/>
              </w:rPr>
              <w:t>wyd</w:t>
            </w:r>
            <w:proofErr w:type="spellEnd"/>
            <w:proofErr w:type="gramEnd"/>
            <w:r w:rsidR="00163FED" w:rsidRPr="005C5350">
              <w:rPr>
                <w:rFonts w:ascii="Times New Roman" w:eastAsia="Cambria" w:hAnsi="Times New Roman" w:cs="Times New Roman"/>
                <w:sz w:val="24"/>
                <w:szCs w:val="24"/>
                <w:lang w:val="en-US" w:eastAsia="en-US"/>
              </w:rPr>
              <w:t xml:space="preserve">. pol. </w:t>
            </w:r>
            <w:r w:rsidR="00163FED" w:rsidRPr="005C5350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Wojciech Kozubski Elsevier Urban &amp; Partner, 2013</w:t>
            </w:r>
          </w:p>
          <w:p w:rsidR="00163FED" w:rsidRPr="00163FED" w:rsidRDefault="00E77DA8" w:rsidP="00163FED">
            <w:pPr>
              <w:pStyle w:val="Body"/>
              <w:numPr>
                <w:ilvl w:val="0"/>
                <w:numId w:val="12"/>
              </w:numPr>
              <w:tabs>
                <w:tab w:val="left" w:pos="500"/>
              </w:tabs>
              <w:spacing w:line="23" w:lineRule="atLeast"/>
              <w:ind w:right="-20"/>
              <w:rPr>
                <w:rFonts w:ascii="Times New Roman" w:hAnsi="Times New Roman" w:cs="Times New Roman"/>
                <w:color w:val="111111"/>
                <w:kern w:val="36"/>
                <w:lang w:val="en-US"/>
              </w:rPr>
            </w:pPr>
            <w:hyperlink r:id="rId6" w:history="1">
              <w:r w:rsidR="00163FED" w:rsidRPr="005C5350">
                <w:rPr>
                  <w:rFonts w:ascii="Times New Roman" w:eastAsia="Cambria" w:hAnsi="Times New Roman" w:cs="Times New Roman"/>
                  <w:sz w:val="24"/>
                  <w:szCs w:val="24"/>
                  <w:lang w:eastAsia="en-US"/>
                </w:rPr>
                <w:t>Neurochirurgia czynnościowa</w:t>
              </w:r>
            </w:hyperlink>
            <w:r w:rsidR="00163FED" w:rsidRPr="005C5350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, Marek Harat 2007,</w:t>
            </w:r>
          </w:p>
          <w:p w:rsidR="0041236E" w:rsidRPr="004B32F8" w:rsidRDefault="00163FED" w:rsidP="00163FED">
            <w:pPr>
              <w:pStyle w:val="Body"/>
              <w:numPr>
                <w:ilvl w:val="0"/>
                <w:numId w:val="12"/>
              </w:numPr>
              <w:tabs>
                <w:tab w:val="left" w:pos="500"/>
              </w:tabs>
              <w:spacing w:line="23" w:lineRule="atLeast"/>
              <w:ind w:right="-20"/>
              <w:rPr>
                <w:rFonts w:ascii="Times New Roman" w:hAnsi="Times New Roman" w:cs="Times New Roman"/>
                <w:color w:val="111111"/>
                <w:kern w:val="36"/>
              </w:rPr>
            </w:pPr>
            <w:r w:rsidRPr="005C5350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Urazy czaszki i mózgu. Rozpoznawanie i opiniowanie, Jan Głowacki, Zdzisław Marek Krakowskie Wydawnictwo Medyczne, 2000</w:t>
            </w:r>
          </w:p>
        </w:tc>
      </w:tr>
      <w:tr w:rsidR="00E669D0" w:rsidRPr="00681816" w:rsidTr="00DC6687">
        <w:tc>
          <w:tcPr>
            <w:tcW w:w="7513" w:type="dxa"/>
          </w:tcPr>
          <w:p w:rsidR="002D31B7" w:rsidRPr="00681816" w:rsidRDefault="002D31B7" w:rsidP="002D31B7">
            <w:pPr>
              <w:pStyle w:val="Punktygwne"/>
              <w:spacing w:after="0"/>
              <w:rPr>
                <w:b w:val="0"/>
                <w:smallCaps w:val="0"/>
                <w:sz w:val="22"/>
                <w:lang w:val="en-US"/>
              </w:rPr>
            </w:pPr>
            <w:r w:rsidRPr="00681816">
              <w:rPr>
                <w:b w:val="0"/>
                <w:smallCaps w:val="0"/>
                <w:sz w:val="22"/>
                <w:lang w:val="en-US"/>
              </w:rPr>
              <w:t>Additional literature:</w:t>
            </w:r>
          </w:p>
          <w:p w:rsidR="00163FED" w:rsidRDefault="00163FED" w:rsidP="00163FED">
            <w:pPr>
              <w:pStyle w:val="Body"/>
              <w:numPr>
                <w:ilvl w:val="0"/>
                <w:numId w:val="13"/>
              </w:numPr>
              <w:tabs>
                <w:tab w:val="left" w:pos="500"/>
              </w:tabs>
              <w:spacing w:line="23" w:lineRule="atLeast"/>
              <w:ind w:right="-20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5C5350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Prusiński: “Neurologia praktyczna”. PZWL 2001 </w:t>
            </w:r>
          </w:p>
          <w:p w:rsidR="000C3117" w:rsidRPr="00163FED" w:rsidRDefault="00163FED" w:rsidP="00163FED">
            <w:pPr>
              <w:pStyle w:val="Body"/>
              <w:numPr>
                <w:ilvl w:val="0"/>
                <w:numId w:val="13"/>
              </w:numPr>
              <w:tabs>
                <w:tab w:val="left" w:pos="500"/>
              </w:tabs>
              <w:spacing w:after="240" w:line="23" w:lineRule="atLeast"/>
              <w:ind w:right="-20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5C5350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R. Podemski: “Kompendium neurologii.” Via Medica 2008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ind w:left="360"/>
        <w:rPr>
          <w:b w:val="0"/>
          <w:smallCaps w:val="0"/>
          <w:sz w:val="22"/>
        </w:rPr>
      </w:pPr>
    </w:p>
    <w:p w:rsidR="00E669D0" w:rsidRPr="00681816" w:rsidRDefault="00E669D0" w:rsidP="00E669D0">
      <w:pPr>
        <w:pStyle w:val="Punktygwne"/>
        <w:spacing w:before="0" w:after="0"/>
        <w:ind w:left="360"/>
        <w:rPr>
          <w:b w:val="0"/>
          <w:smallCaps w:val="0"/>
          <w:sz w:val="22"/>
        </w:rPr>
      </w:pPr>
    </w:p>
    <w:p w:rsidR="00E669D0" w:rsidRPr="00681816" w:rsidRDefault="002D31B7" w:rsidP="00E669D0">
      <w:pPr>
        <w:rPr>
          <w:rFonts w:ascii="Times New Roman" w:eastAsia="Calibri" w:hAnsi="Times New Roman" w:cs="Times New Roman"/>
          <w:lang w:val="en-US"/>
        </w:rPr>
      </w:pPr>
      <w:r w:rsidRPr="00681816">
        <w:rPr>
          <w:rFonts w:ascii="Times New Roman" w:eastAsia="Calibri" w:hAnsi="Times New Roman" w:cs="Times New Roman"/>
          <w:lang w:val="en-US"/>
        </w:rPr>
        <w:t>Acceptance Unit Manager or authorized person</w:t>
      </w:r>
    </w:p>
    <w:p w:rsidR="00EB2CAF" w:rsidRPr="00681816" w:rsidRDefault="00EB2CAF" w:rsidP="00E669D0">
      <w:pPr>
        <w:rPr>
          <w:rFonts w:ascii="Times New Roman" w:hAnsi="Times New Roman" w:cs="Times New Roman"/>
          <w:lang w:val="en-US"/>
        </w:rPr>
      </w:pPr>
    </w:p>
    <w:sectPr w:rsidR="00EB2CAF" w:rsidRPr="0068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8CE"/>
    <w:multiLevelType w:val="multilevel"/>
    <w:tmpl w:val="2DA467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C86A11"/>
    <w:multiLevelType w:val="hybridMultilevel"/>
    <w:tmpl w:val="489C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E2F9D"/>
    <w:multiLevelType w:val="multilevel"/>
    <w:tmpl w:val="C436F6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0347100"/>
    <w:multiLevelType w:val="hybridMultilevel"/>
    <w:tmpl w:val="B7E42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C5EA7"/>
    <w:multiLevelType w:val="hybridMultilevel"/>
    <w:tmpl w:val="5944F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B4977"/>
    <w:multiLevelType w:val="hybridMultilevel"/>
    <w:tmpl w:val="487E9E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634FB0"/>
    <w:multiLevelType w:val="hybridMultilevel"/>
    <w:tmpl w:val="B5A86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F155A"/>
    <w:multiLevelType w:val="hybridMultilevel"/>
    <w:tmpl w:val="943AF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1410D"/>
    <w:multiLevelType w:val="hybridMultilevel"/>
    <w:tmpl w:val="9774C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E1948"/>
    <w:multiLevelType w:val="hybridMultilevel"/>
    <w:tmpl w:val="F4B451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268C2"/>
    <w:multiLevelType w:val="hybridMultilevel"/>
    <w:tmpl w:val="46EA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D2357"/>
    <w:multiLevelType w:val="multilevel"/>
    <w:tmpl w:val="F4843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color w:val="auto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CB"/>
    <w:rsid w:val="00010978"/>
    <w:rsid w:val="000712FA"/>
    <w:rsid w:val="00074BEA"/>
    <w:rsid w:val="000A64CB"/>
    <w:rsid w:val="000C3117"/>
    <w:rsid w:val="00142045"/>
    <w:rsid w:val="00144B46"/>
    <w:rsid w:val="00163FED"/>
    <w:rsid w:val="00166AEC"/>
    <w:rsid w:val="001B5CF4"/>
    <w:rsid w:val="0020390E"/>
    <w:rsid w:val="00260A6D"/>
    <w:rsid w:val="00264AE3"/>
    <w:rsid w:val="002A3731"/>
    <w:rsid w:val="002C2A16"/>
    <w:rsid w:val="002D0161"/>
    <w:rsid w:val="002D135F"/>
    <w:rsid w:val="002D31B7"/>
    <w:rsid w:val="002F6373"/>
    <w:rsid w:val="00301614"/>
    <w:rsid w:val="00325EF0"/>
    <w:rsid w:val="00356672"/>
    <w:rsid w:val="00363439"/>
    <w:rsid w:val="0041039D"/>
    <w:rsid w:val="0041236E"/>
    <w:rsid w:val="00416BBC"/>
    <w:rsid w:val="00444422"/>
    <w:rsid w:val="0045655D"/>
    <w:rsid w:val="004A27C7"/>
    <w:rsid w:val="004A4FE6"/>
    <w:rsid w:val="004B32F8"/>
    <w:rsid w:val="00531F75"/>
    <w:rsid w:val="005526E7"/>
    <w:rsid w:val="00553EC5"/>
    <w:rsid w:val="00563C6A"/>
    <w:rsid w:val="005904B2"/>
    <w:rsid w:val="005C2157"/>
    <w:rsid w:val="00601447"/>
    <w:rsid w:val="00681816"/>
    <w:rsid w:val="006966CE"/>
    <w:rsid w:val="006A2091"/>
    <w:rsid w:val="00726F83"/>
    <w:rsid w:val="007305E9"/>
    <w:rsid w:val="007479BE"/>
    <w:rsid w:val="007859D6"/>
    <w:rsid w:val="007A0834"/>
    <w:rsid w:val="007A4C56"/>
    <w:rsid w:val="007B7DE5"/>
    <w:rsid w:val="007C1494"/>
    <w:rsid w:val="007C3A29"/>
    <w:rsid w:val="007C431B"/>
    <w:rsid w:val="008635A6"/>
    <w:rsid w:val="00871028"/>
    <w:rsid w:val="00897F0C"/>
    <w:rsid w:val="008C7BD9"/>
    <w:rsid w:val="008D27A6"/>
    <w:rsid w:val="008D5379"/>
    <w:rsid w:val="00904557"/>
    <w:rsid w:val="009D78CC"/>
    <w:rsid w:val="009F7E9F"/>
    <w:rsid w:val="00A03503"/>
    <w:rsid w:val="00A412DB"/>
    <w:rsid w:val="00A43960"/>
    <w:rsid w:val="00A43DC3"/>
    <w:rsid w:val="00AB38CD"/>
    <w:rsid w:val="00AB6379"/>
    <w:rsid w:val="00AC731F"/>
    <w:rsid w:val="00B02304"/>
    <w:rsid w:val="00B061E1"/>
    <w:rsid w:val="00B24BCE"/>
    <w:rsid w:val="00B25704"/>
    <w:rsid w:val="00B57B92"/>
    <w:rsid w:val="00B901A0"/>
    <w:rsid w:val="00B91F42"/>
    <w:rsid w:val="00BC3856"/>
    <w:rsid w:val="00BC67E8"/>
    <w:rsid w:val="00BF2EB2"/>
    <w:rsid w:val="00BF3861"/>
    <w:rsid w:val="00C256E7"/>
    <w:rsid w:val="00CC79E9"/>
    <w:rsid w:val="00CE20E8"/>
    <w:rsid w:val="00CF2FF6"/>
    <w:rsid w:val="00D55F1B"/>
    <w:rsid w:val="00D81635"/>
    <w:rsid w:val="00DC6687"/>
    <w:rsid w:val="00E25858"/>
    <w:rsid w:val="00E36A5D"/>
    <w:rsid w:val="00E47B3F"/>
    <w:rsid w:val="00E61DC3"/>
    <w:rsid w:val="00E669D0"/>
    <w:rsid w:val="00E77DA8"/>
    <w:rsid w:val="00EA14BA"/>
    <w:rsid w:val="00EA2902"/>
    <w:rsid w:val="00EA35E7"/>
    <w:rsid w:val="00EB2CAF"/>
    <w:rsid w:val="00ED5C6E"/>
    <w:rsid w:val="00F27551"/>
    <w:rsid w:val="00F74320"/>
    <w:rsid w:val="00FC12CA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B9FB"/>
  <w15:chartTrackingRefBased/>
  <w15:docId w15:val="{EC2D838B-8290-4F13-9144-7269174F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20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3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nktygwne">
    <w:name w:val="Punkty główne"/>
    <w:basedOn w:val="a"/>
    <w:rsid w:val="000A64CB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</w:rPr>
  </w:style>
  <w:style w:type="paragraph" w:customStyle="1" w:styleId="Pytania">
    <w:name w:val="Pytania"/>
    <w:basedOn w:val="a3"/>
    <w:rsid w:val="000A64CB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powiedzi">
    <w:name w:val="Odpowiedzi"/>
    <w:basedOn w:val="a"/>
    <w:rsid w:val="000A64CB"/>
    <w:pPr>
      <w:spacing w:before="40" w:after="40" w:line="240" w:lineRule="auto"/>
    </w:pPr>
    <w:rPr>
      <w:rFonts w:ascii="Times New Roman" w:eastAsia="Calibri" w:hAnsi="Times New Roman" w:cs="Times New Roman"/>
      <w:b/>
      <w:color w:val="000000"/>
      <w:sz w:val="20"/>
    </w:rPr>
  </w:style>
  <w:style w:type="paragraph" w:customStyle="1" w:styleId="Podpunkty">
    <w:name w:val="Podpunkty"/>
    <w:basedOn w:val="a3"/>
    <w:rsid w:val="000A64CB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a3">
    <w:name w:val="Body Text"/>
    <w:basedOn w:val="a"/>
    <w:link w:val="a4"/>
    <w:uiPriority w:val="99"/>
    <w:semiHidden/>
    <w:unhideWhenUsed/>
    <w:rsid w:val="000A64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64CB"/>
  </w:style>
  <w:style w:type="paragraph" w:styleId="HTML">
    <w:name w:val="HTML Preformatted"/>
    <w:basedOn w:val="a"/>
    <w:link w:val="HTML0"/>
    <w:uiPriority w:val="99"/>
    <w:semiHidden/>
    <w:unhideWhenUsed/>
    <w:rsid w:val="000A64C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64CB"/>
    <w:rPr>
      <w:rFonts w:ascii="Consolas" w:hAnsi="Consolas" w:cs="Consolas"/>
      <w:sz w:val="20"/>
      <w:szCs w:val="20"/>
    </w:rPr>
  </w:style>
  <w:style w:type="paragraph" w:customStyle="1" w:styleId="Nagwkitablic">
    <w:name w:val="Nagłówki tablic"/>
    <w:basedOn w:val="a3"/>
    <w:uiPriority w:val="99"/>
    <w:rsid w:val="0020390E"/>
    <w:pPr>
      <w:spacing w:line="276" w:lineRule="auto"/>
    </w:pPr>
    <w:rPr>
      <w:rFonts w:ascii="Times New Roman" w:eastAsia="Calibri" w:hAnsi="Times New Roman" w:cs="Times New Roman"/>
      <w:sz w:val="24"/>
    </w:rPr>
  </w:style>
  <w:style w:type="paragraph" w:customStyle="1" w:styleId="centralniewrubryce">
    <w:name w:val="centralnie w rubryce"/>
    <w:basedOn w:val="a"/>
    <w:rsid w:val="0020390E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5">
    <w:name w:val="List Paragraph"/>
    <w:basedOn w:val="a"/>
    <w:uiPriority w:val="34"/>
    <w:qFormat/>
    <w:rsid w:val="001B5CF4"/>
    <w:pPr>
      <w:ind w:left="720"/>
      <w:contextualSpacing/>
    </w:pPr>
  </w:style>
  <w:style w:type="paragraph" w:customStyle="1" w:styleId="Cele">
    <w:name w:val="Cele"/>
    <w:basedOn w:val="a3"/>
    <w:rsid w:val="001B5CF4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6">
    <w:name w:val="Balloon Text"/>
    <w:basedOn w:val="a"/>
    <w:link w:val="a7"/>
    <w:uiPriority w:val="99"/>
    <w:semiHidden/>
    <w:unhideWhenUsed/>
    <w:rsid w:val="00AB6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37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420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420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20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B0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">
    <w:name w:val="short_text"/>
    <w:basedOn w:val="a0"/>
    <w:rsid w:val="007C3A29"/>
  </w:style>
  <w:style w:type="character" w:customStyle="1" w:styleId="30">
    <w:name w:val="Заголовок 3 Знак"/>
    <w:basedOn w:val="a0"/>
    <w:link w:val="3"/>
    <w:uiPriority w:val="9"/>
    <w:semiHidden/>
    <w:rsid w:val="004123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header"/>
    <w:basedOn w:val="a"/>
    <w:link w:val="aa"/>
    <w:unhideWhenUsed/>
    <w:rsid w:val="00163FE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63FED"/>
    <w:rPr>
      <w:rFonts w:ascii="Calibri" w:eastAsia="Calibri" w:hAnsi="Calibri" w:cs="Times New Roman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163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">
    <w:name w:val="Body"/>
    <w:basedOn w:val="a"/>
    <w:uiPriority w:val="1"/>
    <w:qFormat/>
    <w:rsid w:val="00163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2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70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5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30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88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8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631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1575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7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44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3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1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549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268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2744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46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89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46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3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2065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95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26969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0446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9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2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272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3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6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8480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23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book.com.pl/ksiazka/pokaz/id/6835/tytul/neurochirurgia-czynnosciowa-harat-" TargetMode="External"/><Relationship Id="rId5" Type="http://schemas.openxmlformats.org/officeDocument/2006/relationships/hyperlink" Target="http://www.medbook.com.pl/ksiazka/pokaz/id/12068/tytul/neurologia-i-neurochirurgia-lindsay-bone-fuller-kozubski-elsevier-urban-part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1393</Words>
  <Characters>8361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D_Aebisher</dc:creator>
  <cp:keywords/>
  <dc:description/>
  <cp:lastModifiedBy>Addmin</cp:lastModifiedBy>
  <cp:revision>9</cp:revision>
  <cp:lastPrinted>2017-07-05T07:37:00Z</cp:lastPrinted>
  <dcterms:created xsi:type="dcterms:W3CDTF">2018-01-24T12:23:00Z</dcterms:created>
  <dcterms:modified xsi:type="dcterms:W3CDTF">2024-02-28T12:55:00Z</dcterms:modified>
</cp:coreProperties>
</file>