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023" w:rsidRDefault="00D83023" w:rsidP="00D83023">
      <w:pPr>
        <w:rPr>
          <w:rFonts w:ascii="Times New Roman" w:hAnsi="Times New Roman" w:cs="Times New Roman"/>
          <w:color w:val="212121"/>
          <w:shd w:val="clear" w:color="auto" w:fill="FFFFFF"/>
          <w:lang w:val="en-US"/>
        </w:rPr>
      </w:pPr>
      <w:r w:rsidRPr="00D83023">
        <w:rPr>
          <w:rFonts w:ascii="Times New Roman" w:hAnsi="Times New Roman" w:cs="Times New Roman"/>
          <w:color w:val="212121"/>
          <w:shd w:val="clear" w:color="auto" w:fill="FFFFFF"/>
          <w:lang w:val="en-US"/>
        </w:rPr>
        <w:t>Appendix number 1.5 to The Rector UR Resolution No. 12/2019</w:t>
      </w:r>
    </w:p>
    <w:p w:rsidR="000A64CB"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SYLLABUS</w:t>
      </w:r>
    </w:p>
    <w:p w:rsidR="000A64CB" w:rsidRPr="00681816" w:rsidRDefault="007859D6" w:rsidP="000A64CB">
      <w:pPr>
        <w:jc w:val="center"/>
        <w:rPr>
          <w:rFonts w:ascii="Times New Roman" w:hAnsi="Times New Roman" w:cs="Times New Roman"/>
          <w:b/>
          <w:color w:val="212121"/>
          <w:shd w:val="clear" w:color="auto" w:fill="FFFFFF"/>
          <w:lang w:val="en-US"/>
        </w:rPr>
      </w:pPr>
      <w:r w:rsidRPr="00681816">
        <w:rPr>
          <w:rFonts w:ascii="Times New Roman" w:hAnsi="Times New Roman" w:cs="Times New Roman"/>
          <w:b/>
          <w:color w:val="212121"/>
          <w:shd w:val="clear" w:color="auto" w:fill="FFFFFF"/>
          <w:lang w:val="en-US"/>
        </w:rPr>
        <w:t xml:space="preserve">concerning the cycle of education </w:t>
      </w:r>
      <w:r w:rsidR="00EF540A">
        <w:rPr>
          <w:rFonts w:ascii="Times New Roman" w:hAnsi="Times New Roman" w:cs="Times New Roman"/>
          <w:b/>
          <w:color w:val="212121"/>
          <w:shd w:val="clear" w:color="auto" w:fill="FFFFFF"/>
          <w:lang w:val="en-US"/>
        </w:rPr>
        <w:t>202</w:t>
      </w:r>
      <w:r w:rsidR="00F62A32">
        <w:rPr>
          <w:rFonts w:ascii="Times New Roman" w:hAnsi="Times New Roman" w:cs="Times New Roman"/>
          <w:b/>
          <w:color w:val="212121"/>
          <w:shd w:val="clear" w:color="auto" w:fill="FFFFFF"/>
          <w:lang w:val="en-US"/>
        </w:rPr>
        <w:t>4</w:t>
      </w:r>
      <w:r w:rsidR="00EF540A">
        <w:rPr>
          <w:rFonts w:ascii="Times New Roman" w:hAnsi="Times New Roman" w:cs="Times New Roman"/>
          <w:b/>
          <w:color w:val="212121"/>
          <w:shd w:val="clear" w:color="auto" w:fill="FFFFFF"/>
          <w:lang w:val="en-US"/>
        </w:rPr>
        <w:t>-20</w:t>
      </w:r>
      <w:r w:rsidR="00F62A32">
        <w:rPr>
          <w:rFonts w:ascii="Times New Roman" w:hAnsi="Times New Roman" w:cs="Times New Roman"/>
          <w:b/>
          <w:color w:val="212121"/>
          <w:shd w:val="clear" w:color="auto" w:fill="FFFFFF"/>
          <w:lang w:val="en-US"/>
        </w:rPr>
        <w:t>30</w:t>
      </w:r>
      <w:bookmarkStart w:id="0" w:name="_GoBack"/>
      <w:bookmarkEnd w:id="0"/>
    </w:p>
    <w:p w:rsidR="00D81635"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 xml:space="preserve">                                             (date</w:t>
      </w:r>
      <w:r w:rsidR="005526E7" w:rsidRPr="00681816">
        <w:rPr>
          <w:rFonts w:ascii="Times New Roman" w:hAnsi="Times New Roman" w:cs="Times New Roman"/>
          <w:color w:val="212121"/>
          <w:shd w:val="clear" w:color="auto" w:fill="FFFFFF"/>
          <w:lang w:val="en-US"/>
        </w:rPr>
        <w:t xml:space="preserve"> range</w:t>
      </w:r>
      <w:r w:rsidRPr="00681816">
        <w:rPr>
          <w:rFonts w:ascii="Times New Roman" w:hAnsi="Times New Roman" w:cs="Times New Roman"/>
          <w:color w:val="212121"/>
          <w:shd w:val="clear" w:color="auto" w:fill="FFFFFF"/>
          <w:lang w:val="en-US"/>
        </w:rPr>
        <w:t>)</w:t>
      </w:r>
    </w:p>
    <w:p w:rsidR="000A64CB" w:rsidRPr="00681816" w:rsidRDefault="000A64CB" w:rsidP="000A64CB">
      <w:pPr>
        <w:spacing w:after="0" w:line="240" w:lineRule="auto"/>
        <w:rPr>
          <w:rFonts w:ascii="Times New Roman" w:hAnsi="Times New Roman" w:cs="Times New Roman"/>
          <w:lang w:val="en-US"/>
        </w:rPr>
      </w:pPr>
    </w:p>
    <w:p w:rsidR="000A64CB" w:rsidRPr="00681816" w:rsidRDefault="000A64CB" w:rsidP="000A64CB">
      <w:pPr>
        <w:pStyle w:val="Punktygwne"/>
        <w:numPr>
          <w:ilvl w:val="1"/>
          <w:numId w:val="1"/>
        </w:numPr>
        <w:spacing w:before="0" w:after="0"/>
        <w:rPr>
          <w:sz w:val="22"/>
          <w:lang w:val="en-US"/>
        </w:rPr>
      </w:pPr>
      <w:r w:rsidRPr="00681816">
        <w:rPr>
          <w:sz w:val="22"/>
          <w:lang w:val="en-US"/>
        </w:rPr>
        <w:t>BASIC INFORMATION CONCERNING</w:t>
      </w:r>
      <w:r w:rsidR="005526E7" w:rsidRPr="00681816">
        <w:rPr>
          <w:sz w:val="22"/>
          <w:lang w:val="en-US"/>
        </w:rPr>
        <w:t xml:space="preserve"> THIS SUBJECT</w:t>
      </w:r>
      <w:r w:rsidRPr="00681816">
        <w:rPr>
          <w:sz w:val="22"/>
          <w:lang w:val="en-US"/>
        </w:rPr>
        <w:t xml:space="preserve"> / MODULE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A9767A" w:rsidRPr="00681816" w:rsidTr="000A64CB">
        <w:tc>
          <w:tcPr>
            <w:tcW w:w="2694" w:type="dxa"/>
            <w:vAlign w:val="center"/>
          </w:tcPr>
          <w:p w:rsidR="00A9767A" w:rsidRPr="00681816" w:rsidRDefault="00A9767A" w:rsidP="00A9767A">
            <w:pPr>
              <w:pStyle w:val="Pytania"/>
              <w:jc w:val="left"/>
              <w:rPr>
                <w:sz w:val="22"/>
                <w:szCs w:val="22"/>
              </w:rPr>
            </w:pPr>
            <w:r w:rsidRPr="00681816">
              <w:rPr>
                <w:sz w:val="22"/>
                <w:szCs w:val="22"/>
              </w:rPr>
              <w:t>Subject / Module</w:t>
            </w:r>
          </w:p>
        </w:tc>
        <w:tc>
          <w:tcPr>
            <w:tcW w:w="7087" w:type="dxa"/>
            <w:vAlign w:val="center"/>
          </w:tcPr>
          <w:p w:rsidR="00A9767A" w:rsidRPr="00E83E36" w:rsidRDefault="00A9767A" w:rsidP="00A9767A">
            <w:pPr>
              <w:pStyle w:val="Odpowiedzi"/>
              <w:rPr>
                <w:sz w:val="22"/>
                <w:lang w:val="en-US"/>
              </w:rPr>
            </w:pPr>
            <w:r w:rsidRPr="00E83E36">
              <w:rPr>
                <w:sz w:val="22"/>
                <w:lang w:val="en-US"/>
              </w:rPr>
              <w:t>Pediatrics</w:t>
            </w:r>
          </w:p>
        </w:tc>
      </w:tr>
      <w:tr w:rsidR="00A9767A" w:rsidRPr="00681816" w:rsidTr="000A64CB">
        <w:tc>
          <w:tcPr>
            <w:tcW w:w="2694" w:type="dxa"/>
            <w:vAlign w:val="center"/>
          </w:tcPr>
          <w:p w:rsidR="00A9767A" w:rsidRPr="00681816" w:rsidRDefault="00A9767A" w:rsidP="00A9767A">
            <w:pPr>
              <w:pStyle w:val="Pytania"/>
              <w:jc w:val="left"/>
              <w:rPr>
                <w:sz w:val="22"/>
                <w:szCs w:val="22"/>
              </w:rPr>
            </w:pPr>
            <w:r w:rsidRPr="00681816">
              <w:rPr>
                <w:sz w:val="22"/>
                <w:szCs w:val="22"/>
              </w:rPr>
              <w:t>Course code / module *</w:t>
            </w:r>
          </w:p>
        </w:tc>
        <w:tc>
          <w:tcPr>
            <w:tcW w:w="7087" w:type="dxa"/>
            <w:vAlign w:val="center"/>
          </w:tcPr>
          <w:p w:rsidR="00A9767A" w:rsidRPr="00E83E36" w:rsidRDefault="00A9767A" w:rsidP="00A9767A">
            <w:pPr>
              <w:pStyle w:val="Odpowiedzi"/>
              <w:rPr>
                <w:sz w:val="22"/>
              </w:rPr>
            </w:pPr>
            <w:r w:rsidRPr="00E83E36">
              <w:rPr>
                <w:sz w:val="22"/>
              </w:rPr>
              <w:t>Pd - E</w:t>
            </w:r>
          </w:p>
        </w:tc>
      </w:tr>
      <w:tr w:rsidR="00A9767A" w:rsidRPr="00F62A32" w:rsidTr="000A64CB">
        <w:tc>
          <w:tcPr>
            <w:tcW w:w="2694" w:type="dxa"/>
            <w:vAlign w:val="center"/>
          </w:tcPr>
          <w:p w:rsidR="00A9767A" w:rsidRPr="00681816" w:rsidRDefault="00A9767A" w:rsidP="00A9767A">
            <w:pPr>
              <w:pStyle w:val="Pytania"/>
              <w:jc w:val="left"/>
              <w:rPr>
                <w:sz w:val="22"/>
                <w:szCs w:val="22"/>
                <w:lang w:val="en-US"/>
              </w:rPr>
            </w:pPr>
            <w:r w:rsidRPr="00681816">
              <w:rPr>
                <w:sz w:val="22"/>
                <w:szCs w:val="22"/>
                <w:lang w:val="en-US"/>
              </w:rPr>
              <w:t>Faculty of (name of the leading direction)</w:t>
            </w:r>
          </w:p>
        </w:tc>
        <w:tc>
          <w:tcPr>
            <w:tcW w:w="7087" w:type="dxa"/>
            <w:vAlign w:val="center"/>
          </w:tcPr>
          <w:p w:rsidR="00A9767A" w:rsidRPr="008B24CB" w:rsidRDefault="001F01C6" w:rsidP="00A9767A">
            <w:pPr>
              <w:pStyle w:val="Odpowiedzi"/>
              <w:rPr>
                <w:sz w:val="22"/>
                <w:lang w:val="en-US"/>
              </w:rPr>
            </w:pPr>
            <w:r w:rsidRPr="001F01C6">
              <w:rPr>
                <w:sz w:val="22"/>
                <w:lang w:val="en-US"/>
              </w:rPr>
              <w:t>Medical College of Rzeszów University</w:t>
            </w:r>
          </w:p>
        </w:tc>
      </w:tr>
      <w:tr w:rsidR="00A9767A" w:rsidRPr="00F62A32" w:rsidTr="000A64CB">
        <w:tc>
          <w:tcPr>
            <w:tcW w:w="2694" w:type="dxa"/>
            <w:vAlign w:val="center"/>
          </w:tcPr>
          <w:p w:rsidR="00A9767A" w:rsidRPr="00681816" w:rsidRDefault="00A9767A" w:rsidP="00A9767A">
            <w:pPr>
              <w:pStyle w:val="Pytania"/>
              <w:jc w:val="left"/>
              <w:rPr>
                <w:sz w:val="22"/>
                <w:szCs w:val="22"/>
              </w:rPr>
            </w:pPr>
            <w:r w:rsidRPr="00681816">
              <w:rPr>
                <w:sz w:val="22"/>
                <w:szCs w:val="22"/>
              </w:rPr>
              <w:t>Department Name</w:t>
            </w:r>
          </w:p>
        </w:tc>
        <w:tc>
          <w:tcPr>
            <w:tcW w:w="7087" w:type="dxa"/>
            <w:vAlign w:val="center"/>
          </w:tcPr>
          <w:p w:rsidR="00A9767A" w:rsidRPr="00D83023" w:rsidRDefault="001F01C6" w:rsidP="00A9767A">
            <w:pPr>
              <w:pStyle w:val="Odpowiedzi"/>
              <w:rPr>
                <w:sz w:val="22"/>
                <w:lang w:val="en-US"/>
              </w:rPr>
            </w:pPr>
            <w:r w:rsidRPr="00D83023">
              <w:rPr>
                <w:sz w:val="22"/>
                <w:lang w:val="en-US"/>
              </w:rPr>
              <w:t>Medical College of Rzeszów University</w:t>
            </w:r>
          </w:p>
        </w:tc>
      </w:tr>
      <w:tr w:rsidR="00A9767A" w:rsidRPr="00681816" w:rsidTr="000A64CB">
        <w:tc>
          <w:tcPr>
            <w:tcW w:w="2694" w:type="dxa"/>
            <w:vAlign w:val="center"/>
          </w:tcPr>
          <w:p w:rsidR="00A9767A" w:rsidRPr="00681816" w:rsidRDefault="00A9767A" w:rsidP="00A9767A">
            <w:pPr>
              <w:pStyle w:val="Pytania"/>
              <w:jc w:val="left"/>
              <w:rPr>
                <w:sz w:val="22"/>
                <w:szCs w:val="22"/>
              </w:rPr>
            </w:pPr>
            <w:r w:rsidRPr="00681816">
              <w:rPr>
                <w:sz w:val="22"/>
                <w:szCs w:val="22"/>
              </w:rPr>
              <w:t>Field of study</w:t>
            </w:r>
          </w:p>
        </w:tc>
        <w:tc>
          <w:tcPr>
            <w:tcW w:w="7087" w:type="dxa"/>
            <w:vAlign w:val="center"/>
          </w:tcPr>
          <w:p w:rsidR="00A9767A" w:rsidRPr="008B24CB" w:rsidRDefault="00A9767A" w:rsidP="00A9767A">
            <w:pPr>
              <w:pStyle w:val="Odpowiedzi"/>
              <w:rPr>
                <w:sz w:val="22"/>
              </w:rPr>
            </w:pPr>
            <w:r w:rsidRPr="008B24CB">
              <w:rPr>
                <w:sz w:val="22"/>
              </w:rPr>
              <w:t>medical direction</w:t>
            </w:r>
          </w:p>
        </w:tc>
      </w:tr>
      <w:tr w:rsidR="00A9767A" w:rsidRPr="00681816" w:rsidTr="000A64CB">
        <w:tc>
          <w:tcPr>
            <w:tcW w:w="2694" w:type="dxa"/>
            <w:vAlign w:val="center"/>
          </w:tcPr>
          <w:p w:rsidR="00A9767A" w:rsidRPr="00681816" w:rsidRDefault="00A9767A" w:rsidP="00A9767A">
            <w:pPr>
              <w:pStyle w:val="Pytania"/>
              <w:jc w:val="left"/>
              <w:rPr>
                <w:sz w:val="22"/>
                <w:szCs w:val="22"/>
              </w:rPr>
            </w:pPr>
            <w:r w:rsidRPr="00681816">
              <w:rPr>
                <w:sz w:val="22"/>
                <w:szCs w:val="22"/>
              </w:rPr>
              <w:t>Level of education</w:t>
            </w:r>
          </w:p>
        </w:tc>
        <w:tc>
          <w:tcPr>
            <w:tcW w:w="7087" w:type="dxa"/>
            <w:vAlign w:val="center"/>
          </w:tcPr>
          <w:p w:rsidR="00A9767A" w:rsidRPr="008B24CB" w:rsidRDefault="00A9767A" w:rsidP="00A9767A">
            <w:pPr>
              <w:pStyle w:val="Odpowiedzi"/>
              <w:rPr>
                <w:sz w:val="22"/>
              </w:rPr>
            </w:pPr>
            <w:r w:rsidRPr="008B24CB">
              <w:rPr>
                <w:sz w:val="22"/>
              </w:rPr>
              <w:t>uniform master's studies</w:t>
            </w:r>
          </w:p>
        </w:tc>
      </w:tr>
      <w:tr w:rsidR="00A9767A" w:rsidRPr="00681816" w:rsidTr="000A64CB">
        <w:tc>
          <w:tcPr>
            <w:tcW w:w="2694" w:type="dxa"/>
            <w:vAlign w:val="center"/>
          </w:tcPr>
          <w:p w:rsidR="00A9767A" w:rsidRPr="00681816" w:rsidRDefault="00A9767A" w:rsidP="00A9767A">
            <w:pPr>
              <w:pStyle w:val="Pytania"/>
              <w:jc w:val="left"/>
              <w:rPr>
                <w:sz w:val="22"/>
                <w:szCs w:val="22"/>
              </w:rPr>
            </w:pPr>
            <w:r w:rsidRPr="00681816">
              <w:rPr>
                <w:sz w:val="22"/>
                <w:szCs w:val="22"/>
              </w:rPr>
              <w:t>Profile</w:t>
            </w:r>
          </w:p>
        </w:tc>
        <w:tc>
          <w:tcPr>
            <w:tcW w:w="7087" w:type="dxa"/>
            <w:vAlign w:val="center"/>
          </w:tcPr>
          <w:p w:rsidR="00A9767A" w:rsidRPr="008B24CB" w:rsidRDefault="00A9767A" w:rsidP="00A9767A">
            <w:pPr>
              <w:pStyle w:val="Odpowiedzi"/>
              <w:rPr>
                <w:sz w:val="22"/>
              </w:rPr>
            </w:pPr>
            <w:r w:rsidRPr="008B24CB">
              <w:rPr>
                <w:sz w:val="22"/>
              </w:rPr>
              <w:t>practical</w:t>
            </w:r>
          </w:p>
        </w:tc>
      </w:tr>
      <w:tr w:rsidR="00A9767A" w:rsidRPr="00681816" w:rsidTr="000A64CB">
        <w:tc>
          <w:tcPr>
            <w:tcW w:w="2694" w:type="dxa"/>
            <w:vAlign w:val="center"/>
          </w:tcPr>
          <w:p w:rsidR="00A9767A" w:rsidRPr="00681816" w:rsidRDefault="00A9767A" w:rsidP="00A9767A">
            <w:pPr>
              <w:pStyle w:val="Pytania"/>
              <w:jc w:val="left"/>
              <w:rPr>
                <w:sz w:val="22"/>
                <w:szCs w:val="22"/>
              </w:rPr>
            </w:pPr>
            <w:r w:rsidRPr="00681816">
              <w:rPr>
                <w:sz w:val="22"/>
                <w:szCs w:val="22"/>
              </w:rPr>
              <w:t>Form of study</w:t>
            </w:r>
          </w:p>
        </w:tc>
        <w:tc>
          <w:tcPr>
            <w:tcW w:w="7087" w:type="dxa"/>
            <w:vAlign w:val="center"/>
          </w:tcPr>
          <w:p w:rsidR="00A9767A" w:rsidRPr="008B24CB" w:rsidRDefault="00A9767A" w:rsidP="00A9767A">
            <w:pPr>
              <w:pStyle w:val="Odpowiedzi"/>
              <w:rPr>
                <w:sz w:val="22"/>
              </w:rPr>
            </w:pPr>
            <w:r w:rsidRPr="008B24CB">
              <w:rPr>
                <w:sz w:val="22"/>
              </w:rPr>
              <w:t>stationary / extramural</w:t>
            </w:r>
          </w:p>
        </w:tc>
      </w:tr>
      <w:tr w:rsidR="00A9767A" w:rsidRPr="00681816" w:rsidTr="000A64CB">
        <w:tc>
          <w:tcPr>
            <w:tcW w:w="2694" w:type="dxa"/>
            <w:vAlign w:val="center"/>
          </w:tcPr>
          <w:p w:rsidR="00A9767A" w:rsidRPr="00681816" w:rsidRDefault="00A9767A" w:rsidP="00A9767A">
            <w:pPr>
              <w:pStyle w:val="Pytania"/>
              <w:jc w:val="left"/>
              <w:rPr>
                <w:sz w:val="22"/>
                <w:szCs w:val="22"/>
              </w:rPr>
            </w:pPr>
            <w:r w:rsidRPr="00681816">
              <w:rPr>
                <w:sz w:val="22"/>
                <w:szCs w:val="22"/>
              </w:rPr>
              <w:t>Year and semester</w:t>
            </w:r>
          </w:p>
        </w:tc>
        <w:tc>
          <w:tcPr>
            <w:tcW w:w="7087" w:type="dxa"/>
            <w:vAlign w:val="center"/>
          </w:tcPr>
          <w:p w:rsidR="00A9767A" w:rsidRPr="008B24CB" w:rsidRDefault="00A9767A" w:rsidP="00A9767A">
            <w:pPr>
              <w:pStyle w:val="Odpowiedzi"/>
              <w:rPr>
                <w:sz w:val="22"/>
              </w:rPr>
            </w:pPr>
            <w:r w:rsidRPr="008B24CB">
              <w:rPr>
                <w:sz w:val="22"/>
              </w:rPr>
              <w:t xml:space="preserve">year </w:t>
            </w:r>
            <w:r>
              <w:rPr>
                <w:sz w:val="22"/>
              </w:rPr>
              <w:t>V, semester X</w:t>
            </w:r>
          </w:p>
        </w:tc>
      </w:tr>
      <w:tr w:rsidR="00A9767A" w:rsidRPr="00681816" w:rsidTr="000A64CB">
        <w:tc>
          <w:tcPr>
            <w:tcW w:w="2694" w:type="dxa"/>
            <w:vAlign w:val="center"/>
          </w:tcPr>
          <w:p w:rsidR="00A9767A" w:rsidRPr="00681816" w:rsidRDefault="00A9767A" w:rsidP="00A9767A">
            <w:pPr>
              <w:pStyle w:val="Pytania"/>
              <w:jc w:val="left"/>
              <w:rPr>
                <w:sz w:val="22"/>
                <w:szCs w:val="22"/>
              </w:rPr>
            </w:pPr>
            <w:r w:rsidRPr="00681816">
              <w:rPr>
                <w:sz w:val="22"/>
                <w:szCs w:val="22"/>
              </w:rPr>
              <w:t>Type of course</w:t>
            </w:r>
          </w:p>
        </w:tc>
        <w:tc>
          <w:tcPr>
            <w:tcW w:w="7087" w:type="dxa"/>
            <w:vAlign w:val="center"/>
          </w:tcPr>
          <w:p w:rsidR="00A9767A" w:rsidRPr="008B24CB" w:rsidRDefault="00A9767A" w:rsidP="00A9767A">
            <w:pPr>
              <w:pStyle w:val="Odpowiedzi"/>
              <w:rPr>
                <w:b w:val="0"/>
                <w:sz w:val="22"/>
              </w:rPr>
            </w:pPr>
            <w:r w:rsidRPr="008B24CB">
              <w:rPr>
                <w:sz w:val="22"/>
              </w:rPr>
              <w:t>obligatory</w:t>
            </w:r>
          </w:p>
        </w:tc>
      </w:tr>
      <w:tr w:rsidR="00A9767A" w:rsidRPr="00681816" w:rsidTr="000A64CB">
        <w:tc>
          <w:tcPr>
            <w:tcW w:w="2694" w:type="dxa"/>
            <w:vAlign w:val="center"/>
          </w:tcPr>
          <w:p w:rsidR="00A9767A" w:rsidRPr="00681816" w:rsidRDefault="00A9767A" w:rsidP="00A9767A">
            <w:pPr>
              <w:pStyle w:val="Pytania"/>
              <w:jc w:val="left"/>
              <w:rPr>
                <w:sz w:val="22"/>
                <w:szCs w:val="22"/>
              </w:rPr>
            </w:pPr>
            <w:r w:rsidRPr="00681816">
              <w:rPr>
                <w:sz w:val="22"/>
                <w:szCs w:val="22"/>
              </w:rPr>
              <w:t>Coordinator</w:t>
            </w:r>
          </w:p>
        </w:tc>
        <w:tc>
          <w:tcPr>
            <w:tcW w:w="7087" w:type="dxa"/>
            <w:vAlign w:val="center"/>
          </w:tcPr>
          <w:p w:rsidR="00A9767A" w:rsidRPr="00312CB4" w:rsidRDefault="00A9767A" w:rsidP="00A9767A">
            <w:pPr>
              <w:pStyle w:val="Odpowiedzi"/>
              <w:spacing w:before="0" w:after="0" w:line="276" w:lineRule="auto"/>
              <w:rPr>
                <w:color w:val="auto"/>
                <w:sz w:val="24"/>
                <w:szCs w:val="24"/>
              </w:rPr>
            </w:pPr>
            <w:r w:rsidRPr="00A9767A">
              <w:rPr>
                <w:sz w:val="22"/>
                <w:szCs w:val="24"/>
              </w:rPr>
              <w:t>Dr n. med. Radosław Chaber</w:t>
            </w:r>
          </w:p>
        </w:tc>
      </w:tr>
      <w:tr w:rsidR="00A9767A" w:rsidRPr="000712FA" w:rsidTr="000A64CB">
        <w:tc>
          <w:tcPr>
            <w:tcW w:w="2694" w:type="dxa"/>
            <w:vAlign w:val="center"/>
          </w:tcPr>
          <w:p w:rsidR="00A9767A" w:rsidRPr="00681816" w:rsidRDefault="00A9767A" w:rsidP="00A9767A">
            <w:pPr>
              <w:pStyle w:val="Pytania"/>
              <w:jc w:val="left"/>
              <w:rPr>
                <w:sz w:val="22"/>
                <w:szCs w:val="22"/>
                <w:lang w:val="en-US"/>
              </w:rPr>
            </w:pPr>
            <w:r w:rsidRPr="00681816">
              <w:rPr>
                <w:sz w:val="22"/>
                <w:szCs w:val="22"/>
                <w:lang w:val="en-US"/>
              </w:rPr>
              <w:t>First and Last Name of the Teacher</w:t>
            </w:r>
          </w:p>
        </w:tc>
        <w:tc>
          <w:tcPr>
            <w:tcW w:w="7087" w:type="dxa"/>
            <w:vAlign w:val="center"/>
          </w:tcPr>
          <w:p w:rsidR="00A9767A" w:rsidRPr="00312CB4" w:rsidRDefault="00A9767A" w:rsidP="00A9767A">
            <w:pPr>
              <w:spacing w:after="0"/>
              <w:rPr>
                <w:rFonts w:ascii="Times New Roman" w:hAnsi="Times New Roman"/>
                <w:bCs/>
                <w:sz w:val="24"/>
                <w:szCs w:val="24"/>
              </w:rPr>
            </w:pPr>
            <w:r w:rsidRPr="00312CB4">
              <w:rPr>
                <w:rFonts w:ascii="Times New Roman" w:hAnsi="Times New Roman"/>
                <w:b/>
                <w:bCs/>
                <w:lang w:val="en-US"/>
              </w:rPr>
              <w:t xml:space="preserve">prof. dr hab. Artur Mazur, dr hab. </w:t>
            </w:r>
            <w:r w:rsidRPr="00312CB4">
              <w:rPr>
                <w:rFonts w:ascii="Times New Roman" w:hAnsi="Times New Roman"/>
                <w:b/>
                <w:bCs/>
              </w:rPr>
              <w:t>Bartosz Korczowski prof. UR, dr hab. Jacek Tabarkiewicz, prof. UR, dr Elżbieta Czyżyk, dr Witold Błaż, dr Radosław Chaber, lek Jakub Musiał, lek Anna Tomoń, lek Szymon Figurski, dr Marta Rachel, lek. Anna Mach-Jamińska, lek. Małgorzata Dąbrowska, dr Krystyna Piasecka, dr Józef Rusin, dr Hanna Czajka</w:t>
            </w:r>
          </w:p>
        </w:tc>
      </w:tr>
    </w:tbl>
    <w:p w:rsidR="000A64CB" w:rsidRPr="00681816" w:rsidRDefault="000A64CB" w:rsidP="000A64CB">
      <w:pPr>
        <w:rPr>
          <w:rFonts w:ascii="Times New Roman" w:hAnsi="Times New Roman" w:cs="Times New Roman"/>
          <w:lang w:val="en-US"/>
        </w:rPr>
      </w:pPr>
      <w:r w:rsidRPr="00681816">
        <w:rPr>
          <w:rFonts w:ascii="Times New Roman" w:hAnsi="Times New Roman" w:cs="Times New Roman"/>
          <w:lang w:val="en-US"/>
        </w:rPr>
        <w:t xml:space="preserve">* - According to the </w:t>
      </w:r>
      <w:r w:rsidR="005526E7" w:rsidRPr="00681816">
        <w:rPr>
          <w:rFonts w:ascii="Times New Roman" w:hAnsi="Times New Roman" w:cs="Times New Roman"/>
          <w:lang w:val="en-US"/>
        </w:rPr>
        <w:t>resolutions of the Faculty of Medicine</w:t>
      </w:r>
    </w:p>
    <w:p w:rsidR="009D78CC" w:rsidRPr="00681816" w:rsidRDefault="009D78CC" w:rsidP="0020390E">
      <w:pPr>
        <w:pStyle w:val="Podpunkty"/>
        <w:ind w:left="0"/>
        <w:rPr>
          <w:szCs w:val="22"/>
          <w:lang w:val="en-US"/>
        </w:rPr>
      </w:pPr>
    </w:p>
    <w:p w:rsidR="0020390E" w:rsidRPr="00681816" w:rsidRDefault="0020390E" w:rsidP="0020390E">
      <w:pPr>
        <w:pStyle w:val="Podpunkty"/>
        <w:ind w:left="0"/>
        <w:rPr>
          <w:szCs w:val="22"/>
          <w:lang w:val="en-US"/>
        </w:rPr>
      </w:pPr>
      <w:r w:rsidRPr="00681816">
        <w:rPr>
          <w:szCs w:val="22"/>
          <w:lang w:val="en-US"/>
        </w:rPr>
        <w:t>1.2. Forms of classes, number of hours and 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974"/>
        <w:gridCol w:w="1390"/>
        <w:gridCol w:w="1194"/>
        <w:gridCol w:w="950"/>
        <w:gridCol w:w="520"/>
        <w:gridCol w:w="987"/>
        <w:gridCol w:w="1011"/>
        <w:gridCol w:w="1139"/>
      </w:tblGrid>
      <w:tr w:rsidR="005C2157" w:rsidRPr="00681816" w:rsidTr="00563C6A">
        <w:tc>
          <w:tcPr>
            <w:tcW w:w="89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Lecture</w:t>
            </w:r>
          </w:p>
        </w:tc>
        <w:tc>
          <w:tcPr>
            <w:tcW w:w="97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20390E">
            <w:pPr>
              <w:pStyle w:val="Nagwkitablic"/>
              <w:rPr>
                <w:sz w:val="22"/>
              </w:rPr>
            </w:pPr>
            <w:r w:rsidRPr="00681816">
              <w:rPr>
                <w:sz w:val="22"/>
              </w:rPr>
              <w:t xml:space="preserve">Exercise </w:t>
            </w:r>
          </w:p>
        </w:tc>
        <w:tc>
          <w:tcPr>
            <w:tcW w:w="139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Conversation</w:t>
            </w:r>
          </w:p>
        </w:tc>
        <w:tc>
          <w:tcPr>
            <w:tcW w:w="119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Laboratory</w:t>
            </w:r>
          </w:p>
        </w:tc>
        <w:tc>
          <w:tcPr>
            <w:tcW w:w="950" w:type="dxa"/>
            <w:tcBorders>
              <w:top w:val="single" w:sz="4" w:space="0" w:color="auto"/>
              <w:left w:val="single" w:sz="4" w:space="0" w:color="auto"/>
              <w:bottom w:val="single" w:sz="4" w:space="0" w:color="auto"/>
              <w:right w:val="single" w:sz="4" w:space="0" w:color="auto"/>
            </w:tcBorders>
          </w:tcPr>
          <w:p w:rsidR="0020390E" w:rsidRPr="00681816" w:rsidRDefault="0020390E" w:rsidP="00DC6687">
            <w:pPr>
              <w:pStyle w:val="Nagwkitablic"/>
              <w:rPr>
                <w:sz w:val="22"/>
              </w:rPr>
            </w:pPr>
            <w:r w:rsidRPr="00681816">
              <w:rPr>
                <w:sz w:val="22"/>
              </w:rPr>
              <w:t>Seminar</w:t>
            </w:r>
          </w:p>
        </w:tc>
        <w:tc>
          <w:tcPr>
            <w:tcW w:w="52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ZP</w:t>
            </w:r>
          </w:p>
        </w:tc>
        <w:tc>
          <w:tcPr>
            <w:tcW w:w="98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Practical</w:t>
            </w:r>
          </w:p>
        </w:tc>
        <w:tc>
          <w:tcPr>
            <w:tcW w:w="1011"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5C2157" w:rsidP="005C2157">
            <w:pPr>
              <w:pStyle w:val="Nagwkitablic"/>
              <w:rPr>
                <w:sz w:val="22"/>
              </w:rPr>
            </w:pPr>
            <w:r w:rsidRPr="00681816">
              <w:rPr>
                <w:sz w:val="22"/>
              </w:rPr>
              <w:t>Self-learning</w:t>
            </w:r>
          </w:p>
        </w:tc>
        <w:tc>
          <w:tcPr>
            <w:tcW w:w="1139" w:type="dxa"/>
            <w:tcBorders>
              <w:top w:val="single" w:sz="4" w:space="0" w:color="auto"/>
              <w:left w:val="single" w:sz="4" w:space="0" w:color="auto"/>
              <w:bottom w:val="single" w:sz="4" w:space="0" w:color="auto"/>
              <w:right w:val="single" w:sz="4" w:space="0" w:color="auto"/>
            </w:tcBorders>
            <w:hideMark/>
          </w:tcPr>
          <w:p w:rsidR="0020390E" w:rsidRPr="00681816" w:rsidRDefault="00B25704" w:rsidP="00B25704">
            <w:pPr>
              <w:pStyle w:val="Nagwkitablic"/>
              <w:rPr>
                <w:b/>
                <w:sz w:val="22"/>
              </w:rPr>
            </w:pPr>
            <w:r w:rsidRPr="00681816">
              <w:rPr>
                <w:b/>
                <w:sz w:val="22"/>
              </w:rPr>
              <w:t>Number of</w:t>
            </w:r>
            <w:r w:rsidR="0020390E" w:rsidRPr="00681816">
              <w:rPr>
                <w:b/>
                <w:sz w:val="22"/>
              </w:rPr>
              <w:t xml:space="preserve"> p</w:t>
            </w:r>
            <w:r w:rsidRPr="00681816">
              <w:rPr>
                <w:b/>
                <w:sz w:val="22"/>
              </w:rPr>
              <w:t xml:space="preserve">oints </w:t>
            </w:r>
            <w:r w:rsidR="0020390E" w:rsidRPr="00681816">
              <w:rPr>
                <w:b/>
                <w:sz w:val="22"/>
              </w:rPr>
              <w:t>ECTS</w:t>
            </w:r>
          </w:p>
        </w:tc>
      </w:tr>
      <w:tr w:rsidR="00A9767A" w:rsidRPr="00681816" w:rsidTr="00563C6A">
        <w:trPr>
          <w:trHeight w:val="453"/>
        </w:trPr>
        <w:tc>
          <w:tcPr>
            <w:tcW w:w="897" w:type="dxa"/>
            <w:tcBorders>
              <w:top w:val="single" w:sz="4" w:space="0" w:color="auto"/>
              <w:left w:val="single" w:sz="4" w:space="0" w:color="auto"/>
              <w:bottom w:val="single" w:sz="4" w:space="0" w:color="auto"/>
              <w:right w:val="single" w:sz="4" w:space="0" w:color="auto"/>
            </w:tcBorders>
            <w:vAlign w:val="center"/>
          </w:tcPr>
          <w:p w:rsidR="00A9767A" w:rsidRPr="00312CB4" w:rsidRDefault="00A9767A" w:rsidP="00A9767A">
            <w:pPr>
              <w:pStyle w:val="centralniewrubryce"/>
              <w:spacing w:before="0" w:after="0" w:line="276" w:lineRule="auto"/>
              <w:rPr>
                <w:sz w:val="24"/>
                <w:szCs w:val="24"/>
              </w:rPr>
            </w:pPr>
            <w:r w:rsidRPr="00312CB4">
              <w:rPr>
                <w:sz w:val="24"/>
                <w:szCs w:val="24"/>
              </w:rPr>
              <w:t>12</w:t>
            </w:r>
          </w:p>
        </w:tc>
        <w:tc>
          <w:tcPr>
            <w:tcW w:w="974" w:type="dxa"/>
            <w:tcBorders>
              <w:top w:val="single" w:sz="4" w:space="0" w:color="auto"/>
              <w:left w:val="single" w:sz="4" w:space="0" w:color="auto"/>
              <w:bottom w:val="single" w:sz="4" w:space="0" w:color="auto"/>
              <w:right w:val="single" w:sz="4" w:space="0" w:color="auto"/>
            </w:tcBorders>
            <w:vAlign w:val="center"/>
          </w:tcPr>
          <w:p w:rsidR="00A9767A" w:rsidRPr="00312CB4" w:rsidRDefault="00A9767A" w:rsidP="00A9767A">
            <w:pPr>
              <w:pStyle w:val="centralniewrubryce"/>
              <w:spacing w:before="0" w:after="0" w:line="276" w:lineRule="auto"/>
              <w:rPr>
                <w:sz w:val="24"/>
                <w:szCs w:val="24"/>
              </w:rPr>
            </w:pPr>
            <w:r w:rsidRPr="00312CB4">
              <w:rPr>
                <w:sz w:val="24"/>
                <w:szCs w:val="24"/>
              </w:rPr>
              <w:t>21</w:t>
            </w:r>
          </w:p>
        </w:tc>
        <w:tc>
          <w:tcPr>
            <w:tcW w:w="1390" w:type="dxa"/>
            <w:tcBorders>
              <w:top w:val="single" w:sz="4" w:space="0" w:color="auto"/>
              <w:left w:val="single" w:sz="4" w:space="0" w:color="auto"/>
              <w:bottom w:val="single" w:sz="4" w:space="0" w:color="auto"/>
              <w:right w:val="single" w:sz="4" w:space="0" w:color="auto"/>
            </w:tcBorders>
            <w:vAlign w:val="center"/>
          </w:tcPr>
          <w:p w:rsidR="00A9767A" w:rsidRPr="00312CB4" w:rsidRDefault="00A9767A" w:rsidP="00A9767A">
            <w:pPr>
              <w:pStyle w:val="centralniewrubryce"/>
              <w:spacing w:before="0" w:after="0" w:line="276" w:lineRule="auto"/>
              <w:rPr>
                <w:sz w:val="24"/>
                <w:szCs w:val="24"/>
              </w:rPr>
            </w:pPr>
            <w:r w:rsidRPr="00312CB4">
              <w:rPr>
                <w:sz w:val="24"/>
                <w:szCs w:val="24"/>
              </w:rPr>
              <w:t>-</w:t>
            </w:r>
          </w:p>
        </w:tc>
        <w:tc>
          <w:tcPr>
            <w:tcW w:w="1194" w:type="dxa"/>
            <w:tcBorders>
              <w:top w:val="single" w:sz="4" w:space="0" w:color="auto"/>
              <w:left w:val="single" w:sz="4" w:space="0" w:color="auto"/>
              <w:bottom w:val="single" w:sz="4" w:space="0" w:color="auto"/>
              <w:right w:val="single" w:sz="4" w:space="0" w:color="auto"/>
            </w:tcBorders>
            <w:vAlign w:val="center"/>
          </w:tcPr>
          <w:p w:rsidR="00A9767A" w:rsidRPr="00312CB4" w:rsidRDefault="00A9767A" w:rsidP="00A9767A">
            <w:pPr>
              <w:pStyle w:val="centralniewrubryce"/>
              <w:spacing w:before="0" w:after="0" w:line="276" w:lineRule="auto"/>
              <w:rPr>
                <w:sz w:val="24"/>
                <w:szCs w:val="24"/>
              </w:rPr>
            </w:pPr>
            <w:r w:rsidRPr="00312CB4">
              <w:rPr>
                <w:sz w:val="24"/>
                <w:szCs w:val="24"/>
              </w:rPr>
              <w:t>-</w:t>
            </w:r>
          </w:p>
        </w:tc>
        <w:tc>
          <w:tcPr>
            <w:tcW w:w="950" w:type="dxa"/>
            <w:tcBorders>
              <w:top w:val="single" w:sz="4" w:space="0" w:color="auto"/>
              <w:left w:val="single" w:sz="4" w:space="0" w:color="auto"/>
              <w:bottom w:val="single" w:sz="4" w:space="0" w:color="auto"/>
              <w:right w:val="single" w:sz="4" w:space="0" w:color="auto"/>
            </w:tcBorders>
            <w:vAlign w:val="center"/>
          </w:tcPr>
          <w:p w:rsidR="00A9767A" w:rsidRPr="00312CB4" w:rsidRDefault="00A9767A" w:rsidP="00A9767A">
            <w:pPr>
              <w:pStyle w:val="centralniewrubryce"/>
              <w:spacing w:before="0" w:after="0" w:line="276" w:lineRule="auto"/>
              <w:rPr>
                <w:sz w:val="24"/>
                <w:szCs w:val="24"/>
              </w:rPr>
            </w:pPr>
            <w:r w:rsidRPr="00312CB4">
              <w:rPr>
                <w:sz w:val="24"/>
                <w:szCs w:val="24"/>
              </w:rPr>
              <w:t>15</w:t>
            </w:r>
          </w:p>
        </w:tc>
        <w:tc>
          <w:tcPr>
            <w:tcW w:w="520" w:type="dxa"/>
            <w:tcBorders>
              <w:top w:val="single" w:sz="4" w:space="0" w:color="auto"/>
              <w:left w:val="single" w:sz="4" w:space="0" w:color="auto"/>
              <w:bottom w:val="single" w:sz="4" w:space="0" w:color="auto"/>
              <w:right w:val="single" w:sz="4" w:space="0" w:color="auto"/>
            </w:tcBorders>
            <w:vAlign w:val="center"/>
          </w:tcPr>
          <w:p w:rsidR="00A9767A" w:rsidRPr="00312CB4" w:rsidRDefault="00A9767A" w:rsidP="00A9767A">
            <w:pPr>
              <w:pStyle w:val="centralniewrubryce"/>
              <w:spacing w:before="0" w:after="0" w:line="276" w:lineRule="auto"/>
              <w:rPr>
                <w:sz w:val="24"/>
                <w:szCs w:val="24"/>
              </w:rPr>
            </w:pPr>
            <w:r w:rsidRPr="00312CB4">
              <w:rPr>
                <w:sz w:val="24"/>
                <w:szCs w:val="24"/>
              </w:rPr>
              <w:t>-</w:t>
            </w:r>
          </w:p>
        </w:tc>
        <w:tc>
          <w:tcPr>
            <w:tcW w:w="987" w:type="dxa"/>
            <w:tcBorders>
              <w:top w:val="single" w:sz="4" w:space="0" w:color="auto"/>
              <w:left w:val="single" w:sz="4" w:space="0" w:color="auto"/>
              <w:bottom w:val="single" w:sz="4" w:space="0" w:color="auto"/>
              <w:right w:val="single" w:sz="4" w:space="0" w:color="auto"/>
            </w:tcBorders>
            <w:vAlign w:val="center"/>
          </w:tcPr>
          <w:p w:rsidR="00A9767A" w:rsidRPr="00312CB4" w:rsidRDefault="00A9767A" w:rsidP="00A9767A">
            <w:pPr>
              <w:pStyle w:val="centralniewrubryce"/>
              <w:spacing w:before="0" w:after="0" w:line="276" w:lineRule="auto"/>
              <w:rPr>
                <w:sz w:val="24"/>
                <w:szCs w:val="24"/>
              </w:rPr>
            </w:pPr>
            <w:r w:rsidRPr="00312CB4">
              <w:rPr>
                <w:sz w:val="24"/>
                <w:szCs w:val="24"/>
              </w:rPr>
              <w:t>-</w:t>
            </w:r>
          </w:p>
        </w:tc>
        <w:tc>
          <w:tcPr>
            <w:tcW w:w="1011" w:type="dxa"/>
            <w:tcBorders>
              <w:top w:val="single" w:sz="4" w:space="0" w:color="auto"/>
              <w:left w:val="single" w:sz="4" w:space="0" w:color="auto"/>
              <w:bottom w:val="single" w:sz="4" w:space="0" w:color="auto"/>
              <w:right w:val="single" w:sz="4" w:space="0" w:color="auto"/>
            </w:tcBorders>
            <w:vAlign w:val="center"/>
          </w:tcPr>
          <w:p w:rsidR="00A9767A" w:rsidRPr="00312CB4" w:rsidRDefault="00A9767A" w:rsidP="00A9767A">
            <w:pPr>
              <w:pStyle w:val="centralniewrubryce"/>
              <w:spacing w:before="0" w:after="0" w:line="276" w:lineRule="auto"/>
              <w:rPr>
                <w:sz w:val="24"/>
                <w:szCs w:val="24"/>
              </w:rPr>
            </w:pPr>
            <w:r>
              <w:rPr>
                <w:sz w:val="24"/>
                <w:szCs w:val="24"/>
              </w:rPr>
              <w:t>30</w:t>
            </w:r>
          </w:p>
        </w:tc>
        <w:tc>
          <w:tcPr>
            <w:tcW w:w="1139" w:type="dxa"/>
            <w:tcBorders>
              <w:top w:val="single" w:sz="4" w:space="0" w:color="auto"/>
              <w:left w:val="single" w:sz="4" w:space="0" w:color="auto"/>
              <w:bottom w:val="single" w:sz="4" w:space="0" w:color="auto"/>
              <w:right w:val="single" w:sz="4" w:space="0" w:color="auto"/>
            </w:tcBorders>
            <w:vAlign w:val="center"/>
          </w:tcPr>
          <w:p w:rsidR="00A9767A" w:rsidRPr="00312CB4" w:rsidRDefault="00A9767A" w:rsidP="00A9767A">
            <w:pPr>
              <w:pStyle w:val="centralniewrubryce"/>
              <w:spacing w:before="0" w:after="0" w:line="276" w:lineRule="auto"/>
              <w:rPr>
                <w:b/>
                <w:sz w:val="24"/>
                <w:szCs w:val="24"/>
              </w:rPr>
            </w:pPr>
            <w:r>
              <w:rPr>
                <w:b/>
                <w:sz w:val="24"/>
                <w:szCs w:val="24"/>
              </w:rPr>
              <w:t>3</w:t>
            </w:r>
          </w:p>
        </w:tc>
      </w:tr>
    </w:tbl>
    <w:p w:rsidR="0020390E" w:rsidRPr="00681816" w:rsidRDefault="0020390E" w:rsidP="0020390E">
      <w:pPr>
        <w:pStyle w:val="Podpunkty"/>
        <w:rPr>
          <w:szCs w:val="22"/>
          <w:lang w:eastAsia="en-US"/>
        </w:rPr>
      </w:pPr>
    </w:p>
    <w:p w:rsidR="009D78CC" w:rsidRPr="00681816" w:rsidRDefault="009D78CC" w:rsidP="0020390E">
      <w:pPr>
        <w:pStyle w:val="Punktygwne"/>
        <w:spacing w:before="0" w:after="0"/>
        <w:rPr>
          <w:smallCaps w:val="0"/>
          <w:sz w:val="22"/>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1.3.  </w:t>
      </w:r>
      <w:r w:rsidR="00B25704" w:rsidRPr="00681816">
        <w:rPr>
          <w:smallCaps w:val="0"/>
          <w:sz w:val="22"/>
          <w:lang w:val="en-US"/>
        </w:rPr>
        <w:t xml:space="preserve">The </w:t>
      </w:r>
      <w:r w:rsidR="002D135F" w:rsidRPr="00681816">
        <w:rPr>
          <w:smallCaps w:val="0"/>
          <w:sz w:val="22"/>
          <w:lang w:val="en-US"/>
        </w:rPr>
        <w:t>form</w:t>
      </w:r>
      <w:r w:rsidR="00B25704" w:rsidRPr="00681816">
        <w:rPr>
          <w:smallCaps w:val="0"/>
          <w:sz w:val="22"/>
          <w:lang w:val="en-US"/>
        </w:rPr>
        <w:t xml:space="preserve"> of </w:t>
      </w:r>
      <w:r w:rsidR="002D135F" w:rsidRPr="00681816">
        <w:rPr>
          <w:smallCaps w:val="0"/>
          <w:sz w:val="22"/>
          <w:lang w:val="en-US"/>
        </w:rPr>
        <w:t xml:space="preserve">class </w:t>
      </w:r>
      <w:r w:rsidR="00B25704" w:rsidRPr="00681816">
        <w:rPr>
          <w:smallCaps w:val="0"/>
          <w:sz w:val="22"/>
          <w:lang w:val="en-US"/>
        </w:rPr>
        <w:t>activities</w:t>
      </w:r>
    </w:p>
    <w:p w:rsidR="0020390E" w:rsidRPr="00681816" w:rsidRDefault="0020390E" w:rsidP="0020390E">
      <w:pPr>
        <w:pStyle w:val="Punktygwne"/>
        <w:spacing w:before="0" w:after="0"/>
        <w:rPr>
          <w:b w:val="0"/>
          <w:smallCaps w:val="0"/>
          <w:sz w:val="22"/>
          <w:lang w:val="en-US"/>
        </w:rPr>
      </w:pPr>
      <w:r w:rsidRPr="00681816">
        <w:rPr>
          <w:rFonts w:eastAsia="MS Gothic"/>
          <w:sz w:val="22"/>
          <w:lang w:val="en-US"/>
        </w:rPr>
        <w:t xml:space="preserve"> </w:t>
      </w:r>
      <w:r w:rsidR="00260A6D" w:rsidRPr="000712FA">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in the traditional form</w:t>
      </w:r>
    </w:p>
    <w:p w:rsidR="0020390E" w:rsidRPr="00681816" w:rsidRDefault="00260A6D" w:rsidP="0020390E">
      <w:pPr>
        <w:pStyle w:val="Punktygwne"/>
        <w:spacing w:before="0" w:after="0"/>
        <w:rPr>
          <w:b w:val="0"/>
          <w:smallCaps w:val="0"/>
          <w:sz w:val="22"/>
          <w:lang w:val="en-US"/>
        </w:rPr>
      </w:pPr>
      <w:r w:rsidRPr="00681816">
        <w:rPr>
          <w:rFonts w:eastAsia="MS Gothic"/>
          <w:b w:val="0"/>
          <w:sz w:val="22"/>
          <w:lang w:val="en-US"/>
        </w:rPr>
        <w:t xml:space="preserve"> </w:t>
      </w:r>
      <w:r w:rsidR="0020390E" w:rsidRPr="00681816">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implemented using methods and techniques of distance learning</w:t>
      </w:r>
    </w:p>
    <w:p w:rsidR="00AB6379" w:rsidRPr="00681816" w:rsidRDefault="00AB6379" w:rsidP="0020390E">
      <w:pPr>
        <w:pStyle w:val="Punktygwne"/>
        <w:spacing w:before="0" w:after="0"/>
        <w:rPr>
          <w:smallCaps w:val="0"/>
          <w:sz w:val="22"/>
          <w:lang w:val="en-US"/>
        </w:rPr>
      </w:pPr>
    </w:p>
    <w:p w:rsidR="009D78CC" w:rsidRPr="00681816" w:rsidRDefault="009D78CC" w:rsidP="0020390E">
      <w:pPr>
        <w:pStyle w:val="Punktygwne"/>
        <w:spacing w:before="0" w:after="0"/>
        <w:rPr>
          <w:smallCaps w:val="0"/>
          <w:sz w:val="22"/>
          <w:lang w:val="en-US"/>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1.4. </w:t>
      </w:r>
      <w:r w:rsidR="00B25704" w:rsidRPr="00681816">
        <w:rPr>
          <w:smallCaps w:val="0"/>
          <w:sz w:val="22"/>
          <w:lang w:val="en-US"/>
        </w:rPr>
        <w:t xml:space="preserve">Examination </w:t>
      </w:r>
      <w:r w:rsidR="002D135F" w:rsidRPr="00681816">
        <w:rPr>
          <w:smallCaps w:val="0"/>
          <w:sz w:val="22"/>
          <w:lang w:val="en-US"/>
        </w:rPr>
        <w:t>Forms</w:t>
      </w:r>
      <w:r w:rsidR="00B25704" w:rsidRPr="00681816">
        <w:rPr>
          <w:smallCaps w:val="0"/>
          <w:sz w:val="22"/>
          <w:lang w:val="en-US"/>
        </w:rPr>
        <w:t xml:space="preserve"> / module </w:t>
      </w:r>
      <w:r w:rsidR="00B25704" w:rsidRPr="00681816">
        <w:rPr>
          <w:b w:val="0"/>
          <w:smallCaps w:val="0"/>
          <w:sz w:val="22"/>
          <w:lang w:val="en-US"/>
        </w:rPr>
        <w:t>(</w:t>
      </w:r>
      <w:r w:rsidR="00B25704" w:rsidRPr="00A9767A">
        <w:rPr>
          <w:smallCaps w:val="0"/>
          <w:sz w:val="22"/>
          <w:u w:val="single"/>
          <w:lang w:val="en-US"/>
        </w:rPr>
        <w:t>exam</w:t>
      </w:r>
      <w:r w:rsidR="00B25704" w:rsidRPr="00681816">
        <w:rPr>
          <w:b w:val="0"/>
          <w:smallCaps w:val="0"/>
          <w:sz w:val="22"/>
          <w:lang w:val="en-US"/>
        </w:rPr>
        <w:t xml:space="preserve">, </w:t>
      </w:r>
      <w:r w:rsidR="00B25704" w:rsidRPr="00A9767A">
        <w:rPr>
          <w:b w:val="0"/>
          <w:smallCaps w:val="0"/>
          <w:sz w:val="22"/>
          <w:lang w:val="en-US"/>
        </w:rPr>
        <w:t xml:space="preserve">credit </w:t>
      </w:r>
      <w:r w:rsidR="002D135F" w:rsidRPr="00A9767A">
        <w:rPr>
          <w:b w:val="0"/>
          <w:smallCaps w:val="0"/>
          <w:sz w:val="22"/>
          <w:lang w:val="en-US"/>
        </w:rPr>
        <w:t>with grade</w:t>
      </w:r>
      <w:r w:rsidR="002D135F" w:rsidRPr="00681816">
        <w:rPr>
          <w:b w:val="0"/>
          <w:smallCaps w:val="0"/>
          <w:sz w:val="22"/>
          <w:lang w:val="en-US"/>
        </w:rPr>
        <w:t xml:space="preserve"> or</w:t>
      </w:r>
      <w:r w:rsidR="00B25704" w:rsidRPr="00681816">
        <w:rPr>
          <w:b w:val="0"/>
          <w:smallCaps w:val="0"/>
          <w:sz w:val="22"/>
          <w:lang w:val="en-US"/>
        </w:rPr>
        <w:t xml:space="preserve"> credit </w:t>
      </w:r>
      <w:r w:rsidR="002D135F" w:rsidRPr="00681816">
        <w:rPr>
          <w:b w:val="0"/>
          <w:smallCaps w:val="0"/>
          <w:sz w:val="22"/>
          <w:lang w:val="en-US"/>
        </w:rPr>
        <w:t>without grade</w:t>
      </w:r>
      <w:r w:rsidR="00B25704" w:rsidRPr="00681816">
        <w:rPr>
          <w:b w:val="0"/>
          <w:smallCaps w:val="0"/>
          <w:sz w:val="22"/>
          <w:lang w:val="en-US"/>
        </w:rPr>
        <w:t>)</w:t>
      </w:r>
    </w:p>
    <w:p w:rsidR="005C2157" w:rsidRPr="00681816" w:rsidRDefault="005C2157" w:rsidP="0020390E">
      <w:pPr>
        <w:pStyle w:val="Punktygwne"/>
        <w:spacing w:before="0" w:after="0"/>
        <w:rPr>
          <w:b w:val="0"/>
          <w:sz w:val="22"/>
          <w:lang w:val="en-US"/>
        </w:rPr>
      </w:pPr>
    </w:p>
    <w:p w:rsidR="0020390E" w:rsidRPr="00681816" w:rsidRDefault="0020390E" w:rsidP="0020390E">
      <w:pPr>
        <w:pStyle w:val="Punktygwne"/>
        <w:spacing w:before="0" w:after="0"/>
        <w:rPr>
          <w:sz w:val="22"/>
        </w:rPr>
      </w:pPr>
      <w:r w:rsidRPr="00681816">
        <w:rPr>
          <w:sz w:val="22"/>
        </w:rPr>
        <w:t>2.</w:t>
      </w:r>
      <w:r w:rsidR="001B5CF4" w:rsidRPr="00681816">
        <w:rPr>
          <w:sz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390E" w:rsidRPr="00F62A32" w:rsidTr="00DC6687">
        <w:tc>
          <w:tcPr>
            <w:tcW w:w="9778" w:type="dxa"/>
          </w:tcPr>
          <w:p w:rsidR="0020390E" w:rsidRPr="00681816" w:rsidRDefault="00A9767A" w:rsidP="00A9767A">
            <w:pPr>
              <w:pStyle w:val="a8"/>
              <w:spacing w:before="240" w:after="240"/>
              <w:rPr>
                <w:rFonts w:ascii="Times New Roman" w:hAnsi="Times New Roman" w:cs="Times New Roman"/>
                <w:lang w:val="en-US"/>
              </w:rPr>
            </w:pPr>
            <w:r w:rsidRPr="00E83E36">
              <w:rPr>
                <w:rFonts w:ascii="Times New Roman" w:hAnsi="Times New Roman" w:cs="Times New Roman"/>
                <w:lang w:val="en-US"/>
              </w:rPr>
              <w:t>Knowledge of topographic and functional human anatomy, knowledge of neuroanatomy, physiology and pathophysiology of the child.</w:t>
            </w:r>
          </w:p>
        </w:tc>
      </w:tr>
    </w:tbl>
    <w:p w:rsidR="0020390E" w:rsidRPr="00681816" w:rsidRDefault="0020390E" w:rsidP="000A64CB">
      <w:pPr>
        <w:rPr>
          <w:rFonts w:ascii="Times New Roman" w:hAnsi="Times New Roman" w:cs="Times New Roman"/>
          <w:lang w:val="en-US"/>
        </w:rPr>
      </w:pPr>
    </w:p>
    <w:p w:rsidR="0020390E" w:rsidRPr="00681816" w:rsidRDefault="001B5CF4" w:rsidP="001B5CF4">
      <w:pPr>
        <w:rPr>
          <w:rFonts w:ascii="Times New Roman" w:eastAsia="Calibri" w:hAnsi="Times New Roman" w:cs="Times New Roman"/>
          <w:b/>
          <w:smallCaps/>
          <w:lang w:val="en-US"/>
        </w:rPr>
      </w:pPr>
      <w:r w:rsidRPr="00681816">
        <w:rPr>
          <w:rFonts w:ascii="Times New Roman" w:eastAsia="Calibri" w:hAnsi="Times New Roman" w:cs="Times New Roman"/>
          <w:b/>
          <w:smallCaps/>
          <w:lang w:val="en-US"/>
        </w:rPr>
        <w:lastRenderedPageBreak/>
        <w:t xml:space="preserve">3. OBJECTIVES, OUTCOMES, </w:t>
      </w:r>
      <w:r w:rsidR="00EA2902" w:rsidRPr="00681816">
        <w:rPr>
          <w:rFonts w:ascii="Times New Roman" w:eastAsia="Calibri" w:hAnsi="Times New Roman" w:cs="Times New Roman"/>
          <w:b/>
          <w:smallCaps/>
          <w:lang w:val="en-US"/>
        </w:rPr>
        <w:t xml:space="preserve">AND PROGRAM </w:t>
      </w:r>
      <w:r w:rsidRPr="00681816">
        <w:rPr>
          <w:rFonts w:ascii="Times New Roman" w:eastAsia="Calibri" w:hAnsi="Times New Roman" w:cs="Times New Roman"/>
          <w:b/>
          <w:smallCaps/>
          <w:lang w:val="en-US"/>
        </w:rPr>
        <w:t>CONTENT USED IN TEACHING METHODS</w:t>
      </w:r>
    </w:p>
    <w:p w:rsidR="001B5CF4" w:rsidRPr="00681816" w:rsidRDefault="00BF2EB2" w:rsidP="00904557">
      <w:pPr>
        <w:pStyle w:val="Podpunkty"/>
        <w:numPr>
          <w:ilvl w:val="1"/>
          <w:numId w:val="2"/>
        </w:numPr>
        <w:rPr>
          <w:b w:val="0"/>
          <w:i/>
          <w:szCs w:val="22"/>
        </w:rPr>
      </w:pPr>
      <w:r w:rsidRPr="00681816">
        <w:rPr>
          <w:szCs w:val="22"/>
          <w:lang w:val="en-US"/>
        </w:rPr>
        <w:t xml:space="preserve"> </w:t>
      </w:r>
      <w:r w:rsidR="00904557" w:rsidRPr="00681816">
        <w:rPr>
          <w:szCs w:val="22"/>
        </w:rPr>
        <w:t>Objectives of th</w:t>
      </w:r>
      <w:r w:rsidR="00EA2902" w:rsidRPr="00681816">
        <w:rPr>
          <w:szCs w:val="22"/>
        </w:rPr>
        <w:t>is</w:t>
      </w:r>
      <w:r w:rsidR="00904557" w:rsidRPr="00681816">
        <w:rPr>
          <w:szCs w:val="22"/>
        </w:rPr>
        <w:t xml:space="preserve"> course/module</w:t>
      </w:r>
    </w:p>
    <w:p w:rsidR="00BF2EB2" w:rsidRPr="00681816" w:rsidRDefault="00BF2EB2" w:rsidP="00BF2EB2">
      <w:pPr>
        <w:pStyle w:val="Podpunkty"/>
        <w:ind w:left="0"/>
        <w:rPr>
          <w:b w:val="0"/>
          <w:i/>
          <w:szCs w:val="22"/>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8403"/>
      </w:tblGrid>
      <w:tr w:rsidR="00A9767A" w:rsidRPr="00F62A32" w:rsidTr="00A9767A">
        <w:tc>
          <w:tcPr>
            <w:tcW w:w="659" w:type="dxa"/>
            <w:vAlign w:val="center"/>
          </w:tcPr>
          <w:p w:rsidR="00A9767A" w:rsidRPr="00681816" w:rsidRDefault="00A9767A" w:rsidP="00A9767A">
            <w:pPr>
              <w:pStyle w:val="Podpunkty"/>
              <w:spacing w:before="40" w:after="40"/>
              <w:ind w:left="0"/>
              <w:jc w:val="left"/>
              <w:rPr>
                <w:b w:val="0"/>
                <w:szCs w:val="22"/>
              </w:rPr>
            </w:pPr>
            <w:r w:rsidRPr="00681816">
              <w:rPr>
                <w:b w:val="0"/>
                <w:szCs w:val="22"/>
              </w:rPr>
              <w:t xml:space="preserve">C1 </w:t>
            </w:r>
          </w:p>
        </w:tc>
        <w:tc>
          <w:tcPr>
            <w:tcW w:w="8403" w:type="dxa"/>
          </w:tcPr>
          <w:p w:rsidR="00A9767A" w:rsidRPr="00D83023" w:rsidRDefault="00A9767A" w:rsidP="00A9767A">
            <w:pPr>
              <w:rPr>
                <w:rFonts w:ascii="Times New Roman" w:hAnsi="Times New Roman" w:cs="Times New Roman"/>
                <w:lang w:val="en-US"/>
              </w:rPr>
            </w:pPr>
            <w:r w:rsidRPr="00D83023">
              <w:rPr>
                <w:rFonts w:ascii="Times New Roman" w:hAnsi="Times New Roman" w:cs="Times New Roman"/>
                <w:lang w:val="en-US"/>
              </w:rPr>
              <w:t>Acquiring general theoretical and practical basics in the field of pediatrics.</w:t>
            </w:r>
          </w:p>
        </w:tc>
      </w:tr>
      <w:tr w:rsidR="00A9767A" w:rsidRPr="00F62A32" w:rsidTr="00A9767A">
        <w:tc>
          <w:tcPr>
            <w:tcW w:w="659" w:type="dxa"/>
            <w:vAlign w:val="center"/>
          </w:tcPr>
          <w:p w:rsidR="00A9767A" w:rsidRPr="00681816" w:rsidRDefault="00A9767A" w:rsidP="00A9767A">
            <w:pPr>
              <w:pStyle w:val="Cele"/>
              <w:spacing w:before="40" w:after="40"/>
              <w:ind w:left="0" w:firstLine="0"/>
              <w:jc w:val="left"/>
              <w:rPr>
                <w:sz w:val="22"/>
                <w:szCs w:val="22"/>
              </w:rPr>
            </w:pPr>
            <w:r w:rsidRPr="00681816">
              <w:rPr>
                <w:sz w:val="22"/>
                <w:szCs w:val="22"/>
              </w:rPr>
              <w:t>C2</w:t>
            </w:r>
          </w:p>
        </w:tc>
        <w:tc>
          <w:tcPr>
            <w:tcW w:w="8403" w:type="dxa"/>
          </w:tcPr>
          <w:p w:rsidR="00A9767A" w:rsidRPr="00D83023" w:rsidRDefault="00A9767A" w:rsidP="00A9767A">
            <w:pPr>
              <w:rPr>
                <w:rFonts w:ascii="Times New Roman" w:hAnsi="Times New Roman" w:cs="Times New Roman"/>
                <w:lang w:val="en-US"/>
              </w:rPr>
            </w:pPr>
            <w:r w:rsidRPr="00D83023">
              <w:rPr>
                <w:rFonts w:ascii="Times New Roman" w:hAnsi="Times New Roman" w:cs="Times New Roman"/>
                <w:lang w:val="en-US"/>
              </w:rPr>
              <w:t>Mastering the skills of collecting medical history, physical examination of a child.</w:t>
            </w:r>
          </w:p>
        </w:tc>
      </w:tr>
      <w:tr w:rsidR="00A9767A" w:rsidRPr="00F62A32" w:rsidTr="00A9767A">
        <w:tc>
          <w:tcPr>
            <w:tcW w:w="659" w:type="dxa"/>
            <w:vAlign w:val="center"/>
          </w:tcPr>
          <w:p w:rsidR="00A9767A" w:rsidRPr="00681816" w:rsidRDefault="00A9767A" w:rsidP="00A9767A">
            <w:pPr>
              <w:pStyle w:val="Podpunkty"/>
              <w:spacing w:before="40" w:after="40"/>
              <w:ind w:left="0"/>
              <w:jc w:val="left"/>
              <w:rPr>
                <w:b w:val="0"/>
                <w:szCs w:val="22"/>
              </w:rPr>
            </w:pPr>
            <w:r w:rsidRPr="00681816">
              <w:rPr>
                <w:b w:val="0"/>
                <w:szCs w:val="22"/>
              </w:rPr>
              <w:t>C3</w:t>
            </w:r>
          </w:p>
        </w:tc>
        <w:tc>
          <w:tcPr>
            <w:tcW w:w="8403" w:type="dxa"/>
          </w:tcPr>
          <w:p w:rsidR="00A9767A" w:rsidRPr="00D83023" w:rsidRDefault="00A9767A" w:rsidP="00A9767A">
            <w:pPr>
              <w:rPr>
                <w:rFonts w:ascii="Times New Roman" w:hAnsi="Times New Roman" w:cs="Times New Roman"/>
                <w:lang w:val="en-US"/>
              </w:rPr>
            </w:pPr>
            <w:r w:rsidRPr="00D83023">
              <w:rPr>
                <w:rFonts w:ascii="Times New Roman" w:hAnsi="Times New Roman" w:cs="Times New Roman"/>
                <w:lang w:val="en-US"/>
              </w:rPr>
              <w:t>Mastering the practical proceedings with a child coming to the children's clinic (healthy and sick child).</w:t>
            </w:r>
          </w:p>
        </w:tc>
      </w:tr>
      <w:tr w:rsidR="00A9767A" w:rsidRPr="00F62A32" w:rsidTr="00A9767A">
        <w:tc>
          <w:tcPr>
            <w:tcW w:w="659" w:type="dxa"/>
            <w:vAlign w:val="center"/>
          </w:tcPr>
          <w:p w:rsidR="00A9767A" w:rsidRPr="00681816" w:rsidRDefault="00A9767A" w:rsidP="00A9767A">
            <w:pPr>
              <w:pStyle w:val="Podpunkty"/>
              <w:spacing w:before="40" w:after="40"/>
              <w:ind w:left="0"/>
              <w:jc w:val="left"/>
              <w:rPr>
                <w:b w:val="0"/>
                <w:szCs w:val="22"/>
              </w:rPr>
            </w:pPr>
            <w:r w:rsidRPr="00681816">
              <w:rPr>
                <w:b w:val="0"/>
                <w:szCs w:val="22"/>
              </w:rPr>
              <w:t>C4</w:t>
            </w:r>
          </w:p>
        </w:tc>
        <w:tc>
          <w:tcPr>
            <w:tcW w:w="8403" w:type="dxa"/>
          </w:tcPr>
          <w:p w:rsidR="00A9767A" w:rsidRPr="00D83023" w:rsidRDefault="00A9767A" w:rsidP="00A9767A">
            <w:pPr>
              <w:rPr>
                <w:rFonts w:ascii="Times New Roman" w:hAnsi="Times New Roman" w:cs="Times New Roman"/>
                <w:lang w:val="en-US"/>
              </w:rPr>
            </w:pPr>
            <w:r w:rsidRPr="00D83023">
              <w:rPr>
                <w:rFonts w:ascii="Times New Roman" w:hAnsi="Times New Roman" w:cs="Times New Roman"/>
                <w:lang w:val="en-US"/>
              </w:rPr>
              <w:t>Acquiring the ability to treat outpatient childhood anemia, dealing with a child suffering from hemorrhagic diathesis, cancer, after bone marrow transplantation.</w:t>
            </w:r>
          </w:p>
        </w:tc>
      </w:tr>
      <w:tr w:rsidR="00A9767A" w:rsidRPr="00F62A32" w:rsidTr="00A9767A">
        <w:tc>
          <w:tcPr>
            <w:tcW w:w="659" w:type="dxa"/>
            <w:vAlign w:val="center"/>
          </w:tcPr>
          <w:p w:rsidR="00A9767A" w:rsidRPr="00681816" w:rsidRDefault="00A9767A" w:rsidP="00A9767A">
            <w:pPr>
              <w:pStyle w:val="Podpunkty"/>
              <w:spacing w:before="40" w:after="40"/>
              <w:ind w:left="0"/>
              <w:jc w:val="left"/>
              <w:rPr>
                <w:b w:val="0"/>
                <w:szCs w:val="22"/>
              </w:rPr>
            </w:pPr>
            <w:r w:rsidRPr="00681816">
              <w:rPr>
                <w:b w:val="0"/>
                <w:szCs w:val="22"/>
              </w:rPr>
              <w:t>C5</w:t>
            </w:r>
          </w:p>
        </w:tc>
        <w:tc>
          <w:tcPr>
            <w:tcW w:w="8403" w:type="dxa"/>
          </w:tcPr>
          <w:p w:rsidR="00A9767A" w:rsidRPr="00D83023" w:rsidRDefault="00A9767A" w:rsidP="00A9767A">
            <w:pPr>
              <w:rPr>
                <w:rFonts w:ascii="Times New Roman" w:hAnsi="Times New Roman" w:cs="Times New Roman"/>
                <w:lang w:val="en-US"/>
              </w:rPr>
            </w:pPr>
            <w:r w:rsidRPr="00D83023">
              <w:rPr>
                <w:rFonts w:ascii="Times New Roman" w:hAnsi="Times New Roman" w:cs="Times New Roman"/>
                <w:lang w:val="en-US"/>
              </w:rPr>
              <w:t>Mastering the basics of interpretation of additional research in hematology, neurology and pediatric rheumatology</w:t>
            </w:r>
          </w:p>
        </w:tc>
      </w:tr>
    </w:tbl>
    <w:p w:rsidR="001B5CF4" w:rsidRPr="00681816" w:rsidRDefault="001B5CF4" w:rsidP="001B5CF4">
      <w:pPr>
        <w:rPr>
          <w:rFonts w:ascii="Times New Roman" w:hAnsi="Times New Roman" w:cs="Times New Roman"/>
          <w:lang w:val="en-US"/>
        </w:rPr>
      </w:pPr>
    </w:p>
    <w:p w:rsidR="007C431B" w:rsidRPr="00681816" w:rsidRDefault="007C431B" w:rsidP="007C431B">
      <w:pPr>
        <w:pStyle w:val="Punktygwne"/>
        <w:spacing w:before="0" w:after="0"/>
        <w:rPr>
          <w:sz w:val="22"/>
          <w:lang w:val="en-US"/>
        </w:rPr>
      </w:pPr>
      <w:r w:rsidRPr="00681816">
        <w:rPr>
          <w:sz w:val="22"/>
          <w:lang w:val="en-US"/>
        </w:rPr>
        <w:t>3.2</w:t>
      </w:r>
      <w:r w:rsidRPr="00681816">
        <w:rPr>
          <w:b w:val="0"/>
          <w:sz w:val="22"/>
          <w:lang w:val="en-US"/>
        </w:rPr>
        <w:t xml:space="preserve">  </w:t>
      </w:r>
      <w:r w:rsidRPr="00681816">
        <w:rPr>
          <w:sz w:val="22"/>
          <w:lang w:val="en-US"/>
        </w:rPr>
        <w:t xml:space="preserve">OUTCOMES FOR THE COURSE / MODULE (TO BE COMPLETED BY </w:t>
      </w:r>
      <w:r w:rsidR="00EA2902" w:rsidRPr="00681816">
        <w:rPr>
          <w:sz w:val="22"/>
          <w:lang w:val="en-US"/>
        </w:rPr>
        <w:t xml:space="preserve">THE </w:t>
      </w:r>
      <w:r w:rsidRPr="00681816">
        <w:rPr>
          <w:sz w:val="22"/>
          <w:lang w:val="en-US"/>
        </w:rPr>
        <w:t>COORDINATOR)</w:t>
      </w:r>
    </w:p>
    <w:p w:rsidR="007C431B" w:rsidRPr="00681816" w:rsidRDefault="007C431B" w:rsidP="007C431B">
      <w:pPr>
        <w:pStyle w:val="Punktygwne"/>
        <w:spacing w:before="0" w:after="0"/>
        <w:rPr>
          <w:sz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6474"/>
        <w:gridCol w:w="1270"/>
      </w:tblGrid>
      <w:tr w:rsidR="00A9767A" w:rsidRPr="00F62A32" w:rsidTr="00DC6687">
        <w:tc>
          <w:tcPr>
            <w:tcW w:w="1210" w:type="dxa"/>
          </w:tcPr>
          <w:p w:rsidR="00A9767A" w:rsidRPr="00681816" w:rsidRDefault="00A9767A" w:rsidP="00A9767A">
            <w:pPr>
              <w:pStyle w:val="Punktygwne"/>
              <w:spacing w:before="0" w:after="0"/>
              <w:rPr>
                <w:b w:val="0"/>
                <w:smallCaps w:val="0"/>
                <w:sz w:val="22"/>
                <w:lang w:val="en-US"/>
              </w:rPr>
            </w:pPr>
            <w:r w:rsidRPr="00681816">
              <w:rPr>
                <w:smallCaps w:val="0"/>
                <w:sz w:val="22"/>
                <w:lang w:val="en-US"/>
              </w:rPr>
              <w:t>EK</w:t>
            </w:r>
            <w:r w:rsidRPr="00681816">
              <w:rPr>
                <w:b w:val="0"/>
                <w:smallCaps w:val="0"/>
                <w:sz w:val="22"/>
                <w:lang w:val="en-US"/>
              </w:rPr>
              <w:t xml:space="preserve"> (the effect of education)</w:t>
            </w:r>
          </w:p>
          <w:p w:rsidR="00A9767A" w:rsidRPr="00681816" w:rsidRDefault="00A9767A" w:rsidP="00A9767A">
            <w:pPr>
              <w:pStyle w:val="Punktygwne"/>
              <w:spacing w:before="0" w:after="0"/>
              <w:rPr>
                <w:b w:val="0"/>
                <w:i/>
                <w:smallCaps w:val="0"/>
                <w:sz w:val="22"/>
                <w:lang w:val="en-US"/>
              </w:rPr>
            </w:pPr>
          </w:p>
        </w:tc>
        <w:tc>
          <w:tcPr>
            <w:tcW w:w="6474" w:type="dxa"/>
          </w:tcPr>
          <w:p w:rsidR="00A9767A" w:rsidRDefault="00A9767A" w:rsidP="00A9767A">
            <w:pPr>
              <w:pStyle w:val="Punktygwne"/>
              <w:spacing w:before="0" w:after="0"/>
              <w:rPr>
                <w:b w:val="0"/>
                <w:smallCaps w:val="0"/>
                <w:sz w:val="22"/>
                <w:lang w:val="en-US"/>
              </w:rPr>
            </w:pPr>
          </w:p>
          <w:p w:rsidR="00A9767A" w:rsidRPr="00681816" w:rsidRDefault="00A9767A" w:rsidP="00A9767A">
            <w:pPr>
              <w:pStyle w:val="Punktygwne"/>
              <w:spacing w:before="0" w:after="0"/>
              <w:rPr>
                <w:b w:val="0"/>
                <w:smallCaps w:val="0"/>
                <w:sz w:val="22"/>
                <w:lang w:val="en-US"/>
              </w:rPr>
            </w:pPr>
            <w:r w:rsidRPr="006B6700">
              <w:rPr>
                <w:b w:val="0"/>
                <w:smallCaps w:val="0"/>
                <w:sz w:val="22"/>
                <w:lang w:val="en-US"/>
              </w:rPr>
              <w:t>The content of the learning effect defined for the subject (module)</w:t>
            </w:r>
          </w:p>
        </w:tc>
        <w:tc>
          <w:tcPr>
            <w:tcW w:w="1270" w:type="dxa"/>
          </w:tcPr>
          <w:p w:rsidR="00A9767A" w:rsidRPr="00681816" w:rsidRDefault="00A9767A" w:rsidP="00A9767A">
            <w:pPr>
              <w:pStyle w:val="Punktygwne"/>
              <w:spacing w:before="0" w:after="0"/>
              <w:rPr>
                <w:b w:val="0"/>
                <w:smallCaps w:val="0"/>
                <w:sz w:val="22"/>
                <w:lang w:val="en-US"/>
              </w:rPr>
            </w:pPr>
            <w:r w:rsidRPr="006B6700">
              <w:rPr>
                <w:b w:val="0"/>
                <w:smallCaps w:val="0"/>
                <w:sz w:val="22"/>
                <w:lang w:val="en-US"/>
              </w:rPr>
              <w:t>Reference to directional effects (KEK)</w:t>
            </w:r>
          </w:p>
        </w:tc>
      </w:tr>
      <w:tr w:rsidR="00A9767A" w:rsidRPr="00681816" w:rsidTr="00230B30">
        <w:tc>
          <w:tcPr>
            <w:tcW w:w="1210" w:type="dxa"/>
            <w:vAlign w:val="center"/>
          </w:tcPr>
          <w:p w:rsidR="00A9767A" w:rsidRPr="00A9767A" w:rsidRDefault="00A9767A" w:rsidP="00A9767A">
            <w:pPr>
              <w:pStyle w:val="Punktygwne"/>
              <w:spacing w:before="0" w:after="0" w:line="276" w:lineRule="auto"/>
              <w:rPr>
                <w:b w:val="0"/>
                <w:smallCaps w:val="0"/>
                <w:szCs w:val="24"/>
              </w:rPr>
            </w:pPr>
            <w:r w:rsidRPr="00A9767A">
              <w:rPr>
                <w:b w:val="0"/>
                <w:smallCaps w:val="0"/>
                <w:szCs w:val="24"/>
              </w:rPr>
              <w:t>EK</w:t>
            </w:r>
            <w:r w:rsidRPr="00A9767A">
              <w:rPr>
                <w:b w:val="0"/>
                <w:smallCaps w:val="0"/>
                <w:szCs w:val="24"/>
              </w:rPr>
              <w:softHyphen/>
              <w:t>_01</w:t>
            </w:r>
          </w:p>
        </w:tc>
        <w:tc>
          <w:tcPr>
            <w:tcW w:w="6474" w:type="dxa"/>
          </w:tcPr>
          <w:p w:rsidR="00A9767A" w:rsidRPr="00D83023" w:rsidRDefault="00A9767A" w:rsidP="00A9767A">
            <w:pPr>
              <w:rPr>
                <w:rFonts w:ascii="Times New Roman" w:hAnsi="Times New Roman" w:cs="Times New Roman"/>
                <w:lang w:val="en-US"/>
              </w:rPr>
            </w:pPr>
            <w:r w:rsidRPr="00D83023">
              <w:rPr>
                <w:rFonts w:ascii="Times New Roman" w:hAnsi="Times New Roman" w:cs="Times New Roman"/>
                <w:lang w:val="en-US"/>
              </w:rPr>
              <w:t>knows the environmental and epidemiological conditions of the most common diseases</w:t>
            </w:r>
          </w:p>
        </w:tc>
        <w:tc>
          <w:tcPr>
            <w:tcW w:w="1270" w:type="dxa"/>
            <w:vAlign w:val="center"/>
          </w:tcPr>
          <w:p w:rsidR="00A9767A" w:rsidRPr="00A9767A" w:rsidRDefault="00A9767A" w:rsidP="00A9767A">
            <w:pPr>
              <w:spacing w:after="0"/>
              <w:rPr>
                <w:rFonts w:ascii="Times New Roman" w:hAnsi="Times New Roman" w:cs="Times New Roman"/>
                <w:sz w:val="24"/>
                <w:szCs w:val="24"/>
              </w:rPr>
            </w:pPr>
            <w:r w:rsidRPr="00A9767A">
              <w:rPr>
                <w:rFonts w:ascii="Times New Roman" w:eastAsia="Cambria" w:hAnsi="Times New Roman" w:cs="Times New Roman"/>
                <w:sz w:val="24"/>
                <w:szCs w:val="24"/>
              </w:rPr>
              <w:t>E.W1.</w:t>
            </w:r>
          </w:p>
        </w:tc>
      </w:tr>
      <w:tr w:rsidR="00A9767A" w:rsidRPr="00681816" w:rsidTr="00230B30">
        <w:tc>
          <w:tcPr>
            <w:tcW w:w="1210" w:type="dxa"/>
            <w:vAlign w:val="center"/>
          </w:tcPr>
          <w:p w:rsidR="00A9767A" w:rsidRPr="00A9767A" w:rsidRDefault="00A9767A" w:rsidP="00A9767A">
            <w:pPr>
              <w:pStyle w:val="Punktygwne"/>
              <w:spacing w:before="0" w:after="0" w:line="276" w:lineRule="auto"/>
              <w:rPr>
                <w:b w:val="0"/>
                <w:smallCaps w:val="0"/>
                <w:szCs w:val="24"/>
              </w:rPr>
            </w:pPr>
            <w:r w:rsidRPr="00A9767A">
              <w:rPr>
                <w:b w:val="0"/>
                <w:smallCaps w:val="0"/>
                <w:szCs w:val="24"/>
              </w:rPr>
              <w:t>EK_02</w:t>
            </w:r>
          </w:p>
        </w:tc>
        <w:tc>
          <w:tcPr>
            <w:tcW w:w="6474" w:type="dxa"/>
          </w:tcPr>
          <w:p w:rsidR="00A9767A" w:rsidRPr="00D83023" w:rsidRDefault="00A9767A" w:rsidP="00A9767A">
            <w:pPr>
              <w:rPr>
                <w:rFonts w:ascii="Times New Roman" w:hAnsi="Times New Roman" w:cs="Times New Roman"/>
                <w:lang w:val="en-US"/>
              </w:rPr>
            </w:pPr>
            <w:r w:rsidRPr="00D83023">
              <w:rPr>
                <w:rFonts w:ascii="Times New Roman" w:hAnsi="Times New Roman" w:cs="Times New Roman"/>
                <w:lang w:val="en-US"/>
              </w:rPr>
              <w:t>knows and understands the causes, symptoms, principles of diagnosis and therapeutic treatment in the case of the most common diseases of children:</w:t>
            </w:r>
          </w:p>
          <w:p w:rsidR="00A9767A" w:rsidRPr="00D83023" w:rsidRDefault="00A9767A" w:rsidP="00A9767A">
            <w:pPr>
              <w:rPr>
                <w:rFonts w:ascii="Times New Roman" w:hAnsi="Times New Roman" w:cs="Times New Roman"/>
                <w:lang w:val="en-US"/>
              </w:rPr>
            </w:pPr>
            <w:r w:rsidRPr="00D83023">
              <w:rPr>
                <w:rFonts w:ascii="Times New Roman" w:hAnsi="Times New Roman" w:cs="Times New Roman"/>
                <w:lang w:val="en-US"/>
              </w:rPr>
              <w:t>a) growth disorders, thyroid and parathyroid diseases, adrenal diseases, diabetes, obesity, puberty disorders and gonadal function,</w:t>
            </w:r>
          </w:p>
          <w:p w:rsidR="00A9767A" w:rsidRPr="00D83023" w:rsidRDefault="00A9767A" w:rsidP="00A9767A">
            <w:pPr>
              <w:rPr>
                <w:rFonts w:ascii="Times New Roman" w:hAnsi="Times New Roman" w:cs="Times New Roman"/>
                <w:lang w:val="en-US"/>
              </w:rPr>
            </w:pPr>
            <w:r w:rsidRPr="00D83023">
              <w:rPr>
                <w:rFonts w:ascii="Times New Roman" w:hAnsi="Times New Roman" w:cs="Times New Roman"/>
                <w:lang w:val="en-US"/>
              </w:rPr>
              <w:t>b) rickets, tetany, convulsions,</w:t>
            </w:r>
          </w:p>
          <w:p w:rsidR="00A9767A" w:rsidRPr="00D83023" w:rsidRDefault="00A9767A" w:rsidP="00A9767A">
            <w:pPr>
              <w:rPr>
                <w:rFonts w:ascii="Times New Roman" w:hAnsi="Times New Roman" w:cs="Times New Roman"/>
                <w:lang w:val="en-US"/>
              </w:rPr>
            </w:pPr>
            <w:r w:rsidRPr="00D83023">
              <w:rPr>
                <w:rFonts w:ascii="Times New Roman" w:hAnsi="Times New Roman" w:cs="Times New Roman"/>
                <w:lang w:val="en-US"/>
              </w:rPr>
              <w:t>c) genetic syndromes,</w:t>
            </w:r>
          </w:p>
          <w:p w:rsidR="00A9767A" w:rsidRPr="00D83023" w:rsidRDefault="00A9767A" w:rsidP="00A9767A">
            <w:pPr>
              <w:rPr>
                <w:rFonts w:ascii="Times New Roman" w:hAnsi="Times New Roman" w:cs="Times New Roman"/>
                <w:lang w:val="en-US"/>
              </w:rPr>
            </w:pPr>
            <w:r w:rsidRPr="00D83023">
              <w:rPr>
                <w:rFonts w:ascii="Times New Roman" w:hAnsi="Times New Roman" w:cs="Times New Roman"/>
                <w:lang w:val="en-US"/>
              </w:rPr>
              <w:t>d) discuss pathophysiology and clinical symptoms of diseases and life-threatening conditions of newborn and premature babies;</w:t>
            </w:r>
          </w:p>
        </w:tc>
        <w:tc>
          <w:tcPr>
            <w:tcW w:w="1270" w:type="dxa"/>
            <w:vAlign w:val="center"/>
          </w:tcPr>
          <w:p w:rsidR="00A9767A" w:rsidRPr="00A9767A" w:rsidRDefault="00A9767A" w:rsidP="00A9767A">
            <w:pPr>
              <w:spacing w:after="0"/>
              <w:rPr>
                <w:rFonts w:ascii="Times New Roman" w:hAnsi="Times New Roman" w:cs="Times New Roman"/>
                <w:b/>
                <w:sz w:val="24"/>
                <w:szCs w:val="24"/>
              </w:rPr>
            </w:pPr>
            <w:r w:rsidRPr="00A9767A">
              <w:rPr>
                <w:rFonts w:ascii="Times New Roman" w:hAnsi="Times New Roman" w:cs="Times New Roman"/>
                <w:sz w:val="24"/>
                <w:szCs w:val="24"/>
              </w:rPr>
              <w:t>E.W3.</w:t>
            </w:r>
          </w:p>
        </w:tc>
      </w:tr>
      <w:tr w:rsidR="00A9767A" w:rsidRPr="00681816" w:rsidTr="00230B30">
        <w:tc>
          <w:tcPr>
            <w:tcW w:w="1210" w:type="dxa"/>
            <w:vAlign w:val="center"/>
          </w:tcPr>
          <w:p w:rsidR="00A9767A" w:rsidRPr="00A9767A" w:rsidRDefault="00A9767A" w:rsidP="00A9767A">
            <w:pPr>
              <w:pStyle w:val="Punktygwne"/>
              <w:spacing w:before="0" w:after="0" w:line="276" w:lineRule="auto"/>
              <w:rPr>
                <w:b w:val="0"/>
                <w:smallCaps w:val="0"/>
                <w:szCs w:val="24"/>
              </w:rPr>
            </w:pPr>
            <w:r w:rsidRPr="00A9767A">
              <w:rPr>
                <w:b w:val="0"/>
                <w:smallCaps w:val="0"/>
                <w:szCs w:val="24"/>
              </w:rPr>
              <w:t>EK_03</w:t>
            </w:r>
          </w:p>
        </w:tc>
        <w:tc>
          <w:tcPr>
            <w:tcW w:w="6474" w:type="dxa"/>
          </w:tcPr>
          <w:p w:rsidR="00A9767A" w:rsidRPr="00D83023" w:rsidRDefault="00A9767A" w:rsidP="00A9767A">
            <w:pPr>
              <w:rPr>
                <w:rFonts w:ascii="Times New Roman" w:hAnsi="Times New Roman" w:cs="Times New Roman"/>
                <w:lang w:val="en-US"/>
              </w:rPr>
            </w:pPr>
            <w:r w:rsidRPr="00D83023">
              <w:rPr>
                <w:rFonts w:ascii="Times New Roman" w:hAnsi="Times New Roman" w:cs="Times New Roman"/>
                <w:lang w:val="en-US"/>
              </w:rPr>
              <w:t>knows the most frequent conditions of life threat in children, and the rules for dealing with these situations</w:t>
            </w:r>
          </w:p>
        </w:tc>
        <w:tc>
          <w:tcPr>
            <w:tcW w:w="1270" w:type="dxa"/>
            <w:vAlign w:val="center"/>
          </w:tcPr>
          <w:p w:rsidR="00A9767A" w:rsidRPr="00A9767A" w:rsidRDefault="00A9767A" w:rsidP="00A9767A">
            <w:pPr>
              <w:spacing w:after="0"/>
              <w:rPr>
                <w:rFonts w:ascii="Times New Roman" w:hAnsi="Times New Roman" w:cs="Times New Roman"/>
                <w:color w:val="000000"/>
                <w:sz w:val="24"/>
                <w:szCs w:val="24"/>
                <w:lang w:eastAsia="pl-PL"/>
              </w:rPr>
            </w:pPr>
            <w:r w:rsidRPr="00A9767A">
              <w:rPr>
                <w:rFonts w:ascii="Times New Roman" w:hAnsi="Times New Roman" w:cs="Times New Roman"/>
                <w:color w:val="000000"/>
                <w:sz w:val="24"/>
                <w:szCs w:val="24"/>
              </w:rPr>
              <w:t>E.W6.</w:t>
            </w:r>
          </w:p>
        </w:tc>
      </w:tr>
      <w:tr w:rsidR="00A9767A" w:rsidRPr="00681816" w:rsidTr="00230B30">
        <w:tc>
          <w:tcPr>
            <w:tcW w:w="1210" w:type="dxa"/>
            <w:vAlign w:val="center"/>
          </w:tcPr>
          <w:p w:rsidR="00A9767A" w:rsidRPr="00A9767A" w:rsidRDefault="00A9767A" w:rsidP="00A9767A">
            <w:pPr>
              <w:pStyle w:val="Punktygwne"/>
              <w:spacing w:before="0" w:after="0" w:line="276" w:lineRule="auto"/>
              <w:rPr>
                <w:b w:val="0"/>
                <w:smallCaps w:val="0"/>
                <w:szCs w:val="24"/>
              </w:rPr>
            </w:pPr>
            <w:r w:rsidRPr="00A9767A">
              <w:rPr>
                <w:b w:val="0"/>
                <w:smallCaps w:val="0"/>
                <w:szCs w:val="24"/>
              </w:rPr>
              <w:t>EK_04</w:t>
            </w:r>
          </w:p>
        </w:tc>
        <w:tc>
          <w:tcPr>
            <w:tcW w:w="6474" w:type="dxa"/>
          </w:tcPr>
          <w:p w:rsidR="00A9767A" w:rsidRPr="00D83023" w:rsidRDefault="00A9767A" w:rsidP="00A9767A">
            <w:pPr>
              <w:rPr>
                <w:rFonts w:ascii="Times New Roman" w:hAnsi="Times New Roman" w:cs="Times New Roman"/>
                <w:lang w:val="en-US"/>
              </w:rPr>
            </w:pPr>
            <w:r w:rsidRPr="00D83023">
              <w:rPr>
                <w:rFonts w:ascii="Times New Roman" w:hAnsi="Times New Roman" w:cs="Times New Roman"/>
                <w:lang w:val="en-US"/>
              </w:rPr>
              <w:t>conducts a medical history with the child and his family;</w:t>
            </w:r>
          </w:p>
        </w:tc>
        <w:tc>
          <w:tcPr>
            <w:tcW w:w="1270" w:type="dxa"/>
            <w:vAlign w:val="center"/>
          </w:tcPr>
          <w:p w:rsidR="00A9767A" w:rsidRPr="00A9767A" w:rsidRDefault="00A9767A" w:rsidP="00A9767A">
            <w:pPr>
              <w:spacing w:after="0"/>
              <w:rPr>
                <w:rFonts w:ascii="Times New Roman" w:hAnsi="Times New Roman" w:cs="Times New Roman"/>
                <w:sz w:val="24"/>
                <w:szCs w:val="24"/>
              </w:rPr>
            </w:pPr>
            <w:r w:rsidRPr="00A9767A">
              <w:rPr>
                <w:rFonts w:ascii="Times New Roman" w:eastAsia="Cambria" w:hAnsi="Times New Roman" w:cs="Times New Roman"/>
                <w:sz w:val="24"/>
                <w:szCs w:val="24"/>
              </w:rPr>
              <w:t>E.U2.</w:t>
            </w:r>
          </w:p>
        </w:tc>
      </w:tr>
      <w:tr w:rsidR="00A9767A" w:rsidRPr="00681816" w:rsidTr="00230B30">
        <w:tc>
          <w:tcPr>
            <w:tcW w:w="1210" w:type="dxa"/>
            <w:vAlign w:val="center"/>
          </w:tcPr>
          <w:p w:rsidR="00A9767A" w:rsidRPr="00A9767A" w:rsidRDefault="00A9767A" w:rsidP="00A9767A">
            <w:pPr>
              <w:spacing w:after="0"/>
              <w:rPr>
                <w:rFonts w:ascii="Times New Roman" w:eastAsia="Times New Roman" w:hAnsi="Times New Roman" w:cs="Times New Roman"/>
                <w:sz w:val="24"/>
                <w:szCs w:val="24"/>
              </w:rPr>
            </w:pPr>
            <w:r w:rsidRPr="00A9767A">
              <w:rPr>
                <w:rFonts w:ascii="Times New Roman" w:eastAsia="Times New Roman" w:hAnsi="Times New Roman" w:cs="Times New Roman"/>
                <w:sz w:val="24"/>
                <w:szCs w:val="24"/>
              </w:rPr>
              <w:t>EK_05</w:t>
            </w:r>
          </w:p>
        </w:tc>
        <w:tc>
          <w:tcPr>
            <w:tcW w:w="6474" w:type="dxa"/>
          </w:tcPr>
          <w:p w:rsidR="00A9767A" w:rsidRPr="00D83023" w:rsidRDefault="00A9767A" w:rsidP="00A9767A">
            <w:pPr>
              <w:rPr>
                <w:rFonts w:ascii="Times New Roman" w:hAnsi="Times New Roman" w:cs="Times New Roman"/>
                <w:lang w:val="en-US"/>
              </w:rPr>
            </w:pPr>
            <w:r w:rsidRPr="00D83023">
              <w:rPr>
                <w:rFonts w:ascii="Times New Roman" w:hAnsi="Times New Roman" w:cs="Times New Roman"/>
                <w:lang w:val="en-US"/>
              </w:rPr>
              <w:t>performs physical examination of a child of all ages;</w:t>
            </w:r>
          </w:p>
        </w:tc>
        <w:tc>
          <w:tcPr>
            <w:tcW w:w="1270" w:type="dxa"/>
            <w:vAlign w:val="center"/>
          </w:tcPr>
          <w:p w:rsidR="00A9767A" w:rsidRPr="00A9767A" w:rsidRDefault="00A9767A" w:rsidP="00A9767A">
            <w:pPr>
              <w:pStyle w:val="Default"/>
              <w:spacing w:line="276" w:lineRule="auto"/>
              <w:rPr>
                <w:rFonts w:ascii="Times New Roman" w:hAnsi="Times New Roman" w:cs="Times New Roman"/>
              </w:rPr>
            </w:pPr>
            <w:r w:rsidRPr="00A9767A">
              <w:rPr>
                <w:rFonts w:ascii="Times New Roman" w:eastAsia="Cambria" w:hAnsi="Times New Roman" w:cs="Times New Roman"/>
              </w:rPr>
              <w:t>E.U4.</w:t>
            </w:r>
          </w:p>
        </w:tc>
      </w:tr>
      <w:tr w:rsidR="00A9767A" w:rsidRPr="00681816" w:rsidTr="00230B30">
        <w:tc>
          <w:tcPr>
            <w:tcW w:w="1210" w:type="dxa"/>
            <w:vAlign w:val="center"/>
          </w:tcPr>
          <w:p w:rsidR="00A9767A" w:rsidRPr="00A9767A" w:rsidRDefault="00A9767A" w:rsidP="00A9767A">
            <w:pPr>
              <w:pStyle w:val="Punktygwne"/>
              <w:spacing w:before="0" w:after="0" w:line="276" w:lineRule="auto"/>
              <w:rPr>
                <w:b w:val="0"/>
                <w:smallCaps w:val="0"/>
                <w:szCs w:val="24"/>
              </w:rPr>
            </w:pPr>
            <w:r w:rsidRPr="00A9767A">
              <w:rPr>
                <w:b w:val="0"/>
                <w:smallCaps w:val="0"/>
                <w:szCs w:val="24"/>
              </w:rPr>
              <w:t>EK_06</w:t>
            </w:r>
          </w:p>
        </w:tc>
        <w:tc>
          <w:tcPr>
            <w:tcW w:w="6474" w:type="dxa"/>
          </w:tcPr>
          <w:p w:rsidR="00A9767A" w:rsidRPr="00D83023" w:rsidRDefault="00A9767A" w:rsidP="00A9767A">
            <w:pPr>
              <w:rPr>
                <w:rFonts w:ascii="Times New Roman" w:hAnsi="Times New Roman" w:cs="Times New Roman"/>
                <w:lang w:val="en-US"/>
              </w:rPr>
            </w:pPr>
            <w:r w:rsidRPr="00D83023">
              <w:rPr>
                <w:rFonts w:ascii="Times New Roman" w:hAnsi="Times New Roman" w:cs="Times New Roman"/>
                <w:lang w:val="en-US"/>
              </w:rPr>
              <w:t>assesses the state of the newborn in the Apgar scale and assesses its maturity, investigates neonatal reflexes;</w:t>
            </w:r>
          </w:p>
        </w:tc>
        <w:tc>
          <w:tcPr>
            <w:tcW w:w="1270" w:type="dxa"/>
            <w:vAlign w:val="center"/>
          </w:tcPr>
          <w:p w:rsidR="00A9767A" w:rsidRPr="00A9767A" w:rsidRDefault="00A9767A" w:rsidP="00A9767A">
            <w:pPr>
              <w:spacing w:after="0"/>
              <w:rPr>
                <w:rFonts w:ascii="Times New Roman" w:eastAsia="Times New Roman" w:hAnsi="Times New Roman" w:cs="Times New Roman"/>
                <w:sz w:val="24"/>
                <w:szCs w:val="24"/>
              </w:rPr>
            </w:pPr>
            <w:r w:rsidRPr="00A9767A">
              <w:rPr>
                <w:rFonts w:ascii="Times New Roman" w:eastAsia="Cambria" w:hAnsi="Times New Roman" w:cs="Times New Roman"/>
                <w:sz w:val="24"/>
                <w:szCs w:val="24"/>
              </w:rPr>
              <w:t>E.U8.</w:t>
            </w:r>
          </w:p>
        </w:tc>
      </w:tr>
      <w:tr w:rsidR="00A9767A" w:rsidRPr="00681816" w:rsidTr="00230B30">
        <w:tc>
          <w:tcPr>
            <w:tcW w:w="1210" w:type="dxa"/>
            <w:vAlign w:val="center"/>
          </w:tcPr>
          <w:p w:rsidR="00A9767A" w:rsidRPr="00A9767A" w:rsidRDefault="00A9767A" w:rsidP="00A9767A">
            <w:pPr>
              <w:pStyle w:val="Punktygwne"/>
              <w:spacing w:before="0" w:after="0" w:line="276" w:lineRule="auto"/>
              <w:rPr>
                <w:b w:val="0"/>
                <w:smallCaps w:val="0"/>
                <w:szCs w:val="24"/>
              </w:rPr>
            </w:pPr>
            <w:r w:rsidRPr="00A9767A">
              <w:rPr>
                <w:b w:val="0"/>
                <w:smallCaps w:val="0"/>
                <w:szCs w:val="24"/>
              </w:rPr>
              <w:t>EK_07</w:t>
            </w:r>
          </w:p>
        </w:tc>
        <w:tc>
          <w:tcPr>
            <w:tcW w:w="6474" w:type="dxa"/>
          </w:tcPr>
          <w:p w:rsidR="00A9767A" w:rsidRPr="00D83023" w:rsidRDefault="00A9767A" w:rsidP="00A9767A">
            <w:pPr>
              <w:rPr>
                <w:rFonts w:ascii="Times New Roman" w:hAnsi="Times New Roman" w:cs="Times New Roman"/>
                <w:lang w:val="en-US"/>
              </w:rPr>
            </w:pPr>
            <w:r w:rsidRPr="00D83023">
              <w:rPr>
                <w:rFonts w:ascii="Times New Roman" w:hAnsi="Times New Roman" w:cs="Times New Roman"/>
                <w:lang w:val="en-US"/>
              </w:rPr>
              <w:t>compiles anthropometric and blood pressure measurements with data on centile grids;</w:t>
            </w:r>
          </w:p>
        </w:tc>
        <w:tc>
          <w:tcPr>
            <w:tcW w:w="1270" w:type="dxa"/>
            <w:vAlign w:val="center"/>
          </w:tcPr>
          <w:p w:rsidR="00A9767A" w:rsidRPr="00A9767A" w:rsidRDefault="00A9767A" w:rsidP="00A9767A">
            <w:pPr>
              <w:pStyle w:val="Default"/>
              <w:spacing w:line="276" w:lineRule="auto"/>
              <w:rPr>
                <w:rFonts w:ascii="Times New Roman" w:hAnsi="Times New Roman" w:cs="Times New Roman"/>
              </w:rPr>
            </w:pPr>
            <w:r w:rsidRPr="00A9767A">
              <w:rPr>
                <w:rFonts w:ascii="Times New Roman" w:eastAsia="Cambria" w:hAnsi="Times New Roman" w:cs="Times New Roman"/>
              </w:rPr>
              <w:t>E.U9.</w:t>
            </w:r>
          </w:p>
        </w:tc>
      </w:tr>
      <w:tr w:rsidR="00A9767A" w:rsidRPr="00681816" w:rsidTr="00230B30">
        <w:tc>
          <w:tcPr>
            <w:tcW w:w="1210" w:type="dxa"/>
            <w:vAlign w:val="center"/>
          </w:tcPr>
          <w:p w:rsidR="00A9767A" w:rsidRPr="00A9767A" w:rsidRDefault="00A9767A" w:rsidP="00A9767A">
            <w:pPr>
              <w:pStyle w:val="Punktygwne"/>
              <w:spacing w:before="0" w:after="0" w:line="276" w:lineRule="auto"/>
              <w:rPr>
                <w:b w:val="0"/>
                <w:smallCaps w:val="0"/>
                <w:szCs w:val="24"/>
              </w:rPr>
            </w:pPr>
            <w:r w:rsidRPr="00A9767A">
              <w:rPr>
                <w:b w:val="0"/>
                <w:smallCaps w:val="0"/>
                <w:szCs w:val="24"/>
              </w:rPr>
              <w:lastRenderedPageBreak/>
              <w:t>EK_08</w:t>
            </w:r>
          </w:p>
        </w:tc>
        <w:tc>
          <w:tcPr>
            <w:tcW w:w="6474" w:type="dxa"/>
          </w:tcPr>
          <w:p w:rsidR="00A9767A" w:rsidRPr="00D83023" w:rsidRDefault="00A9767A" w:rsidP="00A9767A">
            <w:pPr>
              <w:rPr>
                <w:rFonts w:ascii="Times New Roman" w:hAnsi="Times New Roman" w:cs="Times New Roman"/>
                <w:lang w:val="en-US"/>
              </w:rPr>
            </w:pPr>
            <w:r w:rsidRPr="00D83023">
              <w:rPr>
                <w:rFonts w:ascii="Times New Roman" w:hAnsi="Times New Roman" w:cs="Times New Roman"/>
                <w:lang w:val="en-US"/>
              </w:rPr>
              <w:t>evaluates the degree of advancement of sexual maturation;</w:t>
            </w:r>
          </w:p>
        </w:tc>
        <w:tc>
          <w:tcPr>
            <w:tcW w:w="1270" w:type="dxa"/>
            <w:vAlign w:val="center"/>
          </w:tcPr>
          <w:p w:rsidR="00A9767A" w:rsidRPr="00A9767A" w:rsidRDefault="00A9767A" w:rsidP="00A9767A">
            <w:pPr>
              <w:pStyle w:val="Default"/>
              <w:spacing w:line="276" w:lineRule="auto"/>
              <w:rPr>
                <w:rFonts w:ascii="Times New Roman" w:hAnsi="Times New Roman" w:cs="Times New Roman"/>
              </w:rPr>
            </w:pPr>
            <w:r w:rsidRPr="00A9767A">
              <w:rPr>
                <w:rFonts w:ascii="Times New Roman" w:hAnsi="Times New Roman" w:cs="Times New Roman"/>
              </w:rPr>
              <w:t>E.U10.</w:t>
            </w:r>
          </w:p>
        </w:tc>
      </w:tr>
      <w:tr w:rsidR="00A9767A" w:rsidRPr="00681816" w:rsidTr="00230B30">
        <w:tc>
          <w:tcPr>
            <w:tcW w:w="1210" w:type="dxa"/>
            <w:vAlign w:val="center"/>
          </w:tcPr>
          <w:p w:rsidR="00A9767A" w:rsidRPr="00A9767A" w:rsidRDefault="00A9767A" w:rsidP="00A9767A">
            <w:pPr>
              <w:pStyle w:val="Punktygwne"/>
              <w:spacing w:before="0" w:after="0" w:line="276" w:lineRule="auto"/>
              <w:rPr>
                <w:b w:val="0"/>
                <w:smallCaps w:val="0"/>
                <w:szCs w:val="24"/>
              </w:rPr>
            </w:pPr>
            <w:r w:rsidRPr="00A9767A">
              <w:rPr>
                <w:b w:val="0"/>
                <w:smallCaps w:val="0"/>
                <w:szCs w:val="24"/>
              </w:rPr>
              <w:t>EK_09</w:t>
            </w:r>
          </w:p>
        </w:tc>
        <w:tc>
          <w:tcPr>
            <w:tcW w:w="6474" w:type="dxa"/>
          </w:tcPr>
          <w:p w:rsidR="00A9767A" w:rsidRPr="00D83023" w:rsidRDefault="00A9767A" w:rsidP="00A9767A">
            <w:pPr>
              <w:rPr>
                <w:rFonts w:ascii="Times New Roman" w:hAnsi="Times New Roman" w:cs="Times New Roman"/>
                <w:lang w:val="en-US"/>
              </w:rPr>
            </w:pPr>
            <w:r w:rsidRPr="00D83023">
              <w:rPr>
                <w:rFonts w:ascii="Times New Roman" w:hAnsi="Times New Roman" w:cs="Times New Roman"/>
                <w:lang w:val="en-US"/>
              </w:rPr>
              <w:t>performs differential diagnosis of the most common diseases of children;</w:t>
            </w:r>
          </w:p>
        </w:tc>
        <w:tc>
          <w:tcPr>
            <w:tcW w:w="1270" w:type="dxa"/>
            <w:vAlign w:val="center"/>
          </w:tcPr>
          <w:p w:rsidR="00A9767A" w:rsidRPr="00A9767A" w:rsidRDefault="00A9767A" w:rsidP="00A9767A">
            <w:pPr>
              <w:pStyle w:val="Default"/>
              <w:spacing w:line="276" w:lineRule="auto"/>
              <w:rPr>
                <w:rFonts w:ascii="Times New Roman" w:hAnsi="Times New Roman" w:cs="Times New Roman"/>
              </w:rPr>
            </w:pPr>
            <w:r w:rsidRPr="00A9767A">
              <w:rPr>
                <w:rFonts w:ascii="Times New Roman" w:hAnsi="Times New Roman" w:cs="Times New Roman"/>
              </w:rPr>
              <w:t>E.U12.</w:t>
            </w:r>
          </w:p>
        </w:tc>
      </w:tr>
      <w:tr w:rsidR="00A9767A" w:rsidRPr="00681816" w:rsidTr="00230B30">
        <w:tc>
          <w:tcPr>
            <w:tcW w:w="1210" w:type="dxa"/>
            <w:vAlign w:val="center"/>
          </w:tcPr>
          <w:p w:rsidR="00A9767A" w:rsidRPr="00A9767A" w:rsidRDefault="00A9767A" w:rsidP="00A9767A">
            <w:pPr>
              <w:pStyle w:val="Punktygwne"/>
              <w:spacing w:before="0" w:after="0" w:line="276" w:lineRule="auto"/>
              <w:rPr>
                <w:b w:val="0"/>
                <w:smallCaps w:val="0"/>
                <w:szCs w:val="24"/>
              </w:rPr>
            </w:pPr>
            <w:r w:rsidRPr="00A9767A">
              <w:rPr>
                <w:b w:val="0"/>
                <w:smallCaps w:val="0"/>
                <w:szCs w:val="24"/>
              </w:rPr>
              <w:t>EK_10</w:t>
            </w:r>
          </w:p>
        </w:tc>
        <w:tc>
          <w:tcPr>
            <w:tcW w:w="6474" w:type="dxa"/>
          </w:tcPr>
          <w:p w:rsidR="00A9767A" w:rsidRPr="00D83023" w:rsidRDefault="00A9767A" w:rsidP="00A9767A">
            <w:pPr>
              <w:rPr>
                <w:rFonts w:ascii="Times New Roman" w:hAnsi="Times New Roman" w:cs="Times New Roman"/>
                <w:lang w:val="en-US"/>
              </w:rPr>
            </w:pPr>
            <w:r w:rsidRPr="00D83023">
              <w:rPr>
                <w:rFonts w:ascii="Times New Roman" w:hAnsi="Times New Roman" w:cs="Times New Roman"/>
                <w:lang w:val="en-US"/>
              </w:rPr>
              <w:t>recognizes states of immediate life threat;</w:t>
            </w:r>
          </w:p>
        </w:tc>
        <w:tc>
          <w:tcPr>
            <w:tcW w:w="1270" w:type="dxa"/>
            <w:vAlign w:val="center"/>
          </w:tcPr>
          <w:p w:rsidR="00A9767A" w:rsidRPr="00A9767A" w:rsidRDefault="00A9767A" w:rsidP="00A9767A">
            <w:pPr>
              <w:pStyle w:val="Default"/>
              <w:spacing w:line="276" w:lineRule="auto"/>
              <w:rPr>
                <w:rFonts w:ascii="Times New Roman" w:hAnsi="Times New Roman" w:cs="Times New Roman"/>
              </w:rPr>
            </w:pPr>
            <w:r w:rsidRPr="00A9767A">
              <w:rPr>
                <w:rFonts w:ascii="Times New Roman" w:hAnsi="Times New Roman" w:cs="Times New Roman"/>
              </w:rPr>
              <w:t>E.U14.</w:t>
            </w:r>
          </w:p>
        </w:tc>
      </w:tr>
      <w:tr w:rsidR="00A9767A" w:rsidRPr="00681816" w:rsidTr="00230B30">
        <w:tc>
          <w:tcPr>
            <w:tcW w:w="1210" w:type="dxa"/>
            <w:vAlign w:val="center"/>
          </w:tcPr>
          <w:p w:rsidR="00A9767A" w:rsidRPr="00A9767A" w:rsidRDefault="00A9767A" w:rsidP="00A9767A">
            <w:pPr>
              <w:pStyle w:val="Punktygwne"/>
              <w:spacing w:before="0" w:after="0" w:line="276" w:lineRule="auto"/>
              <w:rPr>
                <w:b w:val="0"/>
                <w:smallCaps w:val="0"/>
                <w:szCs w:val="24"/>
              </w:rPr>
            </w:pPr>
            <w:r w:rsidRPr="00A9767A">
              <w:rPr>
                <w:b w:val="0"/>
                <w:smallCaps w:val="0"/>
                <w:szCs w:val="24"/>
              </w:rPr>
              <w:t>EK_11</w:t>
            </w:r>
          </w:p>
        </w:tc>
        <w:tc>
          <w:tcPr>
            <w:tcW w:w="6474" w:type="dxa"/>
          </w:tcPr>
          <w:p w:rsidR="00A9767A" w:rsidRPr="00D83023" w:rsidRDefault="00A9767A" w:rsidP="00A9767A">
            <w:pPr>
              <w:rPr>
                <w:rFonts w:ascii="Times New Roman" w:hAnsi="Times New Roman" w:cs="Times New Roman"/>
                <w:lang w:val="en-US"/>
              </w:rPr>
            </w:pPr>
            <w:r w:rsidRPr="00D83023">
              <w:rPr>
                <w:rFonts w:ascii="Times New Roman" w:hAnsi="Times New Roman" w:cs="Times New Roman"/>
                <w:lang w:val="en-US"/>
              </w:rPr>
              <w:t>plans diagnostic, therapeutic and prophylactic procedures;</w:t>
            </w:r>
          </w:p>
        </w:tc>
        <w:tc>
          <w:tcPr>
            <w:tcW w:w="1270" w:type="dxa"/>
            <w:vAlign w:val="center"/>
          </w:tcPr>
          <w:p w:rsidR="00A9767A" w:rsidRPr="00A9767A" w:rsidRDefault="00A9767A" w:rsidP="00A9767A">
            <w:pPr>
              <w:pStyle w:val="Default"/>
              <w:spacing w:line="276" w:lineRule="auto"/>
              <w:rPr>
                <w:rFonts w:ascii="Times New Roman" w:hAnsi="Times New Roman" w:cs="Times New Roman"/>
              </w:rPr>
            </w:pPr>
            <w:r w:rsidRPr="00A9767A">
              <w:rPr>
                <w:rFonts w:ascii="Times New Roman" w:hAnsi="Times New Roman" w:cs="Times New Roman"/>
              </w:rPr>
              <w:t>E.U16.</w:t>
            </w:r>
          </w:p>
        </w:tc>
      </w:tr>
      <w:tr w:rsidR="00A9767A" w:rsidRPr="00681816" w:rsidTr="00230B30">
        <w:tc>
          <w:tcPr>
            <w:tcW w:w="1210" w:type="dxa"/>
            <w:vAlign w:val="center"/>
          </w:tcPr>
          <w:p w:rsidR="00A9767A" w:rsidRPr="00A9767A" w:rsidRDefault="00A9767A" w:rsidP="00A9767A">
            <w:pPr>
              <w:pStyle w:val="Punktygwne"/>
              <w:spacing w:before="0" w:after="0" w:line="276" w:lineRule="auto"/>
              <w:rPr>
                <w:b w:val="0"/>
                <w:smallCaps w:val="0"/>
                <w:szCs w:val="24"/>
              </w:rPr>
            </w:pPr>
            <w:r w:rsidRPr="00A9767A">
              <w:rPr>
                <w:b w:val="0"/>
                <w:smallCaps w:val="0"/>
                <w:szCs w:val="24"/>
              </w:rPr>
              <w:t>EK_12</w:t>
            </w:r>
          </w:p>
        </w:tc>
        <w:tc>
          <w:tcPr>
            <w:tcW w:w="6474" w:type="dxa"/>
          </w:tcPr>
          <w:p w:rsidR="00A9767A" w:rsidRPr="00D83023" w:rsidRDefault="00A9767A" w:rsidP="00A9767A">
            <w:pPr>
              <w:rPr>
                <w:rFonts w:ascii="Times New Roman" w:hAnsi="Times New Roman" w:cs="Times New Roman"/>
                <w:lang w:val="en-US"/>
              </w:rPr>
            </w:pPr>
            <w:r w:rsidRPr="00D83023">
              <w:rPr>
                <w:rFonts w:ascii="Times New Roman" w:hAnsi="Times New Roman" w:cs="Times New Roman"/>
                <w:lang w:val="en-US"/>
              </w:rPr>
              <w:t>interprets laboratory tests and identifies causes of deviations;</w:t>
            </w:r>
          </w:p>
        </w:tc>
        <w:tc>
          <w:tcPr>
            <w:tcW w:w="1270" w:type="dxa"/>
            <w:vAlign w:val="center"/>
          </w:tcPr>
          <w:p w:rsidR="00A9767A" w:rsidRPr="00A9767A" w:rsidRDefault="00A9767A" w:rsidP="00A9767A">
            <w:pPr>
              <w:pStyle w:val="Default"/>
              <w:spacing w:line="276" w:lineRule="auto"/>
              <w:rPr>
                <w:rFonts w:ascii="Times New Roman" w:hAnsi="Times New Roman" w:cs="Times New Roman"/>
              </w:rPr>
            </w:pPr>
            <w:r w:rsidRPr="00A9767A">
              <w:rPr>
                <w:rFonts w:ascii="Times New Roman" w:hAnsi="Times New Roman" w:cs="Times New Roman"/>
              </w:rPr>
              <w:t>E.U24.</w:t>
            </w:r>
          </w:p>
        </w:tc>
      </w:tr>
      <w:tr w:rsidR="00A9767A" w:rsidRPr="00681816" w:rsidTr="00230B30">
        <w:tc>
          <w:tcPr>
            <w:tcW w:w="1210" w:type="dxa"/>
            <w:vAlign w:val="center"/>
          </w:tcPr>
          <w:p w:rsidR="00A9767A" w:rsidRPr="00A9767A" w:rsidRDefault="00A9767A" w:rsidP="00A9767A">
            <w:pPr>
              <w:pStyle w:val="Punktygwne"/>
              <w:spacing w:before="0" w:after="0" w:line="276" w:lineRule="auto"/>
              <w:rPr>
                <w:b w:val="0"/>
                <w:smallCaps w:val="0"/>
                <w:szCs w:val="24"/>
              </w:rPr>
            </w:pPr>
            <w:r w:rsidRPr="00A9767A">
              <w:rPr>
                <w:b w:val="0"/>
                <w:smallCaps w:val="0"/>
                <w:szCs w:val="24"/>
              </w:rPr>
              <w:t>EK_13</w:t>
            </w:r>
          </w:p>
        </w:tc>
        <w:tc>
          <w:tcPr>
            <w:tcW w:w="6474" w:type="dxa"/>
          </w:tcPr>
          <w:p w:rsidR="00A9767A" w:rsidRPr="008E6246" w:rsidRDefault="00A9767A" w:rsidP="00A9767A">
            <w:pPr>
              <w:rPr>
                <w:rFonts w:ascii="Times New Roman" w:hAnsi="Times New Roman" w:cs="Times New Roman"/>
              </w:rPr>
            </w:pPr>
            <w:r w:rsidRPr="008E6246">
              <w:rPr>
                <w:rFonts w:ascii="Times New Roman" w:hAnsi="Times New Roman" w:cs="Times New Roman"/>
              </w:rPr>
              <w:t>plans specialist consultations;</w:t>
            </w:r>
          </w:p>
        </w:tc>
        <w:tc>
          <w:tcPr>
            <w:tcW w:w="1270" w:type="dxa"/>
            <w:vAlign w:val="center"/>
          </w:tcPr>
          <w:p w:rsidR="00A9767A" w:rsidRPr="00A9767A" w:rsidRDefault="00A9767A" w:rsidP="00A9767A">
            <w:pPr>
              <w:pStyle w:val="Default"/>
              <w:spacing w:line="276" w:lineRule="auto"/>
              <w:rPr>
                <w:rFonts w:ascii="Times New Roman" w:hAnsi="Times New Roman" w:cs="Times New Roman"/>
              </w:rPr>
            </w:pPr>
            <w:r w:rsidRPr="00A9767A">
              <w:rPr>
                <w:rFonts w:ascii="Times New Roman" w:hAnsi="Times New Roman" w:cs="Times New Roman"/>
              </w:rPr>
              <w:t>E.U32.</w:t>
            </w:r>
          </w:p>
        </w:tc>
      </w:tr>
      <w:tr w:rsidR="00A9767A" w:rsidRPr="00681816" w:rsidTr="00230B30">
        <w:tc>
          <w:tcPr>
            <w:tcW w:w="1210" w:type="dxa"/>
            <w:vAlign w:val="center"/>
          </w:tcPr>
          <w:p w:rsidR="00A9767A" w:rsidRPr="00A9767A" w:rsidRDefault="00A9767A" w:rsidP="00A9767A">
            <w:pPr>
              <w:pStyle w:val="Punktygwne"/>
              <w:spacing w:before="0" w:after="0" w:line="276" w:lineRule="auto"/>
              <w:rPr>
                <w:b w:val="0"/>
                <w:smallCaps w:val="0"/>
                <w:szCs w:val="24"/>
              </w:rPr>
            </w:pPr>
            <w:r w:rsidRPr="00A9767A">
              <w:rPr>
                <w:b w:val="0"/>
                <w:szCs w:val="24"/>
              </w:rPr>
              <w:t>EK_14</w:t>
            </w:r>
          </w:p>
        </w:tc>
        <w:tc>
          <w:tcPr>
            <w:tcW w:w="6474" w:type="dxa"/>
          </w:tcPr>
          <w:p w:rsidR="00A9767A" w:rsidRPr="00D83023" w:rsidRDefault="00A9767A" w:rsidP="00A9767A">
            <w:pPr>
              <w:rPr>
                <w:rFonts w:ascii="Times New Roman" w:hAnsi="Times New Roman" w:cs="Times New Roman"/>
                <w:lang w:val="en-US"/>
              </w:rPr>
            </w:pPr>
            <w:r w:rsidRPr="00D83023">
              <w:rPr>
                <w:rFonts w:ascii="Times New Roman" w:hAnsi="Times New Roman" w:cs="Times New Roman"/>
                <w:lang w:val="en-US"/>
              </w:rPr>
              <w:t>keeps the patient's medical records.</w:t>
            </w:r>
          </w:p>
        </w:tc>
        <w:tc>
          <w:tcPr>
            <w:tcW w:w="1270" w:type="dxa"/>
            <w:vAlign w:val="center"/>
          </w:tcPr>
          <w:p w:rsidR="00A9767A" w:rsidRPr="00A9767A" w:rsidRDefault="00A9767A" w:rsidP="00A9767A">
            <w:pPr>
              <w:pStyle w:val="Default"/>
              <w:spacing w:line="276" w:lineRule="auto"/>
              <w:rPr>
                <w:rFonts w:ascii="Times New Roman" w:hAnsi="Times New Roman" w:cs="Times New Roman"/>
              </w:rPr>
            </w:pPr>
            <w:r w:rsidRPr="00A9767A">
              <w:rPr>
                <w:rFonts w:ascii="Times New Roman" w:hAnsi="Times New Roman" w:cs="Times New Roman"/>
              </w:rPr>
              <w:t>E.U38.</w:t>
            </w:r>
          </w:p>
        </w:tc>
      </w:tr>
      <w:tr w:rsidR="00A9767A" w:rsidRPr="00681816" w:rsidTr="00230B30">
        <w:tc>
          <w:tcPr>
            <w:tcW w:w="1210" w:type="dxa"/>
            <w:vAlign w:val="center"/>
          </w:tcPr>
          <w:p w:rsidR="00A9767A" w:rsidRPr="00A9767A" w:rsidRDefault="00A9767A" w:rsidP="00A9767A">
            <w:pPr>
              <w:pStyle w:val="a8"/>
              <w:spacing w:line="276" w:lineRule="auto"/>
              <w:rPr>
                <w:rFonts w:ascii="Times New Roman" w:hAnsi="Times New Roman" w:cs="Times New Roman"/>
                <w:sz w:val="24"/>
                <w:szCs w:val="24"/>
              </w:rPr>
            </w:pPr>
            <w:r w:rsidRPr="00A9767A">
              <w:rPr>
                <w:rFonts w:ascii="Times New Roman" w:hAnsi="Times New Roman" w:cs="Times New Roman"/>
                <w:sz w:val="24"/>
                <w:szCs w:val="24"/>
              </w:rPr>
              <w:t>EK_15</w:t>
            </w:r>
          </w:p>
        </w:tc>
        <w:tc>
          <w:tcPr>
            <w:tcW w:w="6474" w:type="dxa"/>
          </w:tcPr>
          <w:p w:rsidR="00A9767A" w:rsidRPr="00D83023" w:rsidRDefault="00A9767A" w:rsidP="00A9767A">
            <w:pPr>
              <w:rPr>
                <w:rFonts w:ascii="Times New Roman" w:hAnsi="Times New Roman" w:cs="Times New Roman"/>
                <w:lang w:val="en-US"/>
              </w:rPr>
            </w:pPr>
            <w:r w:rsidRPr="00D83023">
              <w:rPr>
                <w:rFonts w:ascii="Times New Roman" w:hAnsi="Times New Roman" w:cs="Times New Roman"/>
                <w:lang w:val="en-US"/>
              </w:rPr>
              <w:t>can establish and maintain a deep and respectful contact with the patient</w:t>
            </w:r>
          </w:p>
        </w:tc>
        <w:tc>
          <w:tcPr>
            <w:tcW w:w="1270" w:type="dxa"/>
            <w:vAlign w:val="center"/>
          </w:tcPr>
          <w:p w:rsidR="00A9767A" w:rsidRPr="00A9767A" w:rsidRDefault="00A9767A" w:rsidP="00A9767A">
            <w:pPr>
              <w:pStyle w:val="a8"/>
              <w:spacing w:line="276" w:lineRule="auto"/>
              <w:rPr>
                <w:rFonts w:ascii="Times New Roman" w:hAnsi="Times New Roman" w:cs="Times New Roman"/>
                <w:sz w:val="24"/>
                <w:szCs w:val="24"/>
                <w:lang w:eastAsia="pl-PL"/>
              </w:rPr>
            </w:pPr>
            <w:r w:rsidRPr="00A9767A">
              <w:rPr>
                <w:rFonts w:ascii="Times New Roman" w:hAnsi="Times New Roman" w:cs="Times New Roman"/>
                <w:sz w:val="24"/>
                <w:szCs w:val="24"/>
                <w:lang w:eastAsia="pl-PL"/>
              </w:rPr>
              <w:t>K.01.</w:t>
            </w:r>
          </w:p>
        </w:tc>
      </w:tr>
      <w:tr w:rsidR="00A9767A" w:rsidRPr="00681816" w:rsidTr="00230B30">
        <w:tc>
          <w:tcPr>
            <w:tcW w:w="1210" w:type="dxa"/>
            <w:vAlign w:val="center"/>
          </w:tcPr>
          <w:p w:rsidR="00A9767A" w:rsidRPr="00A9767A" w:rsidRDefault="00A9767A" w:rsidP="00A9767A">
            <w:pPr>
              <w:pStyle w:val="a8"/>
              <w:spacing w:line="276" w:lineRule="auto"/>
              <w:rPr>
                <w:rFonts w:ascii="Times New Roman" w:hAnsi="Times New Roman" w:cs="Times New Roman"/>
                <w:sz w:val="24"/>
                <w:szCs w:val="24"/>
              </w:rPr>
            </w:pPr>
            <w:r w:rsidRPr="00A9767A">
              <w:rPr>
                <w:rFonts w:ascii="Times New Roman" w:hAnsi="Times New Roman" w:cs="Times New Roman"/>
                <w:sz w:val="24"/>
                <w:szCs w:val="24"/>
              </w:rPr>
              <w:t>EK_16</w:t>
            </w:r>
          </w:p>
        </w:tc>
        <w:tc>
          <w:tcPr>
            <w:tcW w:w="6474" w:type="dxa"/>
          </w:tcPr>
          <w:p w:rsidR="00A9767A" w:rsidRPr="00D83023" w:rsidRDefault="00A9767A" w:rsidP="00A9767A">
            <w:pPr>
              <w:rPr>
                <w:rFonts w:ascii="Times New Roman" w:hAnsi="Times New Roman" w:cs="Times New Roman"/>
                <w:lang w:val="en-US"/>
              </w:rPr>
            </w:pPr>
            <w:r w:rsidRPr="00D83023">
              <w:rPr>
                <w:rFonts w:ascii="Times New Roman" w:hAnsi="Times New Roman" w:cs="Times New Roman"/>
                <w:lang w:val="en-US"/>
              </w:rPr>
              <w:t>he is guided by the good of the patient, placing them in the first place</w:t>
            </w:r>
          </w:p>
        </w:tc>
        <w:tc>
          <w:tcPr>
            <w:tcW w:w="1270" w:type="dxa"/>
            <w:vAlign w:val="center"/>
          </w:tcPr>
          <w:p w:rsidR="00A9767A" w:rsidRPr="00A9767A" w:rsidRDefault="00A9767A" w:rsidP="00A9767A">
            <w:pPr>
              <w:pStyle w:val="a8"/>
              <w:spacing w:line="276" w:lineRule="auto"/>
              <w:rPr>
                <w:rFonts w:ascii="Times New Roman" w:hAnsi="Times New Roman" w:cs="Times New Roman"/>
                <w:sz w:val="24"/>
                <w:szCs w:val="24"/>
                <w:lang w:eastAsia="pl-PL"/>
              </w:rPr>
            </w:pPr>
            <w:r w:rsidRPr="00A9767A">
              <w:rPr>
                <w:rFonts w:ascii="Times New Roman" w:hAnsi="Times New Roman" w:cs="Times New Roman"/>
                <w:sz w:val="24"/>
                <w:szCs w:val="24"/>
                <w:lang w:eastAsia="pl-PL"/>
              </w:rPr>
              <w:t>K.02.</w:t>
            </w:r>
          </w:p>
        </w:tc>
      </w:tr>
      <w:tr w:rsidR="00A9767A" w:rsidRPr="00681816" w:rsidTr="00230B30">
        <w:tc>
          <w:tcPr>
            <w:tcW w:w="1210" w:type="dxa"/>
            <w:vAlign w:val="center"/>
          </w:tcPr>
          <w:p w:rsidR="00A9767A" w:rsidRPr="00A9767A" w:rsidRDefault="00A9767A" w:rsidP="00A9767A">
            <w:pPr>
              <w:pStyle w:val="a8"/>
              <w:spacing w:line="276" w:lineRule="auto"/>
              <w:rPr>
                <w:rFonts w:ascii="Times New Roman" w:hAnsi="Times New Roman" w:cs="Times New Roman"/>
                <w:sz w:val="24"/>
                <w:szCs w:val="24"/>
              </w:rPr>
            </w:pPr>
            <w:r w:rsidRPr="00A9767A">
              <w:rPr>
                <w:rFonts w:ascii="Times New Roman" w:hAnsi="Times New Roman" w:cs="Times New Roman"/>
                <w:sz w:val="24"/>
                <w:szCs w:val="24"/>
              </w:rPr>
              <w:t>EK_17</w:t>
            </w:r>
          </w:p>
        </w:tc>
        <w:tc>
          <w:tcPr>
            <w:tcW w:w="6474" w:type="dxa"/>
          </w:tcPr>
          <w:p w:rsidR="00A9767A" w:rsidRPr="00D83023" w:rsidRDefault="00A9767A" w:rsidP="00A9767A">
            <w:pPr>
              <w:rPr>
                <w:rFonts w:ascii="Times New Roman" w:hAnsi="Times New Roman" w:cs="Times New Roman"/>
                <w:lang w:val="en-US"/>
              </w:rPr>
            </w:pPr>
            <w:r w:rsidRPr="00D83023">
              <w:rPr>
                <w:rFonts w:ascii="Times New Roman" w:hAnsi="Times New Roman" w:cs="Times New Roman"/>
                <w:lang w:val="en-US"/>
              </w:rPr>
              <w:t>respects medical confidentiality and patient's rights</w:t>
            </w:r>
          </w:p>
        </w:tc>
        <w:tc>
          <w:tcPr>
            <w:tcW w:w="1270" w:type="dxa"/>
            <w:vAlign w:val="center"/>
          </w:tcPr>
          <w:p w:rsidR="00A9767A" w:rsidRPr="00A9767A" w:rsidRDefault="00A9767A" w:rsidP="00A9767A">
            <w:pPr>
              <w:pStyle w:val="a8"/>
              <w:spacing w:line="276" w:lineRule="auto"/>
              <w:rPr>
                <w:rFonts w:ascii="Times New Roman" w:hAnsi="Times New Roman" w:cs="Times New Roman"/>
                <w:sz w:val="24"/>
                <w:szCs w:val="24"/>
                <w:lang w:eastAsia="pl-PL"/>
              </w:rPr>
            </w:pPr>
            <w:r w:rsidRPr="00A9767A">
              <w:rPr>
                <w:rFonts w:ascii="Times New Roman" w:hAnsi="Times New Roman" w:cs="Times New Roman"/>
                <w:sz w:val="24"/>
                <w:szCs w:val="24"/>
                <w:lang w:eastAsia="pl-PL"/>
              </w:rPr>
              <w:t>K.03.</w:t>
            </w:r>
          </w:p>
        </w:tc>
      </w:tr>
    </w:tbl>
    <w:p w:rsidR="00F27551" w:rsidRPr="00681816" w:rsidRDefault="00F27551" w:rsidP="00BF2EB2">
      <w:pPr>
        <w:spacing w:after="120" w:line="240" w:lineRule="auto"/>
        <w:jc w:val="both"/>
        <w:rPr>
          <w:rFonts w:ascii="Times New Roman" w:hAnsi="Times New Roman" w:cs="Times New Roman"/>
          <w:b/>
          <w:lang w:val="en-US"/>
        </w:rPr>
      </w:pPr>
    </w:p>
    <w:p w:rsidR="008D5379" w:rsidRPr="00681816" w:rsidRDefault="008D5379" w:rsidP="00BF2EB2">
      <w:pPr>
        <w:spacing w:after="120" w:line="240" w:lineRule="auto"/>
        <w:jc w:val="both"/>
        <w:rPr>
          <w:rFonts w:ascii="Times New Roman" w:hAnsi="Times New Roman" w:cs="Times New Roman"/>
          <w:b/>
          <w:lang w:val="en-US"/>
        </w:rPr>
      </w:pPr>
      <w:r w:rsidRPr="00681816">
        <w:rPr>
          <w:rFonts w:ascii="Times New Roman" w:hAnsi="Times New Roman" w:cs="Times New Roman"/>
          <w:b/>
          <w:lang w:val="en-US"/>
        </w:rPr>
        <w:t xml:space="preserve">3.3 CONTENT CURRICULUM (filled </w:t>
      </w:r>
      <w:r w:rsidR="00416BBC" w:rsidRPr="00681816">
        <w:rPr>
          <w:rFonts w:ascii="Times New Roman" w:hAnsi="Times New Roman" w:cs="Times New Roman"/>
          <w:b/>
          <w:lang w:val="en-US"/>
        </w:rPr>
        <w:t xml:space="preserve">by the </w:t>
      </w:r>
      <w:r w:rsidRPr="00681816">
        <w:rPr>
          <w:rFonts w:ascii="Times New Roman" w:hAnsi="Times New Roman" w:cs="Times New Roman"/>
          <w:b/>
          <w:lang w:val="en-US"/>
        </w:rPr>
        <w:t>coordinator)</w:t>
      </w:r>
    </w:p>
    <w:p w:rsidR="00FF6328" w:rsidRDefault="008D5379" w:rsidP="00BF2EB2">
      <w:pPr>
        <w:pStyle w:val="a5"/>
        <w:numPr>
          <w:ilvl w:val="0"/>
          <w:numId w:val="3"/>
        </w:numPr>
        <w:spacing w:after="120" w:line="240" w:lineRule="auto"/>
        <w:ind w:left="0" w:firstLine="0"/>
        <w:jc w:val="both"/>
        <w:rPr>
          <w:rFonts w:ascii="Times New Roman" w:hAnsi="Times New Roman" w:cs="Times New Roman"/>
          <w:b/>
        </w:rPr>
      </w:pPr>
      <w:r w:rsidRPr="00681816">
        <w:rPr>
          <w:rFonts w:ascii="Times New Roman" w:hAnsi="Times New Roman" w:cs="Times New Roman"/>
          <w:b/>
        </w:rPr>
        <w:t>Lecture</w:t>
      </w:r>
      <w:r w:rsidR="00416BBC" w:rsidRPr="00681816">
        <w:rPr>
          <w:rFonts w:ascii="Times New Roman" w:hAnsi="Times New Roman" w:cs="Times New Roman"/>
          <w:b/>
        </w:rPr>
        <w:t>s</w:t>
      </w:r>
    </w:p>
    <w:p w:rsidR="00A9767A" w:rsidRPr="00681816" w:rsidRDefault="00A9767A" w:rsidP="00A9767A">
      <w:pPr>
        <w:pStyle w:val="a5"/>
        <w:spacing w:after="120" w:line="240" w:lineRule="auto"/>
        <w:ind w:left="0"/>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0603DA" w:rsidRPr="00312CB4" w:rsidTr="006C0019">
        <w:tc>
          <w:tcPr>
            <w:tcW w:w="7229" w:type="dxa"/>
          </w:tcPr>
          <w:p w:rsidR="000603DA" w:rsidRPr="000603DA" w:rsidRDefault="000603DA" w:rsidP="000603DA">
            <w:pPr>
              <w:rPr>
                <w:rFonts w:ascii="Times New Roman" w:hAnsi="Times New Roman" w:cs="Times New Roman"/>
                <w:b/>
              </w:rPr>
            </w:pPr>
            <w:r w:rsidRPr="000603DA">
              <w:rPr>
                <w:rFonts w:ascii="Times New Roman" w:hAnsi="Times New Roman" w:cs="Times New Roman"/>
                <w:b/>
              </w:rPr>
              <w:t>Course contents</w:t>
            </w:r>
          </w:p>
        </w:tc>
      </w:tr>
      <w:tr w:rsidR="000603DA" w:rsidRPr="00312CB4" w:rsidTr="006C0019">
        <w:trPr>
          <w:trHeight w:val="270"/>
        </w:trPr>
        <w:tc>
          <w:tcPr>
            <w:tcW w:w="7229" w:type="dxa"/>
            <w:tcBorders>
              <w:top w:val="single" w:sz="4" w:space="0" w:color="auto"/>
              <w:left w:val="single" w:sz="4" w:space="0" w:color="auto"/>
              <w:bottom w:val="single" w:sz="4" w:space="0" w:color="auto"/>
              <w:right w:val="single" w:sz="4" w:space="0" w:color="auto"/>
            </w:tcBorders>
          </w:tcPr>
          <w:p w:rsidR="000603DA" w:rsidRPr="00377E02" w:rsidRDefault="000603DA" w:rsidP="000603DA">
            <w:pPr>
              <w:rPr>
                <w:rFonts w:ascii="Times New Roman" w:hAnsi="Times New Roman" w:cs="Times New Roman"/>
              </w:rPr>
            </w:pPr>
            <w:r w:rsidRPr="00D83023">
              <w:rPr>
                <w:rFonts w:ascii="Times New Roman" w:hAnsi="Times New Roman" w:cs="Times New Roman"/>
                <w:lang w:val="en-US"/>
              </w:rPr>
              <w:t xml:space="preserve">Basic symptoms and differential diagnosis in pediatric endocrinology and diabetology: deficiency of growth, disturbed growth, zwitteria genitalia, disturbed puberty. </w:t>
            </w:r>
            <w:r w:rsidRPr="00377E02">
              <w:rPr>
                <w:rFonts w:ascii="Times New Roman" w:hAnsi="Times New Roman" w:cs="Times New Roman"/>
              </w:rPr>
              <w:t>Thyroid disease</w:t>
            </w:r>
          </w:p>
        </w:tc>
      </w:tr>
      <w:tr w:rsidR="000603DA" w:rsidRPr="00312CB4" w:rsidTr="006C0019">
        <w:trPr>
          <w:trHeight w:val="270"/>
        </w:trPr>
        <w:tc>
          <w:tcPr>
            <w:tcW w:w="7229" w:type="dxa"/>
            <w:tcBorders>
              <w:top w:val="single" w:sz="4" w:space="0" w:color="auto"/>
              <w:left w:val="single" w:sz="4" w:space="0" w:color="auto"/>
              <w:bottom w:val="single" w:sz="4" w:space="0" w:color="auto"/>
              <w:right w:val="single" w:sz="4" w:space="0" w:color="auto"/>
            </w:tcBorders>
          </w:tcPr>
          <w:p w:rsidR="000603DA" w:rsidRPr="00377E02" w:rsidRDefault="000603DA" w:rsidP="000603DA">
            <w:pPr>
              <w:rPr>
                <w:rFonts w:ascii="Times New Roman" w:hAnsi="Times New Roman" w:cs="Times New Roman"/>
              </w:rPr>
            </w:pPr>
            <w:r w:rsidRPr="00377E02">
              <w:rPr>
                <w:rFonts w:ascii="Times New Roman" w:hAnsi="Times New Roman" w:cs="Times New Roman"/>
              </w:rPr>
              <w:t>Diabetes</w:t>
            </w:r>
          </w:p>
        </w:tc>
      </w:tr>
      <w:tr w:rsidR="000603DA" w:rsidRPr="00312CB4" w:rsidTr="006C0019">
        <w:trPr>
          <w:trHeight w:val="270"/>
        </w:trPr>
        <w:tc>
          <w:tcPr>
            <w:tcW w:w="7229" w:type="dxa"/>
            <w:tcBorders>
              <w:top w:val="single" w:sz="4" w:space="0" w:color="auto"/>
              <w:left w:val="single" w:sz="4" w:space="0" w:color="auto"/>
              <w:bottom w:val="single" w:sz="4" w:space="0" w:color="auto"/>
              <w:right w:val="single" w:sz="4" w:space="0" w:color="auto"/>
            </w:tcBorders>
          </w:tcPr>
          <w:p w:rsidR="000603DA" w:rsidRPr="00377E02" w:rsidRDefault="000603DA" w:rsidP="000603DA">
            <w:pPr>
              <w:rPr>
                <w:rFonts w:ascii="Times New Roman" w:hAnsi="Times New Roman" w:cs="Times New Roman"/>
              </w:rPr>
            </w:pPr>
            <w:r w:rsidRPr="00D83023">
              <w:rPr>
                <w:rFonts w:ascii="Times New Roman" w:hAnsi="Times New Roman" w:cs="Times New Roman"/>
                <w:lang w:val="en-US"/>
              </w:rPr>
              <w:t xml:space="preserve">Basic symptoms and differential diagnosis in neonatology: jaundice, cyanosis, convulsions, tachypnoea, vomiting, hypotonia. </w:t>
            </w:r>
            <w:r w:rsidRPr="00377E02">
              <w:rPr>
                <w:rFonts w:ascii="Times New Roman" w:hAnsi="Times New Roman" w:cs="Times New Roman"/>
              </w:rPr>
              <w:t>Birth defects in newborns.</w:t>
            </w:r>
          </w:p>
        </w:tc>
      </w:tr>
      <w:tr w:rsidR="000603DA" w:rsidRPr="00F62A32" w:rsidTr="006C0019">
        <w:trPr>
          <w:trHeight w:val="270"/>
        </w:trPr>
        <w:tc>
          <w:tcPr>
            <w:tcW w:w="7229" w:type="dxa"/>
            <w:tcBorders>
              <w:top w:val="single" w:sz="4" w:space="0" w:color="auto"/>
              <w:left w:val="single" w:sz="4" w:space="0" w:color="auto"/>
              <w:bottom w:val="single" w:sz="4" w:space="0" w:color="auto"/>
              <w:right w:val="single" w:sz="4" w:space="0" w:color="auto"/>
            </w:tcBorders>
          </w:tcPr>
          <w:p w:rsidR="000603DA" w:rsidRPr="00D83023" w:rsidRDefault="000603DA" w:rsidP="000603DA">
            <w:pPr>
              <w:rPr>
                <w:rFonts w:ascii="Times New Roman" w:hAnsi="Times New Roman" w:cs="Times New Roman"/>
                <w:lang w:val="en-US"/>
              </w:rPr>
            </w:pPr>
            <w:r w:rsidRPr="00D83023">
              <w:rPr>
                <w:rFonts w:ascii="Times New Roman" w:hAnsi="Times New Roman" w:cs="Times New Roman"/>
                <w:lang w:val="en-US"/>
              </w:rPr>
              <w:t>Jaundice of the neonatal period</w:t>
            </w:r>
          </w:p>
        </w:tc>
      </w:tr>
    </w:tbl>
    <w:p w:rsidR="00142045" w:rsidRPr="00D83023" w:rsidRDefault="00142045" w:rsidP="00142045">
      <w:pPr>
        <w:spacing w:after="120" w:line="240" w:lineRule="auto"/>
        <w:ind w:left="567"/>
        <w:jc w:val="both"/>
        <w:rPr>
          <w:rFonts w:ascii="Times New Roman" w:hAnsi="Times New Roman" w:cs="Times New Roman"/>
          <w:lang w:val="en-US"/>
        </w:rPr>
      </w:pPr>
    </w:p>
    <w:p w:rsidR="00A9767A" w:rsidRPr="00681816" w:rsidRDefault="008C7BD9" w:rsidP="001B5CF4">
      <w:pPr>
        <w:rPr>
          <w:rFonts w:ascii="Times New Roman" w:hAnsi="Times New Roman" w:cs="Times New Roman"/>
          <w:b/>
          <w:lang w:val="en-US"/>
        </w:rPr>
      </w:pPr>
      <w:r w:rsidRPr="00681816">
        <w:rPr>
          <w:rFonts w:ascii="Times New Roman" w:hAnsi="Times New Roman" w:cs="Times New Roman"/>
          <w:b/>
          <w:lang w:val="en-US"/>
        </w:rPr>
        <w:t>B</w:t>
      </w:r>
      <w:r w:rsidRPr="00681816">
        <w:rPr>
          <w:rFonts w:ascii="Times New Roman" w:hAnsi="Times New Roman" w:cs="Times New Roman"/>
          <w:lang w:val="en-US"/>
        </w:rPr>
        <w:t>.</w:t>
      </w:r>
      <w:r w:rsidRPr="00681816">
        <w:rPr>
          <w:rFonts w:ascii="Times New Roman" w:hAnsi="Times New Roman" w:cs="Times New Roman"/>
          <w:lang w:val="en-US"/>
        </w:rPr>
        <w:tab/>
      </w:r>
      <w:r w:rsidR="000603DA" w:rsidRPr="000603DA">
        <w:rPr>
          <w:rFonts w:ascii="Times New Roman" w:hAnsi="Times New Roman" w:cs="Times New Roman"/>
          <w:b/>
          <w:lang w:val="en-US"/>
        </w:rPr>
        <w:t>Exercises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0603DA" w:rsidRPr="00312CB4" w:rsidTr="006C0019">
        <w:tc>
          <w:tcPr>
            <w:tcW w:w="7229" w:type="dxa"/>
          </w:tcPr>
          <w:p w:rsidR="000603DA" w:rsidRPr="00A1527D" w:rsidRDefault="000603DA" w:rsidP="000603DA">
            <w:pPr>
              <w:rPr>
                <w:rFonts w:ascii="Times New Roman" w:hAnsi="Times New Roman" w:cs="Times New Roman"/>
              </w:rPr>
            </w:pPr>
            <w:r w:rsidRPr="00A1527D">
              <w:rPr>
                <w:rFonts w:ascii="Times New Roman" w:hAnsi="Times New Roman" w:cs="Times New Roman"/>
              </w:rPr>
              <w:t>Course contents</w:t>
            </w:r>
          </w:p>
        </w:tc>
      </w:tr>
      <w:tr w:rsidR="000603DA" w:rsidRPr="00312CB4"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0603DA" w:rsidRPr="00A1527D" w:rsidRDefault="000603DA" w:rsidP="000603DA">
            <w:pPr>
              <w:rPr>
                <w:rFonts w:ascii="Times New Roman" w:hAnsi="Times New Roman" w:cs="Times New Roman"/>
              </w:rPr>
            </w:pPr>
            <w:r w:rsidRPr="00A1527D">
              <w:rPr>
                <w:rFonts w:ascii="Times New Roman" w:hAnsi="Times New Roman" w:cs="Times New Roman"/>
              </w:rPr>
              <w:t>Hyperthyroidism and hypothyroidism</w:t>
            </w:r>
          </w:p>
        </w:tc>
      </w:tr>
      <w:tr w:rsidR="000603DA" w:rsidRPr="00F62A32"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0603DA" w:rsidRPr="00D83023" w:rsidRDefault="000603DA" w:rsidP="000603DA">
            <w:pPr>
              <w:rPr>
                <w:rFonts w:ascii="Times New Roman" w:hAnsi="Times New Roman" w:cs="Times New Roman"/>
                <w:lang w:val="en-US"/>
              </w:rPr>
            </w:pPr>
            <w:r w:rsidRPr="00D83023">
              <w:rPr>
                <w:rFonts w:ascii="Times New Roman" w:hAnsi="Times New Roman" w:cs="Times New Roman"/>
                <w:lang w:val="en-US"/>
              </w:rPr>
              <w:t>Hormonal causes of shortage of growth</w:t>
            </w:r>
          </w:p>
        </w:tc>
      </w:tr>
      <w:tr w:rsidR="000603DA" w:rsidRPr="00312CB4"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0603DA" w:rsidRPr="00A1527D" w:rsidRDefault="000603DA" w:rsidP="000603DA">
            <w:pPr>
              <w:rPr>
                <w:rFonts w:ascii="Times New Roman" w:hAnsi="Times New Roman" w:cs="Times New Roman"/>
              </w:rPr>
            </w:pPr>
            <w:r w:rsidRPr="00A1527D">
              <w:rPr>
                <w:rFonts w:ascii="Times New Roman" w:hAnsi="Times New Roman" w:cs="Times New Roman"/>
              </w:rPr>
              <w:t>Menstrual disorders</w:t>
            </w:r>
          </w:p>
        </w:tc>
      </w:tr>
      <w:tr w:rsidR="000603DA" w:rsidRPr="00312CB4"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0603DA" w:rsidRPr="00A1527D" w:rsidRDefault="000603DA" w:rsidP="000603DA">
            <w:pPr>
              <w:rPr>
                <w:rFonts w:ascii="Times New Roman" w:hAnsi="Times New Roman" w:cs="Times New Roman"/>
              </w:rPr>
            </w:pPr>
            <w:r w:rsidRPr="00A1527D">
              <w:rPr>
                <w:rFonts w:ascii="Times New Roman" w:hAnsi="Times New Roman" w:cs="Times New Roman"/>
              </w:rPr>
              <w:t>Hyperactivity and hypoparathyroidism</w:t>
            </w:r>
          </w:p>
        </w:tc>
      </w:tr>
      <w:tr w:rsidR="000603DA" w:rsidRPr="00312CB4"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0603DA" w:rsidRPr="00A1527D" w:rsidRDefault="000603DA" w:rsidP="000603DA">
            <w:pPr>
              <w:rPr>
                <w:rFonts w:ascii="Times New Roman" w:hAnsi="Times New Roman" w:cs="Times New Roman"/>
              </w:rPr>
            </w:pPr>
            <w:r w:rsidRPr="00D83023">
              <w:rPr>
                <w:rFonts w:ascii="Times New Roman" w:hAnsi="Times New Roman" w:cs="Times New Roman"/>
                <w:lang w:val="en-US"/>
              </w:rPr>
              <w:t xml:space="preserve">Disorders of calcium-phosphate economy. </w:t>
            </w:r>
            <w:r w:rsidRPr="00A1527D">
              <w:rPr>
                <w:rFonts w:ascii="Times New Roman" w:hAnsi="Times New Roman" w:cs="Times New Roman"/>
              </w:rPr>
              <w:t>Winces.</w:t>
            </w:r>
          </w:p>
        </w:tc>
      </w:tr>
      <w:tr w:rsidR="000603DA" w:rsidRPr="00312CB4"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0603DA" w:rsidRPr="00A1527D" w:rsidRDefault="000603DA" w:rsidP="000603DA">
            <w:pPr>
              <w:rPr>
                <w:rFonts w:ascii="Times New Roman" w:hAnsi="Times New Roman" w:cs="Times New Roman"/>
              </w:rPr>
            </w:pPr>
            <w:r w:rsidRPr="00D83023">
              <w:rPr>
                <w:rFonts w:ascii="Times New Roman" w:hAnsi="Times New Roman" w:cs="Times New Roman"/>
                <w:lang w:val="en-US"/>
              </w:rPr>
              <w:t xml:space="preserve">Cushiunga team. Hyperalosteronizm. Adrenal and genital syndrome. </w:t>
            </w:r>
            <w:r w:rsidRPr="00A1527D">
              <w:rPr>
                <w:rFonts w:ascii="Times New Roman" w:hAnsi="Times New Roman" w:cs="Times New Roman"/>
              </w:rPr>
              <w:t>Adrenal insufficiency</w:t>
            </w:r>
          </w:p>
        </w:tc>
      </w:tr>
      <w:tr w:rsidR="000603DA" w:rsidRPr="00312CB4"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0603DA" w:rsidRPr="00A1527D" w:rsidRDefault="000603DA" w:rsidP="000603DA">
            <w:pPr>
              <w:rPr>
                <w:rFonts w:ascii="Times New Roman" w:hAnsi="Times New Roman" w:cs="Times New Roman"/>
              </w:rPr>
            </w:pPr>
            <w:r w:rsidRPr="00A1527D">
              <w:rPr>
                <w:rFonts w:ascii="Times New Roman" w:hAnsi="Times New Roman" w:cs="Times New Roman"/>
              </w:rPr>
              <w:lastRenderedPageBreak/>
              <w:t>Straight wand.SIADH</w:t>
            </w:r>
          </w:p>
        </w:tc>
      </w:tr>
      <w:tr w:rsidR="000603DA" w:rsidRPr="00F62A32"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0603DA" w:rsidRPr="00D83023" w:rsidRDefault="000603DA" w:rsidP="000603DA">
            <w:pPr>
              <w:rPr>
                <w:rFonts w:ascii="Times New Roman" w:hAnsi="Times New Roman" w:cs="Times New Roman"/>
                <w:lang w:val="en-US"/>
              </w:rPr>
            </w:pPr>
            <w:r w:rsidRPr="00D83023">
              <w:rPr>
                <w:rFonts w:ascii="Times New Roman" w:hAnsi="Times New Roman" w:cs="Times New Roman"/>
                <w:lang w:val="en-US"/>
              </w:rPr>
              <w:t>Type I diabetes and other forms of diabetes</w:t>
            </w:r>
          </w:p>
        </w:tc>
      </w:tr>
      <w:tr w:rsidR="000603DA" w:rsidRPr="00F62A32"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0603DA" w:rsidRPr="00D83023" w:rsidRDefault="000603DA" w:rsidP="000603DA">
            <w:pPr>
              <w:rPr>
                <w:rFonts w:ascii="Times New Roman" w:hAnsi="Times New Roman" w:cs="Times New Roman"/>
                <w:lang w:val="en-US"/>
              </w:rPr>
            </w:pPr>
            <w:r w:rsidRPr="00D83023">
              <w:rPr>
                <w:rFonts w:ascii="Times New Roman" w:hAnsi="Times New Roman" w:cs="Times New Roman"/>
                <w:lang w:val="en-US"/>
              </w:rPr>
              <w:t>Acute respiratory failure in newborns: division of respiratory failure (ventilation disorders, diffusion and perfusion disorders, mixed forms) causes of respiratory failure, management indications for passive oxygen therapy and replacement breathing meconium aspiration syndrome) respiratory distress syndrome (RDS) in premature babies</w:t>
            </w:r>
          </w:p>
        </w:tc>
      </w:tr>
      <w:tr w:rsidR="000603DA" w:rsidRPr="00F62A32"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0603DA" w:rsidRPr="00D83023" w:rsidRDefault="000603DA" w:rsidP="000603DA">
            <w:pPr>
              <w:rPr>
                <w:rFonts w:ascii="Times New Roman" w:hAnsi="Times New Roman" w:cs="Times New Roman"/>
                <w:lang w:val="en-US"/>
              </w:rPr>
            </w:pPr>
            <w:r w:rsidRPr="00D83023">
              <w:rPr>
                <w:rFonts w:ascii="Times New Roman" w:hAnsi="Times New Roman" w:cs="Times New Roman"/>
                <w:lang w:val="en-US"/>
              </w:rPr>
              <w:t>Birth defects in the newborn</w:t>
            </w:r>
          </w:p>
        </w:tc>
      </w:tr>
      <w:tr w:rsidR="000603DA" w:rsidRPr="00F62A32"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0603DA" w:rsidRPr="00D83023" w:rsidRDefault="000603DA" w:rsidP="000603DA">
            <w:pPr>
              <w:rPr>
                <w:rFonts w:ascii="Times New Roman" w:hAnsi="Times New Roman" w:cs="Times New Roman"/>
                <w:lang w:val="en-US"/>
              </w:rPr>
            </w:pPr>
            <w:r w:rsidRPr="00D83023">
              <w:rPr>
                <w:rFonts w:ascii="Times New Roman" w:hAnsi="Times New Roman" w:cs="Times New Roman"/>
                <w:lang w:val="en-US"/>
              </w:rPr>
              <w:t>A newborn baby with low birth weight.</w:t>
            </w:r>
          </w:p>
        </w:tc>
      </w:tr>
      <w:tr w:rsidR="000603DA" w:rsidRPr="00312CB4"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0603DA" w:rsidRPr="003D7C77" w:rsidRDefault="000603DA" w:rsidP="000603DA">
            <w:pPr>
              <w:rPr>
                <w:rFonts w:ascii="Times New Roman" w:hAnsi="Times New Roman" w:cs="Times New Roman"/>
              </w:rPr>
            </w:pPr>
            <w:r w:rsidRPr="003D7C77">
              <w:rPr>
                <w:rFonts w:ascii="Times New Roman" w:hAnsi="Times New Roman" w:cs="Times New Roman"/>
              </w:rPr>
              <w:t>Newborn diagnostics. Apgar scale.</w:t>
            </w:r>
          </w:p>
        </w:tc>
      </w:tr>
      <w:tr w:rsidR="000603DA" w:rsidRPr="00F62A32"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0603DA" w:rsidRPr="00D83023" w:rsidRDefault="000603DA" w:rsidP="000603DA">
            <w:pPr>
              <w:rPr>
                <w:rFonts w:ascii="Times New Roman" w:hAnsi="Times New Roman" w:cs="Times New Roman"/>
                <w:lang w:val="en-US"/>
              </w:rPr>
            </w:pPr>
            <w:r w:rsidRPr="00D83023">
              <w:rPr>
                <w:rFonts w:ascii="Times New Roman" w:hAnsi="Times New Roman" w:cs="Times New Roman"/>
                <w:lang w:val="en-US"/>
              </w:rPr>
              <w:t>Haemolytic disease of newborns. Hemorrhagic diathesis of newborns</w:t>
            </w:r>
          </w:p>
        </w:tc>
      </w:tr>
      <w:tr w:rsidR="000603DA" w:rsidRPr="00F62A32"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0603DA" w:rsidRPr="00D83023" w:rsidRDefault="000603DA" w:rsidP="000603DA">
            <w:pPr>
              <w:rPr>
                <w:rFonts w:ascii="Times New Roman" w:hAnsi="Times New Roman" w:cs="Times New Roman"/>
                <w:lang w:val="en-US"/>
              </w:rPr>
            </w:pPr>
            <w:r w:rsidRPr="00D83023">
              <w:rPr>
                <w:rFonts w:ascii="Times New Roman" w:hAnsi="Times New Roman" w:cs="Times New Roman"/>
                <w:lang w:val="en-US"/>
              </w:rPr>
              <w:t>[Electrolyte and glycemic disorders in newborns]</w:t>
            </w:r>
          </w:p>
        </w:tc>
      </w:tr>
      <w:tr w:rsidR="000603DA" w:rsidRPr="00312CB4"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0603DA" w:rsidRPr="003D7C77" w:rsidRDefault="000603DA" w:rsidP="000603DA">
            <w:pPr>
              <w:rPr>
                <w:rFonts w:ascii="Times New Roman" w:hAnsi="Times New Roman" w:cs="Times New Roman"/>
              </w:rPr>
            </w:pPr>
            <w:r w:rsidRPr="003D7C77">
              <w:rPr>
                <w:rFonts w:ascii="Times New Roman" w:hAnsi="Times New Roman" w:cs="Times New Roman"/>
              </w:rPr>
              <w:t>Neonatal infections. NEC.</w:t>
            </w:r>
          </w:p>
        </w:tc>
      </w:tr>
      <w:tr w:rsidR="000603DA" w:rsidRPr="00312CB4"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0603DA" w:rsidRPr="003D7C77" w:rsidRDefault="000603DA" w:rsidP="000603DA">
            <w:pPr>
              <w:rPr>
                <w:rFonts w:ascii="Times New Roman" w:hAnsi="Times New Roman" w:cs="Times New Roman"/>
              </w:rPr>
            </w:pPr>
            <w:r w:rsidRPr="00D83023">
              <w:rPr>
                <w:rFonts w:ascii="Times New Roman" w:hAnsi="Times New Roman" w:cs="Times New Roman"/>
                <w:lang w:val="en-US"/>
              </w:rPr>
              <w:t xml:space="preserve">Lung disease of the newborn. </w:t>
            </w:r>
            <w:r w:rsidRPr="003D7C77">
              <w:rPr>
                <w:rFonts w:ascii="Times New Roman" w:hAnsi="Times New Roman" w:cs="Times New Roman"/>
              </w:rPr>
              <w:t>Broncho-pulmonary dysplasia</w:t>
            </w:r>
          </w:p>
        </w:tc>
      </w:tr>
      <w:tr w:rsidR="000603DA" w:rsidRPr="00312CB4"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0603DA" w:rsidRPr="003D7C77" w:rsidRDefault="000603DA" w:rsidP="000603DA">
            <w:pPr>
              <w:rPr>
                <w:rFonts w:ascii="Times New Roman" w:hAnsi="Times New Roman" w:cs="Times New Roman"/>
              </w:rPr>
            </w:pPr>
            <w:r w:rsidRPr="00D83023">
              <w:rPr>
                <w:rFonts w:ascii="Times New Roman" w:hAnsi="Times New Roman" w:cs="Times New Roman"/>
                <w:lang w:val="en-US"/>
              </w:rPr>
              <w:t xml:space="preserve">Circulatory disorders in the newborn. </w:t>
            </w:r>
            <w:r w:rsidRPr="003D7C77">
              <w:rPr>
                <w:rFonts w:ascii="Times New Roman" w:hAnsi="Times New Roman" w:cs="Times New Roman"/>
              </w:rPr>
              <w:t>Congenital heart defects.</w:t>
            </w:r>
          </w:p>
        </w:tc>
      </w:tr>
      <w:tr w:rsidR="000603DA" w:rsidRPr="00312CB4"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0603DA" w:rsidRPr="003D7C77" w:rsidRDefault="000603DA" w:rsidP="000603DA">
            <w:pPr>
              <w:rPr>
                <w:rFonts w:ascii="Times New Roman" w:hAnsi="Times New Roman" w:cs="Times New Roman"/>
              </w:rPr>
            </w:pPr>
            <w:r w:rsidRPr="003D7C77">
              <w:rPr>
                <w:rFonts w:ascii="Times New Roman" w:hAnsi="Times New Roman" w:cs="Times New Roman"/>
              </w:rPr>
              <w:t>Convulsions in newborns. Bleeding</w:t>
            </w:r>
          </w:p>
        </w:tc>
      </w:tr>
    </w:tbl>
    <w:p w:rsidR="00A9767A" w:rsidRDefault="00A9767A" w:rsidP="001B5CF4">
      <w:pPr>
        <w:rPr>
          <w:rFonts w:ascii="Times New Roman" w:hAnsi="Times New Roman" w:cs="Times New Roman"/>
          <w:b/>
          <w:lang w:val="en-US"/>
        </w:rPr>
      </w:pPr>
    </w:p>
    <w:p w:rsidR="007C431B" w:rsidRPr="00681816" w:rsidRDefault="00A9767A" w:rsidP="001B5CF4">
      <w:pPr>
        <w:rPr>
          <w:rFonts w:ascii="Times New Roman" w:hAnsi="Times New Roman" w:cs="Times New Roman"/>
          <w:b/>
          <w:lang w:val="en-US"/>
        </w:rPr>
      </w:pPr>
      <w:r>
        <w:rPr>
          <w:rFonts w:ascii="Times New Roman" w:hAnsi="Times New Roman" w:cs="Times New Roman"/>
          <w:b/>
          <w:lang w:val="en-US"/>
        </w:rPr>
        <w:t xml:space="preserve">C. </w:t>
      </w:r>
      <w:r w:rsidR="00AC731F" w:rsidRPr="00681816">
        <w:rPr>
          <w:rFonts w:ascii="Times New Roman" w:hAnsi="Times New Roman" w:cs="Times New Roman"/>
          <w:b/>
          <w:lang w:val="en-US"/>
        </w:rPr>
        <w:t>Seminars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0603DA" w:rsidRPr="00312CB4" w:rsidTr="006C0019">
        <w:tc>
          <w:tcPr>
            <w:tcW w:w="7229" w:type="dxa"/>
          </w:tcPr>
          <w:p w:rsidR="000603DA" w:rsidRPr="000603DA" w:rsidRDefault="000603DA" w:rsidP="000603DA">
            <w:pPr>
              <w:rPr>
                <w:rFonts w:ascii="Times New Roman" w:hAnsi="Times New Roman" w:cs="Times New Roman"/>
                <w:b/>
              </w:rPr>
            </w:pPr>
            <w:r w:rsidRPr="000603DA">
              <w:rPr>
                <w:rFonts w:ascii="Times New Roman" w:hAnsi="Times New Roman" w:cs="Times New Roman"/>
                <w:b/>
              </w:rPr>
              <w:t>Course contents</w:t>
            </w:r>
          </w:p>
        </w:tc>
      </w:tr>
      <w:tr w:rsidR="000603DA" w:rsidRPr="00312CB4"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0603DA" w:rsidRPr="00E969BD" w:rsidRDefault="000603DA" w:rsidP="000603DA">
            <w:pPr>
              <w:rPr>
                <w:rFonts w:ascii="Times New Roman" w:hAnsi="Times New Roman" w:cs="Times New Roman"/>
              </w:rPr>
            </w:pPr>
            <w:r w:rsidRPr="00E969BD">
              <w:rPr>
                <w:rFonts w:ascii="Times New Roman" w:hAnsi="Times New Roman" w:cs="Times New Roman"/>
              </w:rPr>
              <w:t>Diagnostic methods in genetics.</w:t>
            </w:r>
          </w:p>
        </w:tc>
      </w:tr>
      <w:tr w:rsidR="000603DA" w:rsidRPr="00F62A32"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0603DA" w:rsidRPr="00D83023" w:rsidRDefault="000603DA" w:rsidP="000603DA">
            <w:pPr>
              <w:rPr>
                <w:rFonts w:ascii="Times New Roman" w:hAnsi="Times New Roman" w:cs="Times New Roman"/>
                <w:lang w:val="en-US"/>
              </w:rPr>
            </w:pPr>
            <w:r w:rsidRPr="00D83023">
              <w:rPr>
                <w:rFonts w:ascii="Times New Roman" w:hAnsi="Times New Roman" w:cs="Times New Roman"/>
                <w:lang w:val="en-US"/>
              </w:rPr>
              <w:t>The main symptoms of dimorphic syndromes</w:t>
            </w:r>
          </w:p>
        </w:tc>
      </w:tr>
      <w:tr w:rsidR="000603DA" w:rsidRPr="00F62A32"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0603DA" w:rsidRPr="00D83023" w:rsidRDefault="000603DA" w:rsidP="000603DA">
            <w:pPr>
              <w:rPr>
                <w:rFonts w:ascii="Times New Roman" w:hAnsi="Times New Roman" w:cs="Times New Roman"/>
                <w:lang w:val="en-US"/>
              </w:rPr>
            </w:pPr>
            <w:r w:rsidRPr="00D83023">
              <w:rPr>
                <w:rFonts w:ascii="Times New Roman" w:hAnsi="Times New Roman" w:cs="Times New Roman"/>
                <w:lang w:val="en-US"/>
              </w:rPr>
              <w:t>The most common trisomie - s. Down, chormosome -18; 13</w:t>
            </w:r>
          </w:p>
        </w:tc>
      </w:tr>
      <w:tr w:rsidR="000603DA" w:rsidRPr="00312CB4"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0603DA" w:rsidRPr="00E969BD" w:rsidRDefault="000603DA" w:rsidP="000603DA">
            <w:pPr>
              <w:rPr>
                <w:rFonts w:ascii="Times New Roman" w:hAnsi="Times New Roman" w:cs="Times New Roman"/>
              </w:rPr>
            </w:pPr>
            <w:r w:rsidRPr="00E969BD">
              <w:rPr>
                <w:rFonts w:ascii="Times New Roman" w:hAnsi="Times New Roman" w:cs="Times New Roman"/>
              </w:rPr>
              <w:t>Klinefelter team</w:t>
            </w:r>
          </w:p>
        </w:tc>
      </w:tr>
      <w:tr w:rsidR="000603DA" w:rsidRPr="00312CB4"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0603DA" w:rsidRPr="00E969BD" w:rsidRDefault="000603DA" w:rsidP="000603DA">
            <w:pPr>
              <w:rPr>
                <w:rFonts w:ascii="Times New Roman" w:hAnsi="Times New Roman" w:cs="Times New Roman"/>
              </w:rPr>
            </w:pPr>
            <w:r w:rsidRPr="00E969BD">
              <w:rPr>
                <w:rFonts w:ascii="Times New Roman" w:hAnsi="Times New Roman" w:cs="Times New Roman"/>
              </w:rPr>
              <w:t>Turner's team</w:t>
            </w:r>
          </w:p>
        </w:tc>
      </w:tr>
      <w:tr w:rsidR="000603DA" w:rsidRPr="00F62A32"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0603DA" w:rsidRPr="00D83023" w:rsidRDefault="000603DA" w:rsidP="000603DA">
            <w:pPr>
              <w:rPr>
                <w:rFonts w:ascii="Times New Roman" w:hAnsi="Times New Roman" w:cs="Times New Roman"/>
                <w:lang w:val="en-US"/>
              </w:rPr>
            </w:pPr>
            <w:r w:rsidRPr="00D83023">
              <w:rPr>
                <w:rFonts w:ascii="Times New Roman" w:hAnsi="Times New Roman" w:cs="Times New Roman"/>
                <w:lang w:val="en-US"/>
              </w:rPr>
              <w:t>The most frequent other genetic syndromes</w:t>
            </w:r>
          </w:p>
        </w:tc>
      </w:tr>
    </w:tbl>
    <w:p w:rsidR="008C7BD9" w:rsidRPr="00681816" w:rsidRDefault="008C7BD9" w:rsidP="001B5CF4">
      <w:pPr>
        <w:rPr>
          <w:rFonts w:ascii="Times New Roman" w:hAnsi="Times New Roman" w:cs="Times New Roman"/>
          <w:lang w:val="en-US"/>
        </w:rPr>
      </w:pPr>
    </w:p>
    <w:p w:rsidR="007A4C56" w:rsidRPr="00681816" w:rsidRDefault="007A4C56" w:rsidP="007A4C56">
      <w:pPr>
        <w:rPr>
          <w:rFonts w:ascii="Times New Roman" w:hAnsi="Times New Roman" w:cs="Times New Roman"/>
          <w:b/>
          <w:lang w:val="en-US"/>
        </w:rPr>
      </w:pPr>
      <w:r w:rsidRPr="00681816">
        <w:rPr>
          <w:rFonts w:ascii="Times New Roman" w:hAnsi="Times New Roman" w:cs="Times New Roman"/>
          <w:b/>
          <w:lang w:val="en-US"/>
        </w:rPr>
        <w:t>3.4</w:t>
      </w:r>
      <w:r w:rsidRPr="00681816">
        <w:rPr>
          <w:rFonts w:ascii="Times New Roman" w:hAnsi="Times New Roman" w:cs="Times New Roman"/>
          <w:b/>
          <w:lang w:val="en-US"/>
        </w:rPr>
        <w:tab/>
        <w:t>TEACHING METHODS</w:t>
      </w:r>
    </w:p>
    <w:p w:rsidR="000603DA" w:rsidRPr="000603DA" w:rsidRDefault="000603DA" w:rsidP="000603DA">
      <w:pPr>
        <w:pStyle w:val="Punktygwne"/>
        <w:spacing w:after="0"/>
        <w:rPr>
          <w:b w:val="0"/>
          <w:smallCaps w:val="0"/>
          <w:sz w:val="22"/>
          <w:lang w:val="en-US"/>
        </w:rPr>
      </w:pPr>
      <w:r w:rsidRPr="000603DA">
        <w:rPr>
          <w:smallCaps w:val="0"/>
          <w:sz w:val="22"/>
          <w:lang w:val="en-US"/>
        </w:rPr>
        <w:t>Lecture</w:t>
      </w:r>
      <w:r w:rsidRPr="000603DA">
        <w:rPr>
          <w:b w:val="0"/>
          <w:smallCaps w:val="0"/>
          <w:sz w:val="22"/>
          <w:lang w:val="en-US"/>
        </w:rPr>
        <w:t>: multimedia presentation.</w:t>
      </w:r>
    </w:p>
    <w:p w:rsidR="000603DA" w:rsidRDefault="000603DA" w:rsidP="000603DA">
      <w:pPr>
        <w:pStyle w:val="Punktygwne"/>
        <w:spacing w:after="0"/>
        <w:rPr>
          <w:b w:val="0"/>
          <w:smallCaps w:val="0"/>
          <w:sz w:val="22"/>
          <w:lang w:val="en-US"/>
        </w:rPr>
      </w:pPr>
      <w:r w:rsidRPr="000603DA">
        <w:rPr>
          <w:smallCaps w:val="0"/>
          <w:sz w:val="22"/>
          <w:lang w:val="en-US"/>
        </w:rPr>
        <w:t>Exercises</w:t>
      </w:r>
      <w:r w:rsidRPr="000603DA">
        <w:rPr>
          <w:b w:val="0"/>
          <w:smallCaps w:val="0"/>
          <w:sz w:val="22"/>
          <w:lang w:val="en-US"/>
        </w:rPr>
        <w:t>: case analysis, interpretation of diagnostic tests.</w:t>
      </w:r>
    </w:p>
    <w:p w:rsidR="00074BEA" w:rsidRDefault="000603DA" w:rsidP="000603DA">
      <w:pPr>
        <w:pStyle w:val="Punktygwne"/>
        <w:spacing w:after="0"/>
        <w:rPr>
          <w:b w:val="0"/>
          <w:smallCaps w:val="0"/>
          <w:sz w:val="22"/>
          <w:lang w:val="en-US"/>
        </w:rPr>
      </w:pPr>
      <w:r w:rsidRPr="000603DA">
        <w:rPr>
          <w:smallCaps w:val="0"/>
          <w:sz w:val="22"/>
          <w:lang w:val="en-US"/>
        </w:rPr>
        <w:t>Student's own work</w:t>
      </w:r>
      <w:r w:rsidRPr="000603DA">
        <w:rPr>
          <w:b w:val="0"/>
          <w:smallCaps w:val="0"/>
          <w:sz w:val="22"/>
          <w:lang w:val="en-US"/>
        </w:rPr>
        <w:t>: work with a book</w:t>
      </w:r>
    </w:p>
    <w:p w:rsidR="000603DA" w:rsidRPr="00681816" w:rsidRDefault="000603DA" w:rsidP="000603DA">
      <w:pPr>
        <w:pStyle w:val="Punktygwne"/>
        <w:spacing w:before="0" w:after="0"/>
        <w:rPr>
          <w:b w:val="0"/>
          <w:smallCaps w:val="0"/>
          <w:sz w:val="22"/>
          <w:lang w:val="en-US"/>
        </w:rPr>
      </w:pPr>
    </w:p>
    <w:p w:rsidR="00553EC5" w:rsidRPr="00681816" w:rsidRDefault="00553EC5" w:rsidP="00E669D0">
      <w:pPr>
        <w:pStyle w:val="Punktygwne"/>
        <w:spacing w:before="0" w:after="0"/>
        <w:rPr>
          <w:smallCaps w:val="0"/>
          <w:sz w:val="22"/>
          <w:lang w:val="en-US"/>
        </w:rPr>
      </w:pPr>
      <w:r w:rsidRPr="00681816">
        <w:rPr>
          <w:smallCaps w:val="0"/>
          <w:sz w:val="22"/>
          <w:lang w:val="en-US"/>
        </w:rPr>
        <w:t>4    METHODS AND EVALUATION CRITERIA</w:t>
      </w:r>
    </w:p>
    <w:p w:rsidR="00E669D0" w:rsidRPr="00681816" w:rsidRDefault="00553EC5" w:rsidP="00E669D0">
      <w:pPr>
        <w:pStyle w:val="Punktygwne"/>
        <w:spacing w:before="0" w:after="0"/>
        <w:rPr>
          <w:b w:val="0"/>
          <w:smallCaps w:val="0"/>
          <w:sz w:val="22"/>
          <w:lang w:val="en-US"/>
        </w:rPr>
      </w:pPr>
      <w:r w:rsidRPr="00681816">
        <w:rPr>
          <w:b w:val="0"/>
          <w:smallCaps w:val="0"/>
          <w:sz w:val="22"/>
          <w:lang w:val="en-US"/>
        </w:rPr>
        <w:t>4.1 Methods of verification of learning outcomes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4929"/>
        <w:gridCol w:w="2148"/>
      </w:tblGrid>
      <w:tr w:rsidR="00E669D0" w:rsidRPr="00681816" w:rsidTr="00BF2EB2">
        <w:tc>
          <w:tcPr>
            <w:tcW w:w="1451" w:type="dxa"/>
          </w:tcPr>
          <w:p w:rsidR="00E669D0" w:rsidRPr="00681816" w:rsidRDefault="00E669D0" w:rsidP="00DC6687">
            <w:pPr>
              <w:pStyle w:val="Punktygwne"/>
              <w:spacing w:before="0" w:after="0"/>
              <w:rPr>
                <w:b w:val="0"/>
                <w:smallCaps w:val="0"/>
                <w:sz w:val="22"/>
              </w:rPr>
            </w:pPr>
            <w:r w:rsidRPr="00681816">
              <w:rPr>
                <w:b w:val="0"/>
                <w:smallCaps w:val="0"/>
                <w:sz w:val="22"/>
              </w:rPr>
              <w:lastRenderedPageBreak/>
              <w:t xml:space="preserve">Symbol </w:t>
            </w:r>
            <w:r w:rsidR="00444422" w:rsidRPr="00681816">
              <w:rPr>
                <w:b w:val="0"/>
                <w:smallCaps w:val="0"/>
                <w:sz w:val="22"/>
              </w:rPr>
              <w:t xml:space="preserve">of </w:t>
            </w:r>
            <w:r w:rsidR="00553EC5" w:rsidRPr="00681816">
              <w:rPr>
                <w:b w:val="0"/>
                <w:smallCaps w:val="0"/>
                <w:sz w:val="22"/>
              </w:rPr>
              <w:t>effect</w:t>
            </w:r>
          </w:p>
          <w:p w:rsidR="00E669D0" w:rsidRPr="00681816" w:rsidRDefault="00E669D0" w:rsidP="00DC6687">
            <w:pPr>
              <w:pStyle w:val="Punktygwne"/>
              <w:spacing w:before="0" w:after="0"/>
              <w:rPr>
                <w:b w:val="0"/>
                <w:i/>
                <w:smallCaps w:val="0"/>
                <w:sz w:val="22"/>
              </w:rPr>
            </w:pPr>
          </w:p>
        </w:tc>
        <w:tc>
          <w:tcPr>
            <w:tcW w:w="4929" w:type="dxa"/>
          </w:tcPr>
          <w:p w:rsidR="00E669D0" w:rsidRPr="00681816" w:rsidRDefault="00553EC5" w:rsidP="000603DA">
            <w:pPr>
              <w:pStyle w:val="Punktygwne"/>
              <w:spacing w:before="0" w:after="0"/>
              <w:rPr>
                <w:b w:val="0"/>
                <w:smallCaps w:val="0"/>
                <w:sz w:val="22"/>
                <w:lang w:val="en-US"/>
              </w:rPr>
            </w:pPr>
            <w:r w:rsidRPr="00681816">
              <w:rPr>
                <w:b w:val="0"/>
                <w:smallCaps w:val="0"/>
                <w:sz w:val="22"/>
                <w:lang w:val="en-US"/>
              </w:rPr>
              <w:t xml:space="preserve">Methods of assessment of learning outcomes </w:t>
            </w:r>
            <w:r w:rsidR="00444422" w:rsidRPr="00681816">
              <w:rPr>
                <w:b w:val="0"/>
                <w:smallCaps w:val="0"/>
                <w:sz w:val="22"/>
                <w:lang w:val="en-US"/>
              </w:rPr>
              <w:t>(Eg.</w:t>
            </w:r>
            <w:r w:rsidRPr="00681816">
              <w:rPr>
                <w:b w:val="0"/>
                <w:smallCaps w:val="0"/>
                <w:sz w:val="22"/>
                <w:lang w:val="en-US"/>
              </w:rPr>
              <w:t>: test</w:t>
            </w:r>
            <w:r w:rsidR="00444422" w:rsidRPr="00681816">
              <w:rPr>
                <w:b w:val="0"/>
                <w:smallCaps w:val="0"/>
                <w:sz w:val="22"/>
                <w:lang w:val="en-US"/>
              </w:rPr>
              <w:t>s</w:t>
            </w:r>
            <w:r w:rsidRPr="00681816">
              <w:rPr>
                <w:b w:val="0"/>
                <w:smallCaps w:val="0"/>
                <w:sz w:val="22"/>
                <w:lang w:val="en-US"/>
              </w:rPr>
              <w:t>, oral exam</w:t>
            </w:r>
            <w:r w:rsidR="00444422" w:rsidRPr="00681816">
              <w:rPr>
                <w:b w:val="0"/>
                <w:smallCaps w:val="0"/>
                <w:sz w:val="22"/>
                <w:lang w:val="en-US"/>
              </w:rPr>
              <w:t>s</w:t>
            </w:r>
            <w:r w:rsidRPr="00681816">
              <w:rPr>
                <w:b w:val="0"/>
                <w:smallCaps w:val="0"/>
                <w:sz w:val="22"/>
                <w:lang w:val="en-US"/>
              </w:rPr>
              <w:t>, written exam</w:t>
            </w:r>
            <w:r w:rsidR="00444422" w:rsidRPr="00681816">
              <w:rPr>
                <w:b w:val="0"/>
                <w:smallCaps w:val="0"/>
                <w:sz w:val="22"/>
                <w:lang w:val="en-US"/>
              </w:rPr>
              <w:t>s</w:t>
            </w:r>
            <w:r w:rsidRPr="00681816">
              <w:rPr>
                <w:b w:val="0"/>
                <w:smallCaps w:val="0"/>
                <w:sz w:val="22"/>
                <w:lang w:val="en-US"/>
              </w:rPr>
              <w:t>, project report</w:t>
            </w:r>
            <w:r w:rsidR="00444422" w:rsidRPr="00681816">
              <w:rPr>
                <w:b w:val="0"/>
                <w:smallCaps w:val="0"/>
                <w:sz w:val="22"/>
                <w:lang w:val="en-US"/>
              </w:rPr>
              <w:t>s</w:t>
            </w:r>
            <w:r w:rsidRPr="00681816">
              <w:rPr>
                <w:b w:val="0"/>
                <w:smallCaps w:val="0"/>
                <w:sz w:val="22"/>
                <w:lang w:val="en-US"/>
              </w:rPr>
              <w:t>, observation</w:t>
            </w:r>
            <w:r w:rsidR="00444422" w:rsidRPr="00681816">
              <w:rPr>
                <w:b w:val="0"/>
                <w:smallCaps w:val="0"/>
                <w:sz w:val="22"/>
                <w:lang w:val="en-US"/>
              </w:rPr>
              <w:t>s</w:t>
            </w:r>
            <w:r w:rsidRPr="00681816">
              <w:rPr>
                <w:b w:val="0"/>
                <w:smallCaps w:val="0"/>
                <w:sz w:val="22"/>
                <w:lang w:val="en-US"/>
              </w:rPr>
              <w:t xml:space="preserve"> during classes)</w:t>
            </w:r>
          </w:p>
        </w:tc>
        <w:tc>
          <w:tcPr>
            <w:tcW w:w="2148" w:type="dxa"/>
          </w:tcPr>
          <w:p w:rsidR="00E669D0" w:rsidRPr="00681816" w:rsidRDefault="00553EC5" w:rsidP="00DC6687">
            <w:pPr>
              <w:pStyle w:val="Punktygwne"/>
              <w:spacing w:before="0" w:after="0"/>
              <w:rPr>
                <w:b w:val="0"/>
                <w:smallCaps w:val="0"/>
                <w:sz w:val="22"/>
              </w:rPr>
            </w:pPr>
            <w:r w:rsidRPr="00681816">
              <w:rPr>
                <w:b w:val="0"/>
                <w:smallCaps w:val="0"/>
                <w:sz w:val="22"/>
              </w:rPr>
              <w:t>Form of classes</w:t>
            </w:r>
          </w:p>
        </w:tc>
      </w:tr>
      <w:tr w:rsidR="000603DA" w:rsidRPr="00681816" w:rsidTr="00CB3095">
        <w:tc>
          <w:tcPr>
            <w:tcW w:w="1451" w:type="dxa"/>
            <w:vAlign w:val="center"/>
          </w:tcPr>
          <w:p w:rsidR="000603DA" w:rsidRPr="00312CB4" w:rsidRDefault="000603DA" w:rsidP="000603DA">
            <w:pPr>
              <w:pStyle w:val="Punktygwne"/>
              <w:spacing w:before="0" w:after="0" w:line="276" w:lineRule="auto"/>
              <w:rPr>
                <w:b w:val="0"/>
                <w:szCs w:val="24"/>
              </w:rPr>
            </w:pPr>
            <w:r w:rsidRPr="00312CB4">
              <w:rPr>
                <w:b w:val="0"/>
                <w:szCs w:val="24"/>
              </w:rPr>
              <w:t>EK_01</w:t>
            </w:r>
          </w:p>
          <w:p w:rsidR="000603DA" w:rsidRPr="00312CB4" w:rsidRDefault="000603DA" w:rsidP="000603DA">
            <w:pPr>
              <w:pStyle w:val="Punktygwne"/>
              <w:spacing w:before="0" w:after="0" w:line="276" w:lineRule="auto"/>
              <w:rPr>
                <w:b w:val="0"/>
                <w:szCs w:val="24"/>
              </w:rPr>
            </w:pPr>
            <w:r w:rsidRPr="00312CB4">
              <w:rPr>
                <w:b w:val="0"/>
                <w:szCs w:val="24"/>
              </w:rPr>
              <w:t>EK_02</w:t>
            </w:r>
          </w:p>
          <w:p w:rsidR="000603DA" w:rsidRPr="00312CB4" w:rsidRDefault="000603DA" w:rsidP="000603DA">
            <w:pPr>
              <w:pStyle w:val="Punktygwne"/>
              <w:spacing w:before="0" w:after="0" w:line="276" w:lineRule="auto"/>
              <w:rPr>
                <w:b w:val="0"/>
                <w:szCs w:val="24"/>
              </w:rPr>
            </w:pPr>
            <w:r w:rsidRPr="00312CB4">
              <w:rPr>
                <w:b w:val="0"/>
                <w:szCs w:val="24"/>
              </w:rPr>
              <w:t>EK_03</w:t>
            </w:r>
          </w:p>
        </w:tc>
        <w:tc>
          <w:tcPr>
            <w:tcW w:w="4929" w:type="dxa"/>
          </w:tcPr>
          <w:p w:rsidR="000603DA" w:rsidRPr="00D83023" w:rsidRDefault="000603DA" w:rsidP="000603DA">
            <w:pPr>
              <w:rPr>
                <w:rFonts w:ascii="Times New Roman" w:hAnsi="Times New Roman" w:cs="Times New Roman"/>
                <w:lang w:val="en-US"/>
              </w:rPr>
            </w:pPr>
            <w:r w:rsidRPr="00D83023">
              <w:rPr>
                <w:rFonts w:ascii="Times New Roman" w:hAnsi="Times New Roman" w:cs="Times New Roman"/>
                <w:lang w:val="en-US"/>
              </w:rPr>
              <w:t>Exam.</w:t>
            </w:r>
          </w:p>
          <w:p w:rsidR="000603DA" w:rsidRPr="00D83023" w:rsidRDefault="000603DA" w:rsidP="000603DA">
            <w:pPr>
              <w:rPr>
                <w:rFonts w:ascii="Times New Roman" w:hAnsi="Times New Roman" w:cs="Times New Roman"/>
                <w:lang w:val="en-US"/>
              </w:rPr>
            </w:pPr>
            <w:r w:rsidRPr="00D83023">
              <w:rPr>
                <w:rFonts w:ascii="Times New Roman" w:hAnsi="Times New Roman" w:cs="Times New Roman"/>
                <w:lang w:val="en-US"/>
              </w:rPr>
              <w:t>Written and oral test</w:t>
            </w:r>
          </w:p>
        </w:tc>
        <w:tc>
          <w:tcPr>
            <w:tcW w:w="2148" w:type="dxa"/>
          </w:tcPr>
          <w:p w:rsidR="000603DA" w:rsidRDefault="000603DA" w:rsidP="000603DA">
            <w:pPr>
              <w:rPr>
                <w:rFonts w:ascii="Times New Roman" w:hAnsi="Times New Roman" w:cs="Times New Roman"/>
              </w:rPr>
            </w:pPr>
            <w:r w:rsidRPr="000603DA">
              <w:rPr>
                <w:rFonts w:ascii="Times New Roman" w:hAnsi="Times New Roman" w:cs="Times New Roman"/>
              </w:rPr>
              <w:t>Lectur</w:t>
            </w:r>
            <w:r>
              <w:rPr>
                <w:rFonts w:ascii="Times New Roman" w:hAnsi="Times New Roman" w:cs="Times New Roman"/>
              </w:rPr>
              <w:t xml:space="preserve">e + </w:t>
            </w:r>
            <w:r w:rsidRPr="000603DA">
              <w:rPr>
                <w:rFonts w:ascii="Times New Roman" w:hAnsi="Times New Roman" w:cs="Times New Roman"/>
              </w:rPr>
              <w:t>Exercises</w:t>
            </w:r>
          </w:p>
          <w:p w:rsidR="000603DA" w:rsidRPr="000603DA" w:rsidRDefault="000603DA" w:rsidP="000603DA">
            <w:pPr>
              <w:rPr>
                <w:rFonts w:ascii="Times New Roman" w:hAnsi="Times New Roman" w:cs="Times New Roman"/>
              </w:rPr>
            </w:pPr>
            <w:r w:rsidRPr="000603DA">
              <w:rPr>
                <w:rFonts w:ascii="Times New Roman" w:hAnsi="Times New Roman" w:cs="Times New Roman"/>
              </w:rPr>
              <w:t>Exercises</w:t>
            </w:r>
            <w:r>
              <w:rPr>
                <w:rFonts w:ascii="Times New Roman" w:hAnsi="Times New Roman" w:cs="Times New Roman"/>
              </w:rPr>
              <w:t>,</w:t>
            </w:r>
            <w:r w:rsidRPr="000603DA">
              <w:rPr>
                <w:rFonts w:ascii="Times New Roman" w:hAnsi="Times New Roman" w:cs="Times New Roman"/>
                <w:lang w:val="en-US"/>
              </w:rPr>
              <w:t xml:space="preserve"> Seminars</w:t>
            </w:r>
          </w:p>
        </w:tc>
      </w:tr>
      <w:tr w:rsidR="000603DA" w:rsidRPr="00681816" w:rsidTr="00CB3095">
        <w:tc>
          <w:tcPr>
            <w:tcW w:w="1451" w:type="dxa"/>
            <w:vAlign w:val="center"/>
          </w:tcPr>
          <w:p w:rsidR="000603DA" w:rsidRPr="00312CB4" w:rsidRDefault="000603DA" w:rsidP="000603DA">
            <w:pPr>
              <w:pStyle w:val="Punktygwne"/>
              <w:spacing w:before="0" w:after="0" w:line="276" w:lineRule="auto"/>
              <w:rPr>
                <w:b w:val="0"/>
                <w:szCs w:val="24"/>
              </w:rPr>
            </w:pPr>
            <w:r w:rsidRPr="00312CB4">
              <w:rPr>
                <w:b w:val="0"/>
                <w:szCs w:val="24"/>
              </w:rPr>
              <w:t>EK_04</w:t>
            </w:r>
          </w:p>
          <w:p w:rsidR="000603DA" w:rsidRPr="00312CB4" w:rsidRDefault="000603DA" w:rsidP="000603DA">
            <w:pPr>
              <w:pStyle w:val="Punktygwne"/>
              <w:spacing w:before="0" w:after="0" w:line="276" w:lineRule="auto"/>
              <w:rPr>
                <w:b w:val="0"/>
                <w:szCs w:val="24"/>
              </w:rPr>
            </w:pPr>
            <w:r w:rsidRPr="00312CB4">
              <w:rPr>
                <w:b w:val="0"/>
                <w:szCs w:val="24"/>
              </w:rPr>
              <w:t>EK_05</w:t>
            </w:r>
          </w:p>
          <w:p w:rsidR="000603DA" w:rsidRPr="00312CB4" w:rsidRDefault="000603DA" w:rsidP="000603DA">
            <w:pPr>
              <w:pStyle w:val="Punktygwne"/>
              <w:spacing w:before="0" w:after="0" w:line="276" w:lineRule="auto"/>
              <w:rPr>
                <w:b w:val="0"/>
                <w:szCs w:val="24"/>
              </w:rPr>
            </w:pPr>
            <w:r w:rsidRPr="00312CB4">
              <w:rPr>
                <w:b w:val="0"/>
                <w:szCs w:val="24"/>
              </w:rPr>
              <w:t>EK_06</w:t>
            </w:r>
          </w:p>
          <w:p w:rsidR="000603DA" w:rsidRPr="00312CB4" w:rsidRDefault="000603DA" w:rsidP="000603DA">
            <w:pPr>
              <w:pStyle w:val="Punktygwne"/>
              <w:spacing w:before="0" w:after="0" w:line="276" w:lineRule="auto"/>
              <w:rPr>
                <w:b w:val="0"/>
                <w:szCs w:val="24"/>
              </w:rPr>
            </w:pPr>
            <w:r w:rsidRPr="00312CB4">
              <w:rPr>
                <w:b w:val="0"/>
                <w:szCs w:val="24"/>
              </w:rPr>
              <w:t>EK_07</w:t>
            </w:r>
          </w:p>
          <w:p w:rsidR="000603DA" w:rsidRPr="00312CB4" w:rsidRDefault="000603DA" w:rsidP="000603DA">
            <w:pPr>
              <w:pStyle w:val="Punktygwne"/>
              <w:spacing w:before="0" w:after="0" w:line="276" w:lineRule="auto"/>
              <w:rPr>
                <w:b w:val="0"/>
                <w:szCs w:val="24"/>
              </w:rPr>
            </w:pPr>
            <w:r w:rsidRPr="00312CB4">
              <w:rPr>
                <w:b w:val="0"/>
                <w:szCs w:val="24"/>
              </w:rPr>
              <w:t>EK_08</w:t>
            </w:r>
          </w:p>
          <w:p w:rsidR="000603DA" w:rsidRPr="00312CB4" w:rsidRDefault="000603DA" w:rsidP="000603DA">
            <w:pPr>
              <w:pStyle w:val="Punktygwne"/>
              <w:spacing w:before="0" w:after="0" w:line="276" w:lineRule="auto"/>
              <w:rPr>
                <w:b w:val="0"/>
                <w:szCs w:val="24"/>
              </w:rPr>
            </w:pPr>
            <w:r w:rsidRPr="00312CB4">
              <w:rPr>
                <w:b w:val="0"/>
                <w:szCs w:val="24"/>
              </w:rPr>
              <w:t>EK_09</w:t>
            </w:r>
          </w:p>
          <w:p w:rsidR="000603DA" w:rsidRPr="00312CB4" w:rsidRDefault="000603DA" w:rsidP="000603DA">
            <w:pPr>
              <w:pStyle w:val="Punktygwne"/>
              <w:spacing w:before="0" w:after="0" w:line="276" w:lineRule="auto"/>
              <w:rPr>
                <w:b w:val="0"/>
                <w:szCs w:val="24"/>
              </w:rPr>
            </w:pPr>
            <w:r w:rsidRPr="00312CB4">
              <w:rPr>
                <w:b w:val="0"/>
                <w:szCs w:val="24"/>
              </w:rPr>
              <w:t>EK_10</w:t>
            </w:r>
          </w:p>
          <w:p w:rsidR="000603DA" w:rsidRPr="00312CB4" w:rsidRDefault="000603DA" w:rsidP="000603DA">
            <w:pPr>
              <w:pStyle w:val="Punktygwne"/>
              <w:spacing w:before="0" w:after="0" w:line="276" w:lineRule="auto"/>
              <w:rPr>
                <w:b w:val="0"/>
                <w:szCs w:val="24"/>
              </w:rPr>
            </w:pPr>
            <w:r w:rsidRPr="00312CB4">
              <w:rPr>
                <w:b w:val="0"/>
                <w:szCs w:val="24"/>
              </w:rPr>
              <w:t>EK_11</w:t>
            </w:r>
          </w:p>
          <w:p w:rsidR="000603DA" w:rsidRPr="00312CB4" w:rsidRDefault="000603DA" w:rsidP="000603DA">
            <w:pPr>
              <w:pStyle w:val="Punktygwne"/>
              <w:spacing w:before="0" w:after="0" w:line="276" w:lineRule="auto"/>
              <w:rPr>
                <w:b w:val="0"/>
                <w:szCs w:val="24"/>
              </w:rPr>
            </w:pPr>
            <w:r w:rsidRPr="00312CB4">
              <w:rPr>
                <w:b w:val="0"/>
                <w:szCs w:val="24"/>
              </w:rPr>
              <w:t>EK_12</w:t>
            </w:r>
          </w:p>
          <w:p w:rsidR="000603DA" w:rsidRPr="00312CB4" w:rsidRDefault="000603DA" w:rsidP="000603DA">
            <w:pPr>
              <w:pStyle w:val="Punktygwne"/>
              <w:spacing w:before="0" w:after="0" w:line="276" w:lineRule="auto"/>
              <w:rPr>
                <w:b w:val="0"/>
                <w:szCs w:val="24"/>
              </w:rPr>
            </w:pPr>
            <w:r w:rsidRPr="00312CB4">
              <w:rPr>
                <w:b w:val="0"/>
                <w:szCs w:val="24"/>
              </w:rPr>
              <w:t>EK_13</w:t>
            </w:r>
          </w:p>
          <w:p w:rsidR="000603DA" w:rsidRPr="00312CB4" w:rsidRDefault="000603DA" w:rsidP="000603DA">
            <w:pPr>
              <w:pStyle w:val="Punktygwne"/>
              <w:spacing w:before="0" w:after="0" w:line="276" w:lineRule="auto"/>
              <w:rPr>
                <w:b w:val="0"/>
                <w:szCs w:val="24"/>
              </w:rPr>
            </w:pPr>
            <w:r w:rsidRPr="00312CB4">
              <w:rPr>
                <w:b w:val="0"/>
                <w:szCs w:val="24"/>
              </w:rPr>
              <w:t>EK_14</w:t>
            </w:r>
          </w:p>
          <w:p w:rsidR="000603DA" w:rsidRPr="00312CB4" w:rsidRDefault="000603DA" w:rsidP="000603DA">
            <w:pPr>
              <w:pStyle w:val="Punktygwne"/>
              <w:spacing w:before="0" w:after="0" w:line="276" w:lineRule="auto"/>
              <w:rPr>
                <w:b w:val="0"/>
                <w:szCs w:val="24"/>
              </w:rPr>
            </w:pPr>
            <w:r w:rsidRPr="00312CB4">
              <w:rPr>
                <w:b w:val="0"/>
                <w:szCs w:val="24"/>
              </w:rPr>
              <w:t>EK_15</w:t>
            </w:r>
          </w:p>
          <w:p w:rsidR="000603DA" w:rsidRPr="00312CB4" w:rsidRDefault="000603DA" w:rsidP="000603DA">
            <w:pPr>
              <w:pStyle w:val="Punktygwne"/>
              <w:spacing w:before="0" w:after="0" w:line="276" w:lineRule="auto"/>
              <w:rPr>
                <w:b w:val="0"/>
                <w:szCs w:val="24"/>
              </w:rPr>
            </w:pPr>
            <w:r w:rsidRPr="00312CB4">
              <w:rPr>
                <w:b w:val="0"/>
                <w:szCs w:val="24"/>
              </w:rPr>
              <w:t>EK_16</w:t>
            </w:r>
          </w:p>
          <w:p w:rsidR="000603DA" w:rsidRPr="00312CB4" w:rsidRDefault="000603DA" w:rsidP="000603DA">
            <w:pPr>
              <w:pStyle w:val="Punktygwne"/>
              <w:spacing w:before="0" w:after="0" w:line="276" w:lineRule="auto"/>
              <w:rPr>
                <w:b w:val="0"/>
                <w:szCs w:val="24"/>
              </w:rPr>
            </w:pPr>
            <w:r w:rsidRPr="00312CB4">
              <w:rPr>
                <w:b w:val="0"/>
                <w:szCs w:val="24"/>
              </w:rPr>
              <w:t>EK_17</w:t>
            </w:r>
          </w:p>
        </w:tc>
        <w:tc>
          <w:tcPr>
            <w:tcW w:w="4929" w:type="dxa"/>
          </w:tcPr>
          <w:p w:rsidR="000603DA" w:rsidRPr="00681816" w:rsidRDefault="000603DA" w:rsidP="000603DA">
            <w:pPr>
              <w:rPr>
                <w:rFonts w:ascii="Times New Roman" w:hAnsi="Times New Roman" w:cs="Times New Roman"/>
              </w:rPr>
            </w:pPr>
            <w:r w:rsidRPr="000603DA">
              <w:rPr>
                <w:rFonts w:ascii="Times New Roman" w:hAnsi="Times New Roman" w:cs="Times New Roman"/>
              </w:rPr>
              <w:t>Practical pass</w:t>
            </w:r>
          </w:p>
        </w:tc>
        <w:tc>
          <w:tcPr>
            <w:tcW w:w="2148" w:type="dxa"/>
          </w:tcPr>
          <w:p w:rsidR="000603DA" w:rsidRPr="00681816" w:rsidRDefault="000603DA" w:rsidP="000603DA">
            <w:pPr>
              <w:rPr>
                <w:rFonts w:ascii="Times New Roman" w:hAnsi="Times New Roman" w:cs="Times New Roman"/>
              </w:rPr>
            </w:pPr>
            <w:r w:rsidRPr="000603DA">
              <w:rPr>
                <w:rFonts w:ascii="Times New Roman" w:hAnsi="Times New Roman" w:cs="Times New Roman"/>
              </w:rPr>
              <w:t>Exercises</w:t>
            </w:r>
          </w:p>
        </w:tc>
      </w:tr>
    </w:tbl>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rPr>
          <w:b w:val="0"/>
          <w:smallCaps w:val="0"/>
          <w:color w:val="00B050"/>
          <w:sz w:val="22"/>
          <w:lang w:val="en-US"/>
        </w:rPr>
      </w:pPr>
      <w:r w:rsidRPr="00681816">
        <w:rPr>
          <w:b w:val="0"/>
          <w:smallCaps w:val="0"/>
          <w:sz w:val="22"/>
          <w:lang w:val="en-US"/>
        </w:rPr>
        <w:t xml:space="preserve">4.2 Conditions </w:t>
      </w:r>
      <w:r w:rsidR="00144B46" w:rsidRPr="00681816">
        <w:rPr>
          <w:b w:val="0"/>
          <w:smallCaps w:val="0"/>
          <w:sz w:val="22"/>
          <w:lang w:val="en-US"/>
        </w:rPr>
        <w:t xml:space="preserve">for completing </w:t>
      </w:r>
      <w:r w:rsidRPr="00681816">
        <w:rPr>
          <w:b w:val="0"/>
          <w:smallCaps w:val="0"/>
          <w:sz w:val="22"/>
          <w:lang w:val="en-US"/>
        </w:rPr>
        <w:t>the course (evaluation criteria)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E669D0" w:rsidRPr="00F62A32" w:rsidTr="00DC6687">
        <w:tc>
          <w:tcPr>
            <w:tcW w:w="9244" w:type="dxa"/>
          </w:tcPr>
          <w:p w:rsidR="000603DA" w:rsidRPr="000603DA" w:rsidRDefault="000603DA" w:rsidP="000603DA">
            <w:pPr>
              <w:rPr>
                <w:rFonts w:ascii="Times New Roman" w:hAnsi="Times New Roman" w:cs="Times New Roman"/>
                <w:b/>
                <w:lang w:val="en-US"/>
              </w:rPr>
            </w:pPr>
            <w:r w:rsidRPr="000603DA">
              <w:rPr>
                <w:rFonts w:ascii="Times New Roman" w:hAnsi="Times New Roman" w:cs="Times New Roman"/>
                <w:b/>
                <w:lang w:val="en-US"/>
              </w:rPr>
              <w:t>Exercises, seminars:</w:t>
            </w:r>
          </w:p>
          <w:p w:rsidR="000603DA" w:rsidRPr="000603DA" w:rsidRDefault="000603DA" w:rsidP="000603DA">
            <w:pPr>
              <w:rPr>
                <w:rFonts w:ascii="Times New Roman" w:hAnsi="Times New Roman" w:cs="Times New Roman"/>
                <w:lang w:val="en-US"/>
              </w:rPr>
            </w:pPr>
            <w:r w:rsidRPr="000603DA">
              <w:rPr>
                <w:rFonts w:ascii="Times New Roman" w:hAnsi="Times New Roman" w:cs="Times New Roman"/>
                <w:lang w:val="en-US"/>
              </w:rPr>
              <w:t>1. full participation and activity in the exercises</w:t>
            </w:r>
          </w:p>
          <w:p w:rsidR="000603DA" w:rsidRPr="000603DA" w:rsidRDefault="000603DA" w:rsidP="000603DA">
            <w:pPr>
              <w:rPr>
                <w:rFonts w:ascii="Times New Roman" w:hAnsi="Times New Roman" w:cs="Times New Roman"/>
                <w:lang w:val="en-US"/>
              </w:rPr>
            </w:pPr>
            <w:r w:rsidRPr="000603DA">
              <w:rPr>
                <w:rFonts w:ascii="Times New Roman" w:hAnsi="Times New Roman" w:cs="Times New Roman"/>
                <w:lang w:val="en-US"/>
              </w:rPr>
              <w:t>2. written partial credits</w:t>
            </w:r>
          </w:p>
          <w:p w:rsidR="000603DA" w:rsidRPr="000603DA" w:rsidRDefault="000603DA" w:rsidP="000603DA">
            <w:pPr>
              <w:rPr>
                <w:rFonts w:ascii="Times New Roman" w:hAnsi="Times New Roman" w:cs="Times New Roman"/>
                <w:lang w:val="en-US"/>
              </w:rPr>
            </w:pPr>
            <w:r w:rsidRPr="000603DA">
              <w:rPr>
                <w:rFonts w:ascii="Times New Roman" w:hAnsi="Times New Roman" w:cs="Times New Roman"/>
                <w:lang w:val="en-US"/>
              </w:rPr>
              <w:t>Range of ratings: 2.0 - 5.0</w:t>
            </w:r>
          </w:p>
          <w:p w:rsidR="000603DA" w:rsidRPr="000603DA" w:rsidRDefault="000603DA" w:rsidP="000603DA">
            <w:pPr>
              <w:rPr>
                <w:rFonts w:ascii="Times New Roman" w:hAnsi="Times New Roman" w:cs="Times New Roman"/>
                <w:lang w:val="en-US"/>
              </w:rPr>
            </w:pPr>
            <w:r w:rsidRPr="000603DA">
              <w:rPr>
                <w:rFonts w:ascii="Times New Roman" w:hAnsi="Times New Roman" w:cs="Times New Roman"/>
                <w:lang w:val="en-US"/>
              </w:rPr>
              <w:t xml:space="preserve"> </w:t>
            </w:r>
            <w:r w:rsidRPr="000603DA">
              <w:rPr>
                <w:rFonts w:ascii="Times New Roman" w:hAnsi="Times New Roman" w:cs="Times New Roman"/>
                <w:b/>
                <w:lang w:val="en-US"/>
              </w:rPr>
              <w:t>Lectures</w:t>
            </w:r>
            <w:r w:rsidRPr="000603DA">
              <w:rPr>
                <w:rFonts w:ascii="Times New Roman" w:hAnsi="Times New Roman" w:cs="Times New Roman"/>
                <w:lang w:val="en-US"/>
              </w:rPr>
              <w:t>:</w:t>
            </w:r>
          </w:p>
          <w:p w:rsidR="000603DA" w:rsidRPr="000603DA" w:rsidRDefault="000603DA" w:rsidP="000603DA">
            <w:pPr>
              <w:rPr>
                <w:rFonts w:ascii="Times New Roman" w:hAnsi="Times New Roman" w:cs="Times New Roman"/>
                <w:lang w:val="en-US"/>
              </w:rPr>
            </w:pPr>
            <w:r w:rsidRPr="000603DA">
              <w:rPr>
                <w:rFonts w:ascii="Times New Roman" w:hAnsi="Times New Roman" w:cs="Times New Roman"/>
                <w:lang w:val="en-US"/>
              </w:rPr>
              <w:t>1. test pass and open questions:</w:t>
            </w:r>
          </w:p>
          <w:p w:rsidR="000603DA" w:rsidRPr="000603DA" w:rsidRDefault="000603DA" w:rsidP="000603DA">
            <w:pPr>
              <w:rPr>
                <w:rFonts w:ascii="Times New Roman" w:hAnsi="Times New Roman" w:cs="Times New Roman"/>
                <w:lang w:val="en-US"/>
              </w:rPr>
            </w:pPr>
            <w:r w:rsidRPr="000603DA">
              <w:rPr>
                <w:rFonts w:ascii="Times New Roman" w:hAnsi="Times New Roman" w:cs="Times New Roman"/>
                <w:lang w:val="en-US"/>
              </w:rPr>
              <w:t>A: Questions in the field of messages to remember; B: Questions in the field of speech to understand;</w:t>
            </w:r>
          </w:p>
          <w:p w:rsidR="000603DA" w:rsidRPr="000603DA" w:rsidRDefault="000603DA" w:rsidP="000603DA">
            <w:pPr>
              <w:rPr>
                <w:rFonts w:ascii="Times New Roman" w:hAnsi="Times New Roman" w:cs="Times New Roman"/>
                <w:lang w:val="en-US"/>
              </w:rPr>
            </w:pPr>
            <w:r w:rsidRPr="000603DA">
              <w:rPr>
                <w:rFonts w:ascii="Times New Roman" w:hAnsi="Times New Roman" w:cs="Times New Roman"/>
                <w:lang w:val="en-US"/>
              </w:rPr>
              <w:t>C: Solving a typical written task; D: Solving an atypical writing task;</w:t>
            </w:r>
          </w:p>
          <w:p w:rsidR="000603DA" w:rsidRPr="000603DA" w:rsidRDefault="000603DA" w:rsidP="000603DA">
            <w:pPr>
              <w:rPr>
                <w:rFonts w:ascii="Times New Roman" w:hAnsi="Times New Roman" w:cs="Times New Roman"/>
                <w:lang w:val="en-US"/>
              </w:rPr>
            </w:pPr>
            <w:r w:rsidRPr="000603DA">
              <w:rPr>
                <w:rFonts w:ascii="Times New Roman" w:hAnsi="Times New Roman" w:cs="Times New Roman"/>
                <w:lang w:val="en-US"/>
              </w:rPr>
              <w:t>for insufficient solution of tasks only from areas A and B = score 2.0</w:t>
            </w:r>
          </w:p>
          <w:p w:rsidR="000603DA" w:rsidRPr="000603DA" w:rsidRDefault="000603DA" w:rsidP="000603DA">
            <w:pPr>
              <w:rPr>
                <w:rFonts w:ascii="Times New Roman" w:hAnsi="Times New Roman" w:cs="Times New Roman"/>
                <w:lang w:val="en-US"/>
              </w:rPr>
            </w:pPr>
            <w:r w:rsidRPr="000603DA">
              <w:rPr>
                <w:rFonts w:ascii="Times New Roman" w:hAnsi="Times New Roman" w:cs="Times New Roman"/>
                <w:lang w:val="en-US"/>
              </w:rPr>
              <w:t>- for solving tasks only from areas A and B, the possibility of obtaining max. rating 3.0</w:t>
            </w:r>
          </w:p>
          <w:p w:rsidR="000603DA" w:rsidRPr="000603DA" w:rsidRDefault="000603DA" w:rsidP="000603DA">
            <w:pPr>
              <w:rPr>
                <w:rFonts w:ascii="Times New Roman" w:hAnsi="Times New Roman" w:cs="Times New Roman"/>
                <w:lang w:val="en-US"/>
              </w:rPr>
            </w:pPr>
            <w:r w:rsidRPr="000603DA">
              <w:rPr>
                <w:rFonts w:ascii="Times New Roman" w:hAnsi="Times New Roman" w:cs="Times New Roman"/>
                <w:lang w:val="en-US"/>
              </w:rPr>
              <w:t>- for solving tasks from the area A + B + C, the possibility of obtaining max. evaluation 4.0</w:t>
            </w:r>
          </w:p>
          <w:p w:rsidR="000603DA" w:rsidRPr="000603DA" w:rsidRDefault="000603DA" w:rsidP="000603DA">
            <w:pPr>
              <w:rPr>
                <w:rFonts w:ascii="Times New Roman" w:hAnsi="Times New Roman" w:cs="Times New Roman"/>
                <w:lang w:val="en-US"/>
              </w:rPr>
            </w:pPr>
            <w:r w:rsidRPr="000603DA">
              <w:rPr>
                <w:rFonts w:ascii="Times New Roman" w:hAnsi="Times New Roman" w:cs="Times New Roman"/>
                <w:lang w:val="en-US"/>
              </w:rPr>
              <w:t>- for the solution of tasks in the area A + B + C + D, the possibility of obtaining a rating of 5.0</w:t>
            </w:r>
          </w:p>
          <w:p w:rsidR="000603DA" w:rsidRPr="000603DA" w:rsidRDefault="000603DA" w:rsidP="000603DA">
            <w:pPr>
              <w:rPr>
                <w:rFonts w:ascii="Times New Roman" w:hAnsi="Times New Roman" w:cs="Times New Roman"/>
                <w:lang w:val="en-US"/>
              </w:rPr>
            </w:pPr>
            <w:r w:rsidRPr="000603DA">
              <w:rPr>
                <w:rFonts w:ascii="Times New Roman" w:hAnsi="Times New Roman" w:cs="Times New Roman"/>
                <w:lang w:val="en-US"/>
              </w:rPr>
              <w:t>Final exam in the subject of pediatrics: test of choice, oral exam covering theoretical and practical issues and case study.</w:t>
            </w:r>
          </w:p>
          <w:p w:rsidR="000603DA" w:rsidRPr="000603DA" w:rsidRDefault="000603DA" w:rsidP="000603DA">
            <w:pPr>
              <w:rPr>
                <w:rFonts w:ascii="Times New Roman" w:hAnsi="Times New Roman" w:cs="Times New Roman"/>
                <w:b/>
                <w:lang w:val="en-US"/>
              </w:rPr>
            </w:pPr>
            <w:r w:rsidRPr="000603DA">
              <w:rPr>
                <w:rFonts w:ascii="Times New Roman" w:hAnsi="Times New Roman" w:cs="Times New Roman"/>
                <w:b/>
                <w:lang w:val="en-US"/>
              </w:rPr>
              <w:t>Knowledge assessment:</w:t>
            </w:r>
          </w:p>
          <w:p w:rsidR="000603DA" w:rsidRPr="000603DA" w:rsidRDefault="000603DA" w:rsidP="000603DA">
            <w:pPr>
              <w:rPr>
                <w:rFonts w:ascii="Times New Roman" w:hAnsi="Times New Roman" w:cs="Times New Roman"/>
                <w:lang w:val="en-US"/>
              </w:rPr>
            </w:pPr>
            <w:r w:rsidRPr="000603DA">
              <w:rPr>
                <w:rFonts w:ascii="Times New Roman" w:hAnsi="Times New Roman" w:cs="Times New Roman"/>
                <w:lang w:val="en-US"/>
              </w:rPr>
              <w:t>5.0 - has knowledge of the education content at the level of 93% -100%</w:t>
            </w:r>
          </w:p>
          <w:p w:rsidR="000603DA" w:rsidRPr="000603DA" w:rsidRDefault="000603DA" w:rsidP="000603DA">
            <w:pPr>
              <w:rPr>
                <w:rFonts w:ascii="Times New Roman" w:hAnsi="Times New Roman" w:cs="Times New Roman"/>
                <w:lang w:val="en-US"/>
              </w:rPr>
            </w:pPr>
            <w:r w:rsidRPr="000603DA">
              <w:rPr>
                <w:rFonts w:ascii="Times New Roman" w:hAnsi="Times New Roman" w:cs="Times New Roman"/>
                <w:lang w:val="en-US"/>
              </w:rPr>
              <w:lastRenderedPageBreak/>
              <w:t>4.5 - has knowledge of the content of education at the level of 85% -92%</w:t>
            </w:r>
          </w:p>
          <w:p w:rsidR="000603DA" w:rsidRPr="000603DA" w:rsidRDefault="000603DA" w:rsidP="000603DA">
            <w:pPr>
              <w:rPr>
                <w:rFonts w:ascii="Times New Roman" w:hAnsi="Times New Roman" w:cs="Times New Roman"/>
                <w:lang w:val="en-US"/>
              </w:rPr>
            </w:pPr>
            <w:r w:rsidRPr="000603DA">
              <w:rPr>
                <w:rFonts w:ascii="Times New Roman" w:hAnsi="Times New Roman" w:cs="Times New Roman"/>
                <w:lang w:val="en-US"/>
              </w:rPr>
              <w:t>4.0 - has knowledge of the content of education at the level of 77% -84%</w:t>
            </w:r>
          </w:p>
          <w:p w:rsidR="000603DA" w:rsidRPr="000603DA" w:rsidRDefault="000603DA" w:rsidP="000603DA">
            <w:pPr>
              <w:rPr>
                <w:rFonts w:ascii="Times New Roman" w:hAnsi="Times New Roman" w:cs="Times New Roman"/>
                <w:lang w:val="en-US"/>
              </w:rPr>
            </w:pPr>
            <w:r w:rsidRPr="000603DA">
              <w:rPr>
                <w:rFonts w:ascii="Times New Roman" w:hAnsi="Times New Roman" w:cs="Times New Roman"/>
                <w:lang w:val="en-US"/>
              </w:rPr>
              <w:t>3.5 - has knowledge of the content of education at the level of 69% -76%</w:t>
            </w:r>
          </w:p>
          <w:p w:rsidR="000603DA" w:rsidRPr="000603DA" w:rsidRDefault="000603DA" w:rsidP="000603DA">
            <w:pPr>
              <w:rPr>
                <w:rFonts w:ascii="Times New Roman" w:hAnsi="Times New Roman" w:cs="Times New Roman"/>
                <w:lang w:val="en-US"/>
              </w:rPr>
            </w:pPr>
            <w:r w:rsidRPr="000603DA">
              <w:rPr>
                <w:rFonts w:ascii="Times New Roman" w:hAnsi="Times New Roman" w:cs="Times New Roman"/>
                <w:lang w:val="en-US"/>
              </w:rPr>
              <w:t>3.0 - has knowledge of the content of education at the level of 60% -68%</w:t>
            </w:r>
          </w:p>
          <w:p w:rsidR="000603DA" w:rsidRPr="000603DA" w:rsidRDefault="000603DA" w:rsidP="000603DA">
            <w:pPr>
              <w:rPr>
                <w:rFonts w:ascii="Times New Roman" w:hAnsi="Times New Roman" w:cs="Times New Roman"/>
                <w:lang w:val="en-US"/>
              </w:rPr>
            </w:pPr>
            <w:r w:rsidRPr="000603DA">
              <w:rPr>
                <w:rFonts w:ascii="Times New Roman" w:hAnsi="Times New Roman" w:cs="Times New Roman"/>
                <w:lang w:val="en-US"/>
              </w:rPr>
              <w:t>2.0 - has knowledge of the educational content below 60%</w:t>
            </w:r>
          </w:p>
          <w:p w:rsidR="000603DA" w:rsidRPr="000603DA" w:rsidRDefault="000603DA" w:rsidP="000603DA">
            <w:pPr>
              <w:rPr>
                <w:rFonts w:ascii="Times New Roman" w:hAnsi="Times New Roman" w:cs="Times New Roman"/>
                <w:b/>
                <w:lang w:val="en-US"/>
              </w:rPr>
            </w:pPr>
            <w:r w:rsidRPr="000603DA">
              <w:rPr>
                <w:rFonts w:ascii="Times New Roman" w:hAnsi="Times New Roman" w:cs="Times New Roman"/>
                <w:b/>
                <w:lang w:val="en-US"/>
              </w:rPr>
              <w:t>Skill assessment</w:t>
            </w:r>
          </w:p>
          <w:p w:rsidR="000603DA" w:rsidRPr="000603DA" w:rsidRDefault="000603DA" w:rsidP="000603DA">
            <w:pPr>
              <w:rPr>
                <w:rFonts w:ascii="Times New Roman" w:hAnsi="Times New Roman" w:cs="Times New Roman"/>
                <w:lang w:val="en-US"/>
              </w:rPr>
            </w:pPr>
            <w:r w:rsidRPr="000603DA">
              <w:rPr>
                <w:rFonts w:ascii="Times New Roman" w:hAnsi="Times New Roman" w:cs="Times New Roman"/>
                <w:lang w:val="en-US"/>
              </w:rPr>
              <w:t xml:space="preserve"> 5.0 - the student actively participates in classes, is well prepared, has acquired theoretical and practical knowledge in the field of pediatrics. To a very good extent, he mastered the skills of collecting medical history, physical examination of the child</w:t>
            </w:r>
          </w:p>
          <w:p w:rsidR="000603DA" w:rsidRPr="000603DA" w:rsidRDefault="000603DA" w:rsidP="000603DA">
            <w:pPr>
              <w:rPr>
                <w:rFonts w:ascii="Times New Roman" w:hAnsi="Times New Roman" w:cs="Times New Roman"/>
                <w:lang w:val="en-US"/>
              </w:rPr>
            </w:pPr>
            <w:r w:rsidRPr="000603DA">
              <w:rPr>
                <w:rFonts w:ascii="Times New Roman" w:hAnsi="Times New Roman" w:cs="Times New Roman"/>
                <w:lang w:val="en-US"/>
              </w:rPr>
              <w:t>4.5 - the student actively participates in classes, has acquired theoretical and practical knowledge in the field of pediatrics at a very good level. He successfully mastered the skills of collecting medical history, physical examination of the child.</w:t>
            </w:r>
          </w:p>
          <w:p w:rsidR="000603DA" w:rsidRPr="000603DA" w:rsidRDefault="000603DA" w:rsidP="000603DA">
            <w:pPr>
              <w:rPr>
                <w:rFonts w:ascii="Times New Roman" w:hAnsi="Times New Roman" w:cs="Times New Roman"/>
                <w:lang w:val="en-US"/>
              </w:rPr>
            </w:pPr>
            <w:r w:rsidRPr="000603DA">
              <w:rPr>
                <w:rFonts w:ascii="Times New Roman" w:hAnsi="Times New Roman" w:cs="Times New Roman"/>
                <w:lang w:val="en-US"/>
              </w:rPr>
              <w:t>4.0 - the student actively participates in classes, is improved, he has acquired theoretical and practical knowledge in the field of pediatrics to a good degree. He successfully mastered the skills of collecting medical history, physical examination of the child</w:t>
            </w:r>
          </w:p>
          <w:p w:rsidR="000603DA" w:rsidRPr="000603DA" w:rsidRDefault="000603DA" w:rsidP="000603DA">
            <w:pPr>
              <w:rPr>
                <w:rFonts w:ascii="Times New Roman" w:hAnsi="Times New Roman" w:cs="Times New Roman"/>
                <w:lang w:val="en-US"/>
              </w:rPr>
            </w:pPr>
            <w:r w:rsidRPr="000603DA">
              <w:rPr>
                <w:rFonts w:ascii="Times New Roman" w:hAnsi="Times New Roman" w:cs="Times New Roman"/>
                <w:lang w:val="en-US"/>
              </w:rPr>
              <w:t>3.5 - the student participates in the classes, his scope of preparation does not allow for a comprehensive presentation of the discussed problem in the field of paediatrics. He sufficiently mastered the skills of collecting medical history, physical examination of the child</w:t>
            </w:r>
          </w:p>
          <w:p w:rsidR="000603DA" w:rsidRPr="000603DA" w:rsidRDefault="000603DA" w:rsidP="000603DA">
            <w:pPr>
              <w:rPr>
                <w:rFonts w:ascii="Times New Roman" w:hAnsi="Times New Roman" w:cs="Times New Roman"/>
                <w:lang w:val="en-US"/>
              </w:rPr>
            </w:pPr>
            <w:r w:rsidRPr="000603DA">
              <w:rPr>
                <w:rFonts w:ascii="Times New Roman" w:hAnsi="Times New Roman" w:cs="Times New Roman"/>
                <w:lang w:val="en-US"/>
              </w:rPr>
              <w:t>3.0 - the student participates in the classes, sufficiently acquired theoretical and practical knowledge in the field of pediatrics. He mastered the skills of collecting medical history, physical examination of the child, however, it is often corrected.</w:t>
            </w:r>
          </w:p>
          <w:p w:rsidR="00726F83" w:rsidRPr="000712FA" w:rsidRDefault="000603DA" w:rsidP="000603DA">
            <w:pPr>
              <w:rPr>
                <w:rFonts w:ascii="Times New Roman" w:hAnsi="Times New Roman" w:cs="Times New Roman"/>
                <w:lang w:val="en-US"/>
              </w:rPr>
            </w:pPr>
            <w:r w:rsidRPr="000603DA">
              <w:rPr>
                <w:rFonts w:ascii="Times New Roman" w:hAnsi="Times New Roman" w:cs="Times New Roman"/>
                <w:lang w:val="en-US"/>
              </w:rPr>
              <w:t>2.0 - the student passively participates in classes, the statements are incorrect in substance, theoretical and practical knowledge in the field of pediatrics is not sufficient. He has not mastered the skills of collecting medical history, physical examination of the child, frequently made mistakes.</w:t>
            </w:r>
          </w:p>
        </w:tc>
      </w:tr>
    </w:tbl>
    <w:p w:rsidR="00E669D0" w:rsidRPr="00681816" w:rsidRDefault="00E669D0" w:rsidP="00E669D0">
      <w:pPr>
        <w:pStyle w:val="Punktygwne"/>
        <w:spacing w:before="0" w:after="0"/>
        <w:rPr>
          <w:b w:val="0"/>
          <w:smallCaps w:val="0"/>
          <w:sz w:val="22"/>
          <w:lang w:val="en-US"/>
        </w:rPr>
      </w:pPr>
    </w:p>
    <w:p w:rsidR="00E669D0" w:rsidRPr="00681816" w:rsidRDefault="002D31B7" w:rsidP="00E669D0">
      <w:pPr>
        <w:pStyle w:val="Punktygwne"/>
        <w:spacing w:before="0" w:after="0"/>
        <w:rPr>
          <w:b w:val="0"/>
          <w:smallCaps w:val="0"/>
          <w:sz w:val="22"/>
          <w:lang w:val="en-US"/>
        </w:rPr>
      </w:pPr>
      <w:r w:rsidRPr="00681816">
        <w:rPr>
          <w:smallCaps w:val="0"/>
          <w:sz w:val="22"/>
          <w:lang w:val="en-US"/>
        </w:rPr>
        <w:t>5. Total student workload required to achieve the desired result in hours and ECTS credits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3402"/>
      </w:tblGrid>
      <w:tr w:rsidR="00E669D0" w:rsidRPr="00681816" w:rsidTr="00DC6687">
        <w:tc>
          <w:tcPr>
            <w:tcW w:w="4066" w:type="dxa"/>
          </w:tcPr>
          <w:p w:rsidR="00E669D0" w:rsidRPr="00681816" w:rsidRDefault="002D31B7" w:rsidP="00DC6687">
            <w:pPr>
              <w:pStyle w:val="a5"/>
              <w:spacing w:after="120" w:line="240" w:lineRule="auto"/>
              <w:ind w:left="0"/>
              <w:rPr>
                <w:rFonts w:ascii="Times New Roman" w:hAnsi="Times New Roman" w:cs="Times New Roman"/>
              </w:rPr>
            </w:pPr>
            <w:r w:rsidRPr="00681816">
              <w:rPr>
                <w:rFonts w:ascii="Times New Roman" w:hAnsi="Times New Roman" w:cs="Times New Roman"/>
              </w:rPr>
              <w:t>Activity</w:t>
            </w:r>
          </w:p>
        </w:tc>
        <w:tc>
          <w:tcPr>
            <w:tcW w:w="3402" w:type="dxa"/>
          </w:tcPr>
          <w:p w:rsidR="00E669D0" w:rsidRPr="00681816" w:rsidRDefault="002D31B7" w:rsidP="00BF2EB2">
            <w:pPr>
              <w:pStyle w:val="a5"/>
              <w:spacing w:after="120" w:line="240" w:lineRule="auto"/>
              <w:ind w:left="0"/>
              <w:rPr>
                <w:rFonts w:ascii="Times New Roman" w:hAnsi="Times New Roman" w:cs="Times New Roman"/>
              </w:rPr>
            </w:pPr>
            <w:r w:rsidRPr="00681816">
              <w:rPr>
                <w:rFonts w:ascii="Times New Roman" w:hAnsi="Times New Roman" w:cs="Times New Roman"/>
              </w:rPr>
              <w:t>Hours / student work</w:t>
            </w:r>
          </w:p>
        </w:tc>
      </w:tr>
      <w:tr w:rsidR="000603DA" w:rsidRPr="00681816" w:rsidTr="00DC6687">
        <w:tc>
          <w:tcPr>
            <w:tcW w:w="4066" w:type="dxa"/>
          </w:tcPr>
          <w:p w:rsidR="000603DA" w:rsidRPr="00681816" w:rsidRDefault="000603DA" w:rsidP="000603DA">
            <w:pPr>
              <w:rPr>
                <w:rFonts w:ascii="Times New Roman" w:hAnsi="Times New Roman" w:cs="Times New Roman"/>
                <w:lang w:val="en-US"/>
              </w:rPr>
            </w:pPr>
            <w:r w:rsidRPr="00681816">
              <w:rPr>
                <w:rFonts w:ascii="Times New Roman" w:hAnsi="Times New Roman" w:cs="Times New Roman"/>
                <w:lang w:val="en-US"/>
              </w:rPr>
              <w:t>Hours of classes according to plan with the teacher</w:t>
            </w:r>
          </w:p>
        </w:tc>
        <w:tc>
          <w:tcPr>
            <w:tcW w:w="3402" w:type="dxa"/>
          </w:tcPr>
          <w:p w:rsidR="000603DA" w:rsidRPr="00312CB4" w:rsidRDefault="000603DA" w:rsidP="000603DA">
            <w:pPr>
              <w:pStyle w:val="a5"/>
              <w:spacing w:after="0"/>
              <w:ind w:left="0"/>
              <w:rPr>
                <w:rFonts w:ascii="Times New Roman" w:hAnsi="Times New Roman"/>
                <w:sz w:val="24"/>
                <w:szCs w:val="24"/>
              </w:rPr>
            </w:pPr>
            <w:r>
              <w:rPr>
                <w:rFonts w:ascii="Times New Roman" w:hAnsi="Times New Roman"/>
                <w:sz w:val="24"/>
                <w:szCs w:val="24"/>
              </w:rPr>
              <w:t>48</w:t>
            </w:r>
          </w:p>
        </w:tc>
      </w:tr>
      <w:tr w:rsidR="000603DA" w:rsidRPr="00681816" w:rsidTr="00DC6687">
        <w:tc>
          <w:tcPr>
            <w:tcW w:w="4066" w:type="dxa"/>
          </w:tcPr>
          <w:p w:rsidR="000603DA" w:rsidRPr="00681816" w:rsidRDefault="000603DA" w:rsidP="000603DA">
            <w:pPr>
              <w:rPr>
                <w:rFonts w:ascii="Times New Roman" w:hAnsi="Times New Roman" w:cs="Times New Roman"/>
              </w:rPr>
            </w:pPr>
            <w:r w:rsidRPr="00681816">
              <w:rPr>
                <w:rFonts w:ascii="Times New Roman" w:hAnsi="Times New Roman" w:cs="Times New Roman"/>
              </w:rPr>
              <w:t>Preparation for classes</w:t>
            </w:r>
          </w:p>
        </w:tc>
        <w:tc>
          <w:tcPr>
            <w:tcW w:w="3402" w:type="dxa"/>
          </w:tcPr>
          <w:p w:rsidR="000603DA" w:rsidRPr="00312CB4" w:rsidRDefault="000603DA" w:rsidP="000603DA">
            <w:pPr>
              <w:pStyle w:val="a5"/>
              <w:spacing w:after="0"/>
              <w:ind w:left="0"/>
              <w:rPr>
                <w:rFonts w:ascii="Times New Roman" w:hAnsi="Times New Roman"/>
                <w:sz w:val="24"/>
                <w:szCs w:val="24"/>
              </w:rPr>
            </w:pPr>
            <w:r w:rsidRPr="00312CB4">
              <w:rPr>
                <w:rFonts w:ascii="Times New Roman" w:hAnsi="Times New Roman"/>
                <w:sz w:val="24"/>
                <w:szCs w:val="24"/>
              </w:rPr>
              <w:t>5</w:t>
            </w:r>
          </w:p>
        </w:tc>
      </w:tr>
      <w:tr w:rsidR="000603DA" w:rsidRPr="00681816" w:rsidTr="00DC6687">
        <w:tc>
          <w:tcPr>
            <w:tcW w:w="4066" w:type="dxa"/>
          </w:tcPr>
          <w:p w:rsidR="000603DA" w:rsidRPr="00681816" w:rsidRDefault="000603DA" w:rsidP="000603DA">
            <w:pPr>
              <w:rPr>
                <w:rFonts w:ascii="Times New Roman" w:hAnsi="Times New Roman" w:cs="Times New Roman"/>
              </w:rPr>
            </w:pPr>
            <w:r w:rsidRPr="00681816">
              <w:rPr>
                <w:rFonts w:ascii="Times New Roman" w:hAnsi="Times New Roman" w:cs="Times New Roman"/>
              </w:rPr>
              <w:t>Participation in the consultations</w:t>
            </w:r>
          </w:p>
        </w:tc>
        <w:tc>
          <w:tcPr>
            <w:tcW w:w="3402" w:type="dxa"/>
          </w:tcPr>
          <w:p w:rsidR="000603DA" w:rsidRPr="00312CB4" w:rsidRDefault="000603DA" w:rsidP="000603DA">
            <w:pPr>
              <w:pStyle w:val="a5"/>
              <w:spacing w:after="0"/>
              <w:ind w:left="0"/>
              <w:rPr>
                <w:rFonts w:ascii="Times New Roman" w:hAnsi="Times New Roman"/>
                <w:sz w:val="24"/>
                <w:szCs w:val="24"/>
              </w:rPr>
            </w:pPr>
            <w:r w:rsidRPr="00312CB4">
              <w:rPr>
                <w:rFonts w:ascii="Times New Roman" w:hAnsi="Times New Roman"/>
                <w:sz w:val="24"/>
                <w:szCs w:val="24"/>
              </w:rPr>
              <w:t>2</w:t>
            </w:r>
          </w:p>
        </w:tc>
      </w:tr>
      <w:tr w:rsidR="000603DA" w:rsidRPr="00681816" w:rsidTr="00DC6687">
        <w:tc>
          <w:tcPr>
            <w:tcW w:w="4066" w:type="dxa"/>
          </w:tcPr>
          <w:p w:rsidR="000603DA" w:rsidRPr="00681816" w:rsidRDefault="000603DA" w:rsidP="000603DA">
            <w:pPr>
              <w:rPr>
                <w:rFonts w:ascii="Times New Roman" w:hAnsi="Times New Roman" w:cs="Times New Roman"/>
                <w:lang w:val="en-US"/>
              </w:rPr>
            </w:pPr>
            <w:r w:rsidRPr="00681816">
              <w:rPr>
                <w:rFonts w:ascii="Times New Roman" w:hAnsi="Times New Roman" w:cs="Times New Roman"/>
                <w:lang w:val="en-US"/>
              </w:rPr>
              <w:t>The time to write a paper / essay</w:t>
            </w:r>
          </w:p>
        </w:tc>
        <w:tc>
          <w:tcPr>
            <w:tcW w:w="3402" w:type="dxa"/>
          </w:tcPr>
          <w:p w:rsidR="000603DA" w:rsidRPr="00312CB4" w:rsidRDefault="000603DA" w:rsidP="000603DA">
            <w:pPr>
              <w:pStyle w:val="a5"/>
              <w:spacing w:after="0"/>
              <w:ind w:left="0"/>
              <w:rPr>
                <w:rFonts w:ascii="Times New Roman" w:hAnsi="Times New Roman"/>
                <w:sz w:val="24"/>
                <w:szCs w:val="24"/>
              </w:rPr>
            </w:pPr>
            <w:r w:rsidRPr="00312CB4">
              <w:rPr>
                <w:rFonts w:ascii="Times New Roman" w:hAnsi="Times New Roman"/>
                <w:sz w:val="24"/>
                <w:szCs w:val="24"/>
              </w:rPr>
              <w:t>-</w:t>
            </w:r>
          </w:p>
        </w:tc>
      </w:tr>
      <w:tr w:rsidR="000603DA" w:rsidRPr="00681816" w:rsidTr="00DC6687">
        <w:tc>
          <w:tcPr>
            <w:tcW w:w="4066" w:type="dxa"/>
          </w:tcPr>
          <w:p w:rsidR="000603DA" w:rsidRPr="00681816" w:rsidRDefault="000603DA" w:rsidP="000603DA">
            <w:pPr>
              <w:rPr>
                <w:rFonts w:ascii="Times New Roman" w:hAnsi="Times New Roman" w:cs="Times New Roman"/>
              </w:rPr>
            </w:pPr>
            <w:r w:rsidRPr="00681816">
              <w:rPr>
                <w:rFonts w:ascii="Times New Roman" w:hAnsi="Times New Roman" w:cs="Times New Roman"/>
              </w:rPr>
              <w:t>Preparation for tests</w:t>
            </w:r>
          </w:p>
        </w:tc>
        <w:tc>
          <w:tcPr>
            <w:tcW w:w="3402" w:type="dxa"/>
          </w:tcPr>
          <w:p w:rsidR="000603DA" w:rsidRPr="00312CB4" w:rsidRDefault="000603DA" w:rsidP="000603DA">
            <w:pPr>
              <w:pStyle w:val="a5"/>
              <w:spacing w:after="0"/>
              <w:ind w:left="0"/>
              <w:rPr>
                <w:rFonts w:ascii="Times New Roman" w:hAnsi="Times New Roman"/>
                <w:sz w:val="24"/>
                <w:szCs w:val="24"/>
              </w:rPr>
            </w:pPr>
            <w:r w:rsidRPr="00312CB4">
              <w:rPr>
                <w:rFonts w:ascii="Times New Roman" w:hAnsi="Times New Roman"/>
                <w:sz w:val="24"/>
                <w:szCs w:val="24"/>
              </w:rPr>
              <w:t>25</w:t>
            </w:r>
          </w:p>
        </w:tc>
      </w:tr>
      <w:tr w:rsidR="000603DA" w:rsidRPr="00681816" w:rsidTr="00DC6687">
        <w:tc>
          <w:tcPr>
            <w:tcW w:w="4066" w:type="dxa"/>
          </w:tcPr>
          <w:p w:rsidR="000603DA" w:rsidRPr="00681816" w:rsidRDefault="000603DA" w:rsidP="000603DA">
            <w:pPr>
              <w:rPr>
                <w:rFonts w:ascii="Times New Roman" w:hAnsi="Times New Roman" w:cs="Times New Roman"/>
              </w:rPr>
            </w:pPr>
            <w:r w:rsidRPr="00681816">
              <w:rPr>
                <w:rFonts w:ascii="Times New Roman" w:hAnsi="Times New Roman" w:cs="Times New Roman"/>
              </w:rPr>
              <w:t>Participation in colloquia</w:t>
            </w:r>
          </w:p>
        </w:tc>
        <w:tc>
          <w:tcPr>
            <w:tcW w:w="3402" w:type="dxa"/>
          </w:tcPr>
          <w:p w:rsidR="000603DA" w:rsidRPr="00312CB4" w:rsidRDefault="000603DA" w:rsidP="000603DA">
            <w:pPr>
              <w:pStyle w:val="a5"/>
              <w:spacing w:after="0"/>
              <w:ind w:left="0"/>
              <w:rPr>
                <w:rFonts w:ascii="Times New Roman" w:hAnsi="Times New Roman"/>
                <w:b/>
                <w:sz w:val="24"/>
                <w:szCs w:val="24"/>
              </w:rPr>
            </w:pPr>
            <w:r w:rsidRPr="00312CB4">
              <w:rPr>
                <w:rFonts w:ascii="Times New Roman" w:hAnsi="Times New Roman"/>
                <w:b/>
                <w:sz w:val="24"/>
                <w:szCs w:val="24"/>
              </w:rPr>
              <w:t>1</w:t>
            </w:r>
          </w:p>
        </w:tc>
      </w:tr>
      <w:tr w:rsidR="000603DA" w:rsidRPr="00681816" w:rsidTr="00DC6687">
        <w:tc>
          <w:tcPr>
            <w:tcW w:w="4066" w:type="dxa"/>
          </w:tcPr>
          <w:p w:rsidR="000603DA" w:rsidRPr="00681816" w:rsidRDefault="000603DA" w:rsidP="000603DA">
            <w:pPr>
              <w:rPr>
                <w:rFonts w:ascii="Times New Roman" w:hAnsi="Times New Roman" w:cs="Times New Roman"/>
              </w:rPr>
            </w:pPr>
            <w:r w:rsidRPr="00681816">
              <w:rPr>
                <w:rFonts w:ascii="Times New Roman" w:hAnsi="Times New Roman" w:cs="Times New Roman"/>
              </w:rPr>
              <w:t>Other (e-learning)</w:t>
            </w:r>
          </w:p>
        </w:tc>
        <w:tc>
          <w:tcPr>
            <w:tcW w:w="3402" w:type="dxa"/>
          </w:tcPr>
          <w:p w:rsidR="000603DA" w:rsidRPr="00312CB4" w:rsidRDefault="000603DA" w:rsidP="000603DA">
            <w:pPr>
              <w:pStyle w:val="a5"/>
              <w:spacing w:after="0"/>
              <w:ind w:left="0"/>
              <w:rPr>
                <w:rFonts w:ascii="Times New Roman" w:hAnsi="Times New Roman"/>
                <w:b/>
                <w:sz w:val="24"/>
                <w:szCs w:val="24"/>
              </w:rPr>
            </w:pPr>
            <w:r w:rsidRPr="00312CB4">
              <w:rPr>
                <w:rFonts w:ascii="Times New Roman" w:hAnsi="Times New Roman"/>
                <w:b/>
                <w:sz w:val="24"/>
                <w:szCs w:val="24"/>
              </w:rPr>
              <w:t>-</w:t>
            </w:r>
          </w:p>
        </w:tc>
      </w:tr>
      <w:tr w:rsidR="000603DA" w:rsidRPr="00681816" w:rsidTr="00DC6687">
        <w:tc>
          <w:tcPr>
            <w:tcW w:w="4066" w:type="dxa"/>
          </w:tcPr>
          <w:p w:rsidR="000603DA" w:rsidRPr="00681816" w:rsidRDefault="000603DA" w:rsidP="000603DA">
            <w:pPr>
              <w:rPr>
                <w:rFonts w:ascii="Times New Roman" w:hAnsi="Times New Roman" w:cs="Times New Roman"/>
              </w:rPr>
            </w:pPr>
            <w:r w:rsidRPr="00681816">
              <w:rPr>
                <w:rFonts w:ascii="Times New Roman" w:hAnsi="Times New Roman" w:cs="Times New Roman"/>
              </w:rPr>
              <w:t>SUM OF HOURS</w:t>
            </w:r>
          </w:p>
        </w:tc>
        <w:tc>
          <w:tcPr>
            <w:tcW w:w="3402" w:type="dxa"/>
          </w:tcPr>
          <w:p w:rsidR="000603DA" w:rsidRPr="00312CB4" w:rsidRDefault="000603DA" w:rsidP="000603DA">
            <w:pPr>
              <w:pStyle w:val="a5"/>
              <w:spacing w:after="0"/>
              <w:ind w:left="0"/>
              <w:rPr>
                <w:rFonts w:ascii="Times New Roman" w:hAnsi="Times New Roman"/>
                <w:b/>
                <w:sz w:val="24"/>
                <w:szCs w:val="24"/>
              </w:rPr>
            </w:pPr>
            <w:r>
              <w:rPr>
                <w:rFonts w:ascii="Times New Roman" w:hAnsi="Times New Roman"/>
                <w:b/>
                <w:sz w:val="24"/>
                <w:szCs w:val="24"/>
              </w:rPr>
              <w:t>81</w:t>
            </w:r>
          </w:p>
        </w:tc>
      </w:tr>
      <w:tr w:rsidR="000603DA" w:rsidRPr="00681816" w:rsidTr="00DC6687">
        <w:tc>
          <w:tcPr>
            <w:tcW w:w="4066" w:type="dxa"/>
          </w:tcPr>
          <w:p w:rsidR="000603DA" w:rsidRPr="00681816" w:rsidRDefault="000603DA" w:rsidP="000603DA">
            <w:pPr>
              <w:rPr>
                <w:rFonts w:ascii="Times New Roman" w:hAnsi="Times New Roman" w:cs="Times New Roman"/>
              </w:rPr>
            </w:pPr>
            <w:r w:rsidRPr="00681816">
              <w:rPr>
                <w:rFonts w:ascii="Times New Roman" w:hAnsi="Times New Roman" w:cs="Times New Roman"/>
              </w:rPr>
              <w:lastRenderedPageBreak/>
              <w:t>TOTAL NUMBER OF ECTS</w:t>
            </w:r>
          </w:p>
        </w:tc>
        <w:tc>
          <w:tcPr>
            <w:tcW w:w="3402" w:type="dxa"/>
          </w:tcPr>
          <w:p w:rsidR="000603DA" w:rsidRPr="00312CB4" w:rsidRDefault="000603DA" w:rsidP="000603DA">
            <w:pPr>
              <w:pStyle w:val="a5"/>
              <w:spacing w:after="0"/>
              <w:ind w:left="0"/>
              <w:rPr>
                <w:rFonts w:ascii="Times New Roman" w:hAnsi="Times New Roman"/>
                <w:b/>
                <w:sz w:val="24"/>
                <w:szCs w:val="24"/>
              </w:rPr>
            </w:pPr>
            <w:r>
              <w:rPr>
                <w:rFonts w:ascii="Times New Roman" w:hAnsi="Times New Roman"/>
                <w:b/>
                <w:sz w:val="24"/>
                <w:szCs w:val="24"/>
              </w:rPr>
              <w:t>3</w:t>
            </w:r>
          </w:p>
        </w:tc>
      </w:tr>
    </w:tbl>
    <w:p w:rsidR="00E669D0" w:rsidRPr="00681816" w:rsidRDefault="00E669D0" w:rsidP="00E669D0">
      <w:pPr>
        <w:pStyle w:val="Punktygwne"/>
        <w:spacing w:before="0" w:after="0"/>
        <w:rPr>
          <w:b w:val="0"/>
          <w:smallCaps w:val="0"/>
          <w:sz w:val="22"/>
        </w:rPr>
      </w:pPr>
    </w:p>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ind w:left="360"/>
        <w:rPr>
          <w:smallCaps w:val="0"/>
          <w:sz w:val="22"/>
          <w:lang w:val="en-US"/>
        </w:rPr>
      </w:pPr>
      <w:r w:rsidRPr="00681816">
        <w:rPr>
          <w:smallCaps w:val="0"/>
          <w:sz w:val="22"/>
          <w:lang w:val="en-US"/>
        </w:rPr>
        <w:t>6.   TRAINING PRACTICES IN THE SUBJECT / MODUL</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2D31B7" w:rsidRPr="00681816" w:rsidTr="00DC6687">
        <w:tc>
          <w:tcPr>
            <w:tcW w:w="3544" w:type="dxa"/>
          </w:tcPr>
          <w:p w:rsidR="002D31B7" w:rsidRPr="00681816" w:rsidRDefault="00BF3861" w:rsidP="002D31B7">
            <w:pPr>
              <w:rPr>
                <w:rFonts w:ascii="Times New Roman" w:hAnsi="Times New Roman" w:cs="Times New Roman"/>
              </w:rPr>
            </w:pPr>
            <w:r w:rsidRPr="00681816">
              <w:rPr>
                <w:rFonts w:ascii="Times New Roman" w:hAnsi="Times New Roman" w:cs="Times New Roman"/>
              </w:rPr>
              <w:t>N</w:t>
            </w:r>
            <w:r w:rsidR="002D31B7" w:rsidRPr="00681816">
              <w:rPr>
                <w:rFonts w:ascii="Times New Roman" w:hAnsi="Times New Roman" w:cs="Times New Roman"/>
              </w:rPr>
              <w:t>umber of hours</w:t>
            </w:r>
          </w:p>
        </w:tc>
        <w:tc>
          <w:tcPr>
            <w:tcW w:w="3969" w:type="dxa"/>
          </w:tcPr>
          <w:p w:rsidR="002D31B7" w:rsidRPr="00681816" w:rsidRDefault="002D31B7" w:rsidP="002D31B7">
            <w:pPr>
              <w:pStyle w:val="Punktygwne"/>
              <w:spacing w:before="0" w:after="0"/>
              <w:rPr>
                <w:b w:val="0"/>
                <w:smallCaps w:val="0"/>
                <w:color w:val="000000"/>
                <w:sz w:val="22"/>
              </w:rPr>
            </w:pPr>
          </w:p>
        </w:tc>
      </w:tr>
      <w:tr w:rsidR="002D31B7" w:rsidRPr="00F62A32" w:rsidTr="00DC6687">
        <w:tc>
          <w:tcPr>
            <w:tcW w:w="3544" w:type="dxa"/>
          </w:tcPr>
          <w:p w:rsidR="002D31B7" w:rsidRPr="00681816" w:rsidRDefault="00BF3861" w:rsidP="002D31B7">
            <w:pPr>
              <w:rPr>
                <w:rFonts w:ascii="Times New Roman" w:hAnsi="Times New Roman" w:cs="Times New Roman"/>
                <w:lang w:val="en-US"/>
              </w:rPr>
            </w:pPr>
            <w:r w:rsidRPr="00681816">
              <w:rPr>
                <w:rFonts w:ascii="Times New Roman" w:hAnsi="Times New Roman" w:cs="Times New Roman"/>
                <w:lang w:val="en-US"/>
              </w:rPr>
              <w:t>R</w:t>
            </w:r>
            <w:r w:rsidR="002D31B7" w:rsidRPr="00681816">
              <w:rPr>
                <w:rFonts w:ascii="Times New Roman" w:hAnsi="Times New Roman" w:cs="Times New Roman"/>
                <w:lang w:val="en-US"/>
              </w:rPr>
              <w:t>ules and forms of apprenticeship</w:t>
            </w:r>
          </w:p>
        </w:tc>
        <w:tc>
          <w:tcPr>
            <w:tcW w:w="3969" w:type="dxa"/>
          </w:tcPr>
          <w:p w:rsidR="002D31B7" w:rsidRPr="00681816" w:rsidRDefault="002D31B7" w:rsidP="002D31B7">
            <w:pPr>
              <w:pStyle w:val="Punktygwne"/>
              <w:spacing w:before="0" w:after="0"/>
              <w:rPr>
                <w:b w:val="0"/>
                <w:smallCaps w:val="0"/>
                <w:sz w:val="22"/>
                <w:lang w:val="en-US"/>
              </w:rPr>
            </w:pPr>
          </w:p>
        </w:tc>
      </w:tr>
    </w:tbl>
    <w:p w:rsidR="00E669D0" w:rsidRPr="00681816" w:rsidRDefault="00E669D0" w:rsidP="00E669D0">
      <w:pPr>
        <w:pStyle w:val="Punktygwne"/>
        <w:spacing w:before="0" w:after="0"/>
        <w:ind w:left="360"/>
        <w:rPr>
          <w:b w:val="0"/>
          <w:smallCaps w:val="0"/>
          <w:sz w:val="22"/>
          <w:lang w:val="en-US"/>
        </w:rPr>
      </w:pPr>
    </w:p>
    <w:p w:rsidR="00E669D0" w:rsidRPr="00681816" w:rsidRDefault="002D31B7" w:rsidP="00E669D0">
      <w:pPr>
        <w:pStyle w:val="Punktygwne"/>
        <w:numPr>
          <w:ilvl w:val="0"/>
          <w:numId w:val="10"/>
        </w:numPr>
        <w:spacing w:before="0" w:after="0"/>
        <w:rPr>
          <w:smallCaps w:val="0"/>
          <w:sz w:val="22"/>
        </w:rPr>
      </w:pPr>
      <w:r w:rsidRPr="00681816">
        <w:rPr>
          <w:smallCaps w:val="0"/>
          <w:sz w:val="22"/>
        </w:rPr>
        <w:t>LITERATURE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E669D0" w:rsidRPr="000712FA" w:rsidTr="00DC6687">
        <w:tc>
          <w:tcPr>
            <w:tcW w:w="7513" w:type="dxa"/>
          </w:tcPr>
          <w:p w:rsidR="002D31B7" w:rsidRPr="00681816" w:rsidRDefault="002D31B7" w:rsidP="002D31B7">
            <w:pPr>
              <w:spacing w:after="0" w:line="240" w:lineRule="auto"/>
              <w:jc w:val="both"/>
              <w:rPr>
                <w:rFonts w:ascii="Times New Roman" w:hAnsi="Times New Roman" w:cs="Times New Roman"/>
                <w:b/>
                <w:smallCaps/>
              </w:rPr>
            </w:pPr>
            <w:r w:rsidRPr="00681816">
              <w:rPr>
                <w:rFonts w:ascii="Times New Roman" w:hAnsi="Times New Roman" w:cs="Times New Roman"/>
                <w:b/>
                <w:smallCaps/>
              </w:rPr>
              <w:t>READING:</w:t>
            </w:r>
          </w:p>
          <w:p w:rsidR="000603DA" w:rsidRPr="00D83023" w:rsidRDefault="000603DA" w:rsidP="002916E0">
            <w:pPr>
              <w:numPr>
                <w:ilvl w:val="0"/>
                <w:numId w:val="12"/>
              </w:numPr>
              <w:spacing w:after="0" w:line="240" w:lineRule="auto"/>
              <w:ind w:hanging="360"/>
              <w:jc w:val="both"/>
              <w:rPr>
                <w:rFonts w:ascii="Times New Roman" w:hAnsi="Times New Roman" w:cs="Times New Roman"/>
                <w:color w:val="111111"/>
                <w:kern w:val="36"/>
              </w:rPr>
            </w:pPr>
            <w:r w:rsidRPr="000603DA">
              <w:rPr>
                <w:rFonts w:ascii="Times New Roman" w:hAnsi="Times New Roman"/>
              </w:rPr>
              <w:t>Pediatria tom 1-2 Wanda Kawalec, Ryszard Grenda, Helena Ziółkowska, Ewa Bernatowska, Mieczysław Chmielik, Mieczysława Czerwionka-Szaflarska</w:t>
            </w:r>
            <w:r w:rsidRPr="000603DA">
              <w:rPr>
                <w:rStyle w:val="apple-converted-space"/>
                <w:rFonts w:ascii="Times New Roman" w:hAnsi="Times New Roman"/>
              </w:rPr>
              <w:t> </w:t>
            </w:r>
            <w:r w:rsidRPr="000603DA">
              <w:rPr>
                <w:rFonts w:ascii="Times New Roman" w:hAnsi="Times New Roman"/>
              </w:rPr>
              <w:br/>
              <w:t xml:space="preserve">PZWL, 2013, 1329 str. </w:t>
            </w:r>
          </w:p>
          <w:p w:rsidR="000712FA" w:rsidRPr="000603DA" w:rsidRDefault="000603DA" w:rsidP="002916E0">
            <w:pPr>
              <w:numPr>
                <w:ilvl w:val="0"/>
                <w:numId w:val="12"/>
              </w:numPr>
              <w:spacing w:after="0" w:line="240" w:lineRule="auto"/>
              <w:ind w:hanging="360"/>
              <w:jc w:val="both"/>
              <w:rPr>
                <w:rFonts w:ascii="Times New Roman" w:hAnsi="Times New Roman" w:cs="Times New Roman"/>
                <w:color w:val="111111"/>
                <w:kern w:val="36"/>
                <w:lang w:val="en-US"/>
              </w:rPr>
            </w:pPr>
            <w:r w:rsidRPr="000603DA">
              <w:rPr>
                <w:rFonts w:ascii="Times New Roman" w:hAnsi="Times New Roman"/>
              </w:rPr>
              <w:t>Pediatria do LEK i PES. Podręcznik do Lekarskiego Egzaminu Końcowego i Państwowego Egzaminu Specjalizacyjnego). Anna Dobrzańska, Jozef Ryżko</w:t>
            </w:r>
            <w:r w:rsidRPr="000603DA">
              <w:rPr>
                <w:rStyle w:val="apple-converted-space"/>
                <w:rFonts w:ascii="Times New Roman" w:hAnsi="Times New Roman"/>
              </w:rPr>
              <w:t xml:space="preserve">  </w:t>
            </w:r>
            <w:r w:rsidRPr="000603DA">
              <w:rPr>
                <w:rFonts w:ascii="Times New Roman" w:hAnsi="Times New Roman"/>
              </w:rPr>
              <w:t>Elsevier Urban &amp; Partner, 2014, 1092 str.</w:t>
            </w:r>
          </w:p>
          <w:p w:rsidR="0041236E" w:rsidRPr="00681816" w:rsidRDefault="0041236E" w:rsidP="0041236E">
            <w:pPr>
              <w:spacing w:after="0" w:line="240" w:lineRule="auto"/>
              <w:jc w:val="both"/>
              <w:rPr>
                <w:rFonts w:ascii="Times New Roman" w:hAnsi="Times New Roman" w:cs="Times New Roman"/>
                <w:color w:val="111111"/>
                <w:kern w:val="36"/>
                <w:lang w:val="en-US"/>
              </w:rPr>
            </w:pPr>
          </w:p>
        </w:tc>
      </w:tr>
      <w:tr w:rsidR="00E669D0" w:rsidRPr="00681816" w:rsidTr="00DC6687">
        <w:tc>
          <w:tcPr>
            <w:tcW w:w="7513" w:type="dxa"/>
          </w:tcPr>
          <w:p w:rsidR="002D31B7" w:rsidRPr="00681816" w:rsidRDefault="002D31B7" w:rsidP="002D31B7">
            <w:pPr>
              <w:pStyle w:val="Punktygwne"/>
              <w:spacing w:after="0"/>
              <w:rPr>
                <w:b w:val="0"/>
                <w:smallCaps w:val="0"/>
                <w:sz w:val="22"/>
                <w:lang w:val="en-US"/>
              </w:rPr>
            </w:pPr>
            <w:r w:rsidRPr="00681816">
              <w:rPr>
                <w:b w:val="0"/>
                <w:smallCaps w:val="0"/>
                <w:sz w:val="22"/>
                <w:lang w:val="en-US"/>
              </w:rPr>
              <w:t>Additional literature:</w:t>
            </w:r>
          </w:p>
          <w:p w:rsidR="000603DA" w:rsidRPr="00312CB4" w:rsidRDefault="000603DA" w:rsidP="000603DA">
            <w:pPr>
              <w:numPr>
                <w:ilvl w:val="0"/>
                <w:numId w:val="13"/>
              </w:numPr>
              <w:spacing w:after="0" w:line="276" w:lineRule="auto"/>
              <w:ind w:hanging="360"/>
              <w:jc w:val="both"/>
              <w:rPr>
                <w:rFonts w:ascii="Times New Roman" w:hAnsi="Times New Roman"/>
                <w:lang w:val="en-US"/>
              </w:rPr>
            </w:pPr>
            <w:r w:rsidRPr="000603DA">
              <w:rPr>
                <w:rFonts w:ascii="Times New Roman" w:hAnsi="Times New Roman"/>
                <w:lang w:val="en-US"/>
              </w:rPr>
              <w:t>Nelson Pediatria - Tom 1-2 (komplet)</w:t>
            </w:r>
            <w:r w:rsidRPr="00312CB4">
              <w:rPr>
                <w:rFonts w:ascii="Times New Roman" w:hAnsi="Times New Roman"/>
                <w:lang w:val="en-US"/>
              </w:rPr>
              <w:t xml:space="preserve"> Karen Marcdante, Robert M. Kliegman, Hal B. Jenson, Richard E. Behrman, red. wyd. pol. Andrzej Milanowski</w:t>
            </w:r>
            <w:r w:rsidRPr="00312CB4">
              <w:rPr>
                <w:rStyle w:val="apple-converted-space"/>
                <w:rFonts w:ascii="Times New Roman" w:hAnsi="Times New Roman"/>
                <w:lang w:val="en-US"/>
              </w:rPr>
              <w:t> </w:t>
            </w:r>
            <w:r w:rsidRPr="00312CB4">
              <w:rPr>
                <w:rFonts w:ascii="Times New Roman" w:hAnsi="Times New Roman"/>
                <w:lang w:val="en-US"/>
              </w:rPr>
              <w:t xml:space="preserve"> Elsevier Urban &amp; Partner, 2013, 798 str.</w:t>
            </w:r>
          </w:p>
          <w:p w:rsidR="000603DA" w:rsidRPr="00312CB4" w:rsidRDefault="000603DA" w:rsidP="000603DA">
            <w:pPr>
              <w:numPr>
                <w:ilvl w:val="0"/>
                <w:numId w:val="13"/>
              </w:numPr>
              <w:spacing w:after="0" w:line="276" w:lineRule="auto"/>
              <w:ind w:hanging="360"/>
              <w:jc w:val="both"/>
              <w:rPr>
                <w:rFonts w:ascii="Times New Roman" w:hAnsi="Times New Roman"/>
              </w:rPr>
            </w:pPr>
            <w:r w:rsidRPr="000603DA">
              <w:rPr>
                <w:rFonts w:ascii="Times New Roman" w:hAnsi="Times New Roman"/>
              </w:rPr>
              <w:t xml:space="preserve"> Badanie kliniczne w pediatrii - atlas i podręcznik tom 1-2</w:t>
            </w:r>
            <w:r w:rsidRPr="00312CB4">
              <w:rPr>
                <w:rFonts w:ascii="Times New Roman" w:hAnsi="Times New Roman"/>
              </w:rPr>
              <w:t xml:space="preserve"> komplet Basil J. Zitelli, red. wyd. pol. Anna Dobrzańska</w:t>
            </w:r>
            <w:r w:rsidRPr="00312CB4">
              <w:rPr>
                <w:rStyle w:val="apple-converted-space"/>
                <w:rFonts w:ascii="Times New Roman" w:hAnsi="Times New Roman"/>
              </w:rPr>
              <w:t> </w:t>
            </w:r>
            <w:r w:rsidRPr="00312CB4">
              <w:rPr>
                <w:rFonts w:ascii="Times New Roman" w:hAnsi="Times New Roman"/>
              </w:rPr>
              <w:t xml:space="preserve"> Elsevier Urban &amp; Partner, 2014, 1006 str.</w:t>
            </w:r>
          </w:p>
          <w:p w:rsidR="000603DA" w:rsidRPr="00312CB4" w:rsidRDefault="000603DA" w:rsidP="000603DA">
            <w:pPr>
              <w:numPr>
                <w:ilvl w:val="0"/>
                <w:numId w:val="13"/>
              </w:numPr>
              <w:spacing w:after="0" w:line="276" w:lineRule="auto"/>
              <w:ind w:hanging="360"/>
              <w:jc w:val="both"/>
              <w:rPr>
                <w:rFonts w:ascii="Times New Roman" w:hAnsi="Times New Roman"/>
              </w:rPr>
            </w:pPr>
            <w:r w:rsidRPr="000603DA">
              <w:rPr>
                <w:rFonts w:ascii="Times New Roman" w:hAnsi="Times New Roman"/>
              </w:rPr>
              <w:t>Od objawu do nowotworu</w:t>
            </w:r>
            <w:r w:rsidRPr="00312CB4">
              <w:rPr>
                <w:rFonts w:ascii="Times New Roman" w:hAnsi="Times New Roman"/>
              </w:rPr>
              <w:t xml:space="preserve"> Wczesne rozpoznawanie chorób nowotworowych u dzieci Alicja Chybicka</w:t>
            </w:r>
            <w:r w:rsidRPr="00312CB4">
              <w:rPr>
                <w:rStyle w:val="apple-converted-space"/>
                <w:rFonts w:ascii="Times New Roman" w:hAnsi="Times New Roman"/>
              </w:rPr>
              <w:t> </w:t>
            </w:r>
            <w:r w:rsidRPr="00312CB4">
              <w:rPr>
                <w:rFonts w:ascii="Times New Roman" w:hAnsi="Times New Roman"/>
              </w:rPr>
              <w:t xml:space="preserve"> Elsevier Urban &amp; Partner, 2013, 353 str.</w:t>
            </w:r>
          </w:p>
          <w:p w:rsidR="000603DA" w:rsidRPr="00312CB4" w:rsidRDefault="000603DA" w:rsidP="000603DA">
            <w:pPr>
              <w:numPr>
                <w:ilvl w:val="0"/>
                <w:numId w:val="13"/>
              </w:numPr>
              <w:spacing w:after="0" w:line="276" w:lineRule="auto"/>
              <w:ind w:hanging="360"/>
              <w:jc w:val="both"/>
              <w:rPr>
                <w:rFonts w:ascii="Times New Roman" w:hAnsi="Times New Roman"/>
                <w:color w:val="7687AA"/>
                <w:sz w:val="17"/>
                <w:szCs w:val="17"/>
              </w:rPr>
            </w:pPr>
            <w:r w:rsidRPr="000603DA">
              <w:rPr>
                <w:rFonts w:ascii="Times New Roman" w:hAnsi="Times New Roman"/>
              </w:rPr>
              <w:t>Neonatologia i opieka nad noworodkiem. Tom 1-2</w:t>
            </w:r>
            <w:r w:rsidRPr="00312CB4">
              <w:rPr>
                <w:rFonts w:ascii="Times New Roman" w:hAnsi="Times New Roman"/>
              </w:rPr>
              <w:t xml:space="preserve"> komplet Janusz Świetliński</w:t>
            </w:r>
            <w:r w:rsidRPr="00312CB4">
              <w:rPr>
                <w:rStyle w:val="apple-converted-space"/>
                <w:rFonts w:ascii="Times New Roman" w:hAnsi="Times New Roman"/>
              </w:rPr>
              <w:t> </w:t>
            </w:r>
            <w:r w:rsidRPr="00312CB4">
              <w:rPr>
                <w:rFonts w:ascii="Times New Roman" w:hAnsi="Times New Roman"/>
              </w:rPr>
              <w:t xml:space="preserve"> PZWL, 2017, 1400 str</w:t>
            </w:r>
            <w:r w:rsidRPr="00312CB4">
              <w:rPr>
                <w:rFonts w:ascii="Times New Roman" w:hAnsi="Times New Roman"/>
                <w:color w:val="7687AA"/>
                <w:sz w:val="17"/>
                <w:szCs w:val="17"/>
              </w:rPr>
              <w:t>.</w:t>
            </w:r>
          </w:p>
          <w:p w:rsidR="000603DA" w:rsidRPr="00312CB4" w:rsidRDefault="000603DA" w:rsidP="000603DA">
            <w:pPr>
              <w:numPr>
                <w:ilvl w:val="0"/>
                <w:numId w:val="13"/>
              </w:numPr>
              <w:spacing w:after="0" w:line="276" w:lineRule="auto"/>
              <w:ind w:hanging="360"/>
              <w:jc w:val="both"/>
              <w:rPr>
                <w:rFonts w:ascii="Times New Roman" w:hAnsi="Times New Roman"/>
                <w:color w:val="000000"/>
              </w:rPr>
            </w:pPr>
            <w:r w:rsidRPr="00312CB4">
              <w:rPr>
                <w:rFonts w:ascii="Times New Roman" w:hAnsi="Times New Roman"/>
              </w:rPr>
              <w:t xml:space="preserve"> </w:t>
            </w:r>
            <w:r w:rsidRPr="000603DA">
              <w:rPr>
                <w:rFonts w:ascii="Times New Roman" w:hAnsi="Times New Roman"/>
              </w:rPr>
              <w:t>Choroby zakaźne i pasożytnicze u dzieci</w:t>
            </w:r>
            <w:r w:rsidRPr="00312CB4">
              <w:rPr>
                <w:rFonts w:ascii="Times New Roman" w:hAnsi="Times New Roman"/>
              </w:rPr>
              <w:t xml:space="preserve"> Zbigniew Rudkowski</w:t>
            </w:r>
            <w:r w:rsidRPr="00312CB4">
              <w:rPr>
                <w:rStyle w:val="apple-converted-space"/>
                <w:rFonts w:ascii="Times New Roman" w:hAnsi="Times New Roman"/>
              </w:rPr>
              <w:t> </w:t>
            </w:r>
            <w:r w:rsidRPr="00312CB4">
              <w:rPr>
                <w:rFonts w:ascii="Times New Roman" w:hAnsi="Times New Roman"/>
              </w:rPr>
              <w:t xml:space="preserve"> PZWL, 2013, 375 str. </w:t>
            </w:r>
          </w:p>
          <w:p w:rsidR="000603DA" w:rsidRPr="00312CB4" w:rsidRDefault="000603DA" w:rsidP="000603DA">
            <w:pPr>
              <w:numPr>
                <w:ilvl w:val="0"/>
                <w:numId w:val="13"/>
              </w:numPr>
              <w:spacing w:after="0" w:line="276" w:lineRule="auto"/>
              <w:ind w:hanging="360"/>
              <w:jc w:val="both"/>
              <w:rPr>
                <w:rFonts w:ascii="Times New Roman" w:hAnsi="Times New Roman"/>
              </w:rPr>
            </w:pPr>
            <w:r w:rsidRPr="000603DA">
              <w:rPr>
                <w:rFonts w:ascii="Times New Roman" w:hAnsi="Times New Roman"/>
              </w:rPr>
              <w:t>Endokrynologia i diabetologia wieku rozwojowego</w:t>
            </w:r>
            <w:r w:rsidRPr="00312CB4">
              <w:rPr>
                <w:rFonts w:ascii="Times New Roman" w:hAnsi="Times New Roman"/>
              </w:rPr>
              <w:t xml:space="preserve"> Anna Noczyńska</w:t>
            </w:r>
            <w:r w:rsidRPr="00312CB4">
              <w:rPr>
                <w:rStyle w:val="apple-converted-space"/>
                <w:rFonts w:ascii="Times New Roman" w:hAnsi="Times New Roman"/>
              </w:rPr>
              <w:t> </w:t>
            </w:r>
            <w:r w:rsidRPr="00312CB4">
              <w:rPr>
                <w:rFonts w:ascii="Times New Roman" w:hAnsi="Times New Roman"/>
              </w:rPr>
              <w:br/>
              <w:t xml:space="preserve">MedPh..., 2013, 240 str. </w:t>
            </w:r>
          </w:p>
          <w:p w:rsidR="000C3117" w:rsidRPr="000603DA" w:rsidRDefault="000603DA" w:rsidP="000603DA">
            <w:pPr>
              <w:numPr>
                <w:ilvl w:val="0"/>
                <w:numId w:val="13"/>
              </w:numPr>
              <w:spacing w:line="276" w:lineRule="auto"/>
              <w:ind w:hanging="360"/>
              <w:jc w:val="both"/>
              <w:rPr>
                <w:rFonts w:ascii="Times New Roman" w:hAnsi="Times New Roman"/>
              </w:rPr>
            </w:pPr>
            <w:r w:rsidRPr="00312CB4">
              <w:rPr>
                <w:rFonts w:ascii="Times New Roman" w:hAnsi="Times New Roman"/>
              </w:rPr>
              <w:t xml:space="preserve">Michałowicz R.: Mózgowe porażenie dziecięce, PZWL, Warszawa 2001 </w:t>
            </w:r>
          </w:p>
        </w:tc>
      </w:tr>
    </w:tbl>
    <w:p w:rsidR="00E669D0" w:rsidRPr="00681816" w:rsidRDefault="00E669D0" w:rsidP="00E669D0">
      <w:pPr>
        <w:pStyle w:val="Punktygwne"/>
        <w:spacing w:before="0" w:after="0"/>
        <w:ind w:left="360"/>
        <w:rPr>
          <w:b w:val="0"/>
          <w:smallCaps w:val="0"/>
          <w:sz w:val="22"/>
        </w:rPr>
      </w:pPr>
    </w:p>
    <w:p w:rsidR="00E669D0" w:rsidRPr="00681816" w:rsidRDefault="00E669D0" w:rsidP="00E669D0">
      <w:pPr>
        <w:pStyle w:val="Punktygwne"/>
        <w:spacing w:before="0" w:after="0"/>
        <w:ind w:left="360"/>
        <w:rPr>
          <w:b w:val="0"/>
          <w:smallCaps w:val="0"/>
          <w:sz w:val="22"/>
        </w:rPr>
      </w:pPr>
    </w:p>
    <w:p w:rsidR="00E669D0" w:rsidRPr="00681816" w:rsidRDefault="002D31B7" w:rsidP="00E669D0">
      <w:pPr>
        <w:rPr>
          <w:rFonts w:ascii="Times New Roman" w:eastAsia="Calibri" w:hAnsi="Times New Roman" w:cs="Times New Roman"/>
          <w:lang w:val="en-US"/>
        </w:rPr>
      </w:pPr>
      <w:r w:rsidRPr="00681816">
        <w:rPr>
          <w:rFonts w:ascii="Times New Roman" w:eastAsia="Calibri" w:hAnsi="Times New Roman" w:cs="Times New Roman"/>
          <w:lang w:val="en-US"/>
        </w:rPr>
        <w:t>Acceptance Unit Manager or authorized person</w:t>
      </w:r>
    </w:p>
    <w:p w:rsidR="00EB2CAF" w:rsidRPr="00681816" w:rsidRDefault="00EB2CAF" w:rsidP="00E669D0">
      <w:pPr>
        <w:rPr>
          <w:rFonts w:ascii="Times New Roman" w:hAnsi="Times New Roman" w:cs="Times New Roman"/>
          <w:lang w:val="en-US"/>
        </w:rPr>
      </w:pPr>
    </w:p>
    <w:sectPr w:rsidR="00EB2CAF" w:rsidRPr="00681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28CE"/>
    <w:multiLevelType w:val="multilevel"/>
    <w:tmpl w:val="2DA467B4"/>
    <w:lvl w:ilvl="0">
      <w:start w:val="3"/>
      <w:numFmt w:val="decimal"/>
      <w:lvlText w:val="%1"/>
      <w:lvlJc w:val="left"/>
      <w:pPr>
        <w:ind w:left="360" w:hanging="360"/>
      </w:pPr>
      <w:rPr>
        <w:rFonts w:hint="default"/>
      </w:rPr>
    </w:lvl>
    <w:lvl w:ilvl="1">
      <w:start w:val="3"/>
      <w:numFmt w:val="decimal"/>
      <w:lvlText w:val="%1.%2"/>
      <w:lvlJc w:val="left"/>
      <w:pPr>
        <w:ind w:left="862"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6A06B4D"/>
    <w:multiLevelType w:val="hybridMultilevel"/>
    <w:tmpl w:val="52029394"/>
    <w:lvl w:ilvl="0" w:tplc="0A769F6A">
      <w:start w:val="1"/>
      <w:numFmt w:val="decimal"/>
      <w:lvlText w:val="%1."/>
      <w:lvlJc w:val="left"/>
      <w:pPr>
        <w:ind w:left="8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BBECD32">
      <w:start w:val="1"/>
      <w:numFmt w:val="lowerLetter"/>
      <w:lvlText w:val="%2"/>
      <w:lvlJc w:val="left"/>
      <w:pPr>
        <w:ind w:left="15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E328E0E">
      <w:start w:val="1"/>
      <w:numFmt w:val="lowerRoman"/>
      <w:lvlText w:val="%3"/>
      <w:lvlJc w:val="left"/>
      <w:pPr>
        <w:ind w:left="2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B400260">
      <w:start w:val="1"/>
      <w:numFmt w:val="decimal"/>
      <w:lvlText w:val="%4"/>
      <w:lvlJc w:val="left"/>
      <w:pPr>
        <w:ind w:left="29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DD0605A">
      <w:start w:val="1"/>
      <w:numFmt w:val="lowerLetter"/>
      <w:lvlText w:val="%5"/>
      <w:lvlJc w:val="left"/>
      <w:pPr>
        <w:ind w:left="37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20CCE7E">
      <w:start w:val="1"/>
      <w:numFmt w:val="lowerRoman"/>
      <w:lvlText w:val="%6"/>
      <w:lvlJc w:val="left"/>
      <w:pPr>
        <w:ind w:left="44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E6CD27E">
      <w:start w:val="1"/>
      <w:numFmt w:val="decimal"/>
      <w:lvlText w:val="%7"/>
      <w:lvlJc w:val="left"/>
      <w:pPr>
        <w:ind w:left="51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1006FA2">
      <w:start w:val="1"/>
      <w:numFmt w:val="lowerLetter"/>
      <w:lvlText w:val="%8"/>
      <w:lvlJc w:val="left"/>
      <w:pPr>
        <w:ind w:left="58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CB0C5F0">
      <w:start w:val="1"/>
      <w:numFmt w:val="lowerRoman"/>
      <w:lvlText w:val="%9"/>
      <w:lvlJc w:val="left"/>
      <w:pPr>
        <w:ind w:left="65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4C86A11"/>
    <w:multiLevelType w:val="hybridMultilevel"/>
    <w:tmpl w:val="489C0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E2F9D"/>
    <w:multiLevelType w:val="multilevel"/>
    <w:tmpl w:val="C436F6AE"/>
    <w:lvl w:ilvl="0">
      <w:start w:val="3"/>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i w:val="0"/>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B802A9A"/>
    <w:multiLevelType w:val="hybridMultilevel"/>
    <w:tmpl w:val="0818BD60"/>
    <w:lvl w:ilvl="0" w:tplc="2A1E495E">
      <w:start w:val="1"/>
      <w:numFmt w:val="upperLetter"/>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5" w15:restartNumberingAfterBreak="0">
    <w:nsid w:val="363C5EA7"/>
    <w:multiLevelType w:val="hybridMultilevel"/>
    <w:tmpl w:val="5944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7335BB3"/>
    <w:multiLevelType w:val="hybridMultilevel"/>
    <w:tmpl w:val="D4F8AAC8"/>
    <w:lvl w:ilvl="0" w:tplc="4260B25C">
      <w:start w:val="1"/>
      <w:numFmt w:val="decimal"/>
      <w:lvlText w:val="%1."/>
      <w:lvlJc w:val="left"/>
      <w:pPr>
        <w:ind w:left="829"/>
      </w:pPr>
      <w:rPr>
        <w:rFonts w:ascii="Times New Roman" w:eastAsia="Times New Roman" w:hAnsi="Times New Roman" w:cs="Times New Roman"/>
        <w:b w:val="0"/>
        <w:bCs/>
        <w:i w:val="0"/>
        <w:strike w:val="0"/>
        <w:dstrike w:val="0"/>
        <w:color w:val="000000"/>
        <w:sz w:val="20"/>
        <w:szCs w:val="20"/>
        <w:u w:val="none" w:color="000000"/>
        <w:bdr w:val="none" w:sz="0" w:space="0" w:color="auto"/>
        <w:shd w:val="clear" w:color="auto" w:fill="auto"/>
        <w:vertAlign w:val="baseline"/>
      </w:rPr>
    </w:lvl>
    <w:lvl w:ilvl="1" w:tplc="1BBECD32">
      <w:start w:val="1"/>
      <w:numFmt w:val="lowerLetter"/>
      <w:lvlText w:val="%2"/>
      <w:lvlJc w:val="left"/>
      <w:pPr>
        <w:ind w:left="15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E328E0E">
      <w:start w:val="1"/>
      <w:numFmt w:val="lowerRoman"/>
      <w:lvlText w:val="%3"/>
      <w:lvlJc w:val="left"/>
      <w:pPr>
        <w:ind w:left="2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B400260">
      <w:start w:val="1"/>
      <w:numFmt w:val="decimal"/>
      <w:lvlText w:val="%4"/>
      <w:lvlJc w:val="left"/>
      <w:pPr>
        <w:ind w:left="29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DD0605A">
      <w:start w:val="1"/>
      <w:numFmt w:val="lowerLetter"/>
      <w:lvlText w:val="%5"/>
      <w:lvlJc w:val="left"/>
      <w:pPr>
        <w:ind w:left="37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20CCE7E">
      <w:start w:val="1"/>
      <w:numFmt w:val="lowerRoman"/>
      <w:lvlText w:val="%6"/>
      <w:lvlJc w:val="left"/>
      <w:pPr>
        <w:ind w:left="44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E6CD27E">
      <w:start w:val="1"/>
      <w:numFmt w:val="decimal"/>
      <w:lvlText w:val="%7"/>
      <w:lvlJc w:val="left"/>
      <w:pPr>
        <w:ind w:left="51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1006FA2">
      <w:start w:val="1"/>
      <w:numFmt w:val="lowerLetter"/>
      <w:lvlText w:val="%8"/>
      <w:lvlJc w:val="left"/>
      <w:pPr>
        <w:ind w:left="58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CB0C5F0">
      <w:start w:val="1"/>
      <w:numFmt w:val="lowerRoman"/>
      <w:lvlText w:val="%9"/>
      <w:lvlJc w:val="left"/>
      <w:pPr>
        <w:ind w:left="65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7FB4977"/>
    <w:multiLevelType w:val="hybridMultilevel"/>
    <w:tmpl w:val="487E9E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3D634FB0"/>
    <w:multiLevelType w:val="hybridMultilevel"/>
    <w:tmpl w:val="B5A86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7FF155A"/>
    <w:multiLevelType w:val="hybridMultilevel"/>
    <w:tmpl w:val="943AF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38E1948"/>
    <w:multiLevelType w:val="hybridMultilevel"/>
    <w:tmpl w:val="F4B451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7B268C2"/>
    <w:multiLevelType w:val="hybridMultilevel"/>
    <w:tmpl w:val="46EA0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03D2357"/>
    <w:multiLevelType w:val="multilevel"/>
    <w:tmpl w:val="F48437EA"/>
    <w:lvl w:ilvl="0">
      <w:start w:val="1"/>
      <w:numFmt w:val="decimal"/>
      <w:lvlText w:val="%1."/>
      <w:lvlJc w:val="left"/>
      <w:pPr>
        <w:ind w:left="450" w:hanging="45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800" w:hanging="1080"/>
      </w:pPr>
      <w:rPr>
        <w:rFonts w:hint="default"/>
        <w:color w:val="auto"/>
      </w:rPr>
    </w:lvl>
    <w:lvl w:ilvl="3">
      <w:start w:val="1"/>
      <w:numFmt w:val="decimal"/>
      <w:lvlText w:val="%1.%2.%3.%4."/>
      <w:lvlJc w:val="left"/>
      <w:pPr>
        <w:ind w:left="2520" w:hanging="144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600" w:hanging="1800"/>
      </w:pPr>
      <w:rPr>
        <w:rFonts w:hint="default"/>
        <w:color w:val="auto"/>
      </w:rPr>
    </w:lvl>
    <w:lvl w:ilvl="6">
      <w:start w:val="1"/>
      <w:numFmt w:val="decimal"/>
      <w:lvlText w:val="%1.%2.%3.%4.%5.%6.%7."/>
      <w:lvlJc w:val="left"/>
      <w:pPr>
        <w:ind w:left="4320" w:hanging="2160"/>
      </w:pPr>
      <w:rPr>
        <w:rFonts w:hint="default"/>
        <w:color w:val="auto"/>
      </w:rPr>
    </w:lvl>
    <w:lvl w:ilvl="7">
      <w:start w:val="1"/>
      <w:numFmt w:val="decimal"/>
      <w:lvlText w:val="%1.%2.%3.%4.%5.%6.%7.%8."/>
      <w:lvlJc w:val="left"/>
      <w:pPr>
        <w:ind w:left="5040" w:hanging="2520"/>
      </w:pPr>
      <w:rPr>
        <w:rFonts w:hint="default"/>
        <w:color w:val="auto"/>
      </w:rPr>
    </w:lvl>
    <w:lvl w:ilvl="8">
      <w:start w:val="1"/>
      <w:numFmt w:val="decimal"/>
      <w:lvlText w:val="%1.%2.%3.%4.%5.%6.%7.%8.%9."/>
      <w:lvlJc w:val="left"/>
      <w:pPr>
        <w:ind w:left="5400" w:hanging="2520"/>
      </w:pPr>
      <w:rPr>
        <w:rFonts w:hint="default"/>
        <w:color w:val="auto"/>
      </w:rPr>
    </w:lvl>
  </w:abstractNum>
  <w:num w:numId="1">
    <w:abstractNumId w:val="12"/>
  </w:num>
  <w:num w:numId="2">
    <w:abstractNumId w:val="3"/>
  </w:num>
  <w:num w:numId="3">
    <w:abstractNumId w:val="4"/>
  </w:num>
  <w:num w:numId="4">
    <w:abstractNumId w:val="0"/>
  </w:num>
  <w:num w:numId="5">
    <w:abstractNumId w:val="5"/>
  </w:num>
  <w:num w:numId="6">
    <w:abstractNumId w:val="8"/>
  </w:num>
  <w:num w:numId="7">
    <w:abstractNumId w:val="7"/>
  </w:num>
  <w:num w:numId="8">
    <w:abstractNumId w:val="11"/>
  </w:num>
  <w:num w:numId="9">
    <w:abstractNumId w:val="9"/>
  </w:num>
  <w:num w:numId="10">
    <w:abstractNumId w:val="10"/>
  </w:num>
  <w:num w:numId="11">
    <w:abstractNumId w:val="2"/>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CB"/>
    <w:rsid w:val="000603DA"/>
    <w:rsid w:val="000712FA"/>
    <w:rsid w:val="00074BEA"/>
    <w:rsid w:val="000A64CB"/>
    <w:rsid w:val="000C3117"/>
    <w:rsid w:val="00142045"/>
    <w:rsid w:val="00144B46"/>
    <w:rsid w:val="00166AEC"/>
    <w:rsid w:val="001B5CF4"/>
    <w:rsid w:val="001F01C6"/>
    <w:rsid w:val="0020390E"/>
    <w:rsid w:val="00260A6D"/>
    <w:rsid w:val="00264AE3"/>
    <w:rsid w:val="002A3731"/>
    <w:rsid w:val="002C2A16"/>
    <w:rsid w:val="002D0161"/>
    <w:rsid w:val="002D135F"/>
    <w:rsid w:val="002D31B7"/>
    <w:rsid w:val="002E6DC3"/>
    <w:rsid w:val="002F6373"/>
    <w:rsid w:val="00301614"/>
    <w:rsid w:val="00325EF0"/>
    <w:rsid w:val="00356672"/>
    <w:rsid w:val="00363439"/>
    <w:rsid w:val="0041039D"/>
    <w:rsid w:val="0041236E"/>
    <w:rsid w:val="00416BBC"/>
    <w:rsid w:val="00444422"/>
    <w:rsid w:val="0045655D"/>
    <w:rsid w:val="004A27C7"/>
    <w:rsid w:val="004A4FE6"/>
    <w:rsid w:val="00531F75"/>
    <w:rsid w:val="005526E7"/>
    <w:rsid w:val="00553EC5"/>
    <w:rsid w:val="00563C6A"/>
    <w:rsid w:val="005904B2"/>
    <w:rsid w:val="005C2157"/>
    <w:rsid w:val="00601447"/>
    <w:rsid w:val="00681816"/>
    <w:rsid w:val="006966CE"/>
    <w:rsid w:val="006A2091"/>
    <w:rsid w:val="00726F83"/>
    <w:rsid w:val="007305E9"/>
    <w:rsid w:val="007479BE"/>
    <w:rsid w:val="007859D6"/>
    <w:rsid w:val="007A0834"/>
    <w:rsid w:val="007A3C13"/>
    <w:rsid w:val="007A4C56"/>
    <w:rsid w:val="007B7DE5"/>
    <w:rsid w:val="007C1494"/>
    <w:rsid w:val="007C3A29"/>
    <w:rsid w:val="007C431B"/>
    <w:rsid w:val="008635A6"/>
    <w:rsid w:val="00871028"/>
    <w:rsid w:val="00897F0C"/>
    <w:rsid w:val="008C7BD9"/>
    <w:rsid w:val="008D27A6"/>
    <w:rsid w:val="008D5379"/>
    <w:rsid w:val="00904557"/>
    <w:rsid w:val="009D78CC"/>
    <w:rsid w:val="009F7E9F"/>
    <w:rsid w:val="00A412DB"/>
    <w:rsid w:val="00A43960"/>
    <w:rsid w:val="00A43DC3"/>
    <w:rsid w:val="00A9767A"/>
    <w:rsid w:val="00AB38CD"/>
    <w:rsid w:val="00AB6379"/>
    <w:rsid w:val="00AC731F"/>
    <w:rsid w:val="00B02304"/>
    <w:rsid w:val="00B061E1"/>
    <w:rsid w:val="00B24BCE"/>
    <w:rsid w:val="00B25704"/>
    <w:rsid w:val="00B57B92"/>
    <w:rsid w:val="00B901A0"/>
    <w:rsid w:val="00B91F42"/>
    <w:rsid w:val="00BC3856"/>
    <w:rsid w:val="00BC67E8"/>
    <w:rsid w:val="00BF2EB2"/>
    <w:rsid w:val="00BF3861"/>
    <w:rsid w:val="00C256E7"/>
    <w:rsid w:val="00CC79E9"/>
    <w:rsid w:val="00CE20E8"/>
    <w:rsid w:val="00D55F1B"/>
    <w:rsid w:val="00D81635"/>
    <w:rsid w:val="00D83023"/>
    <w:rsid w:val="00DC6687"/>
    <w:rsid w:val="00E25858"/>
    <w:rsid w:val="00E47B3F"/>
    <w:rsid w:val="00E61DC3"/>
    <w:rsid w:val="00E669D0"/>
    <w:rsid w:val="00EA14BA"/>
    <w:rsid w:val="00EA2902"/>
    <w:rsid w:val="00EA35E7"/>
    <w:rsid w:val="00EB2CAF"/>
    <w:rsid w:val="00ED5C6E"/>
    <w:rsid w:val="00EF540A"/>
    <w:rsid w:val="00F27551"/>
    <w:rsid w:val="00F62A32"/>
    <w:rsid w:val="00F74320"/>
    <w:rsid w:val="00FF63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650FD"/>
  <w15:chartTrackingRefBased/>
  <w15:docId w15:val="{EC2D838B-8290-4F13-9144-7269174F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420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420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123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unktygwne">
    <w:name w:val="Punkty główne"/>
    <w:basedOn w:val="a"/>
    <w:rsid w:val="000A64CB"/>
    <w:pPr>
      <w:spacing w:before="240" w:after="60" w:line="240" w:lineRule="auto"/>
    </w:pPr>
    <w:rPr>
      <w:rFonts w:ascii="Times New Roman" w:eastAsia="Calibri" w:hAnsi="Times New Roman" w:cs="Times New Roman"/>
      <w:b/>
      <w:smallCaps/>
      <w:sz w:val="24"/>
    </w:rPr>
  </w:style>
  <w:style w:type="paragraph" w:customStyle="1" w:styleId="Pytania">
    <w:name w:val="Pytania"/>
    <w:basedOn w:val="a3"/>
    <w:rsid w:val="000A64CB"/>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0"/>
      <w:szCs w:val="20"/>
      <w:lang w:eastAsia="pl-PL"/>
    </w:rPr>
  </w:style>
  <w:style w:type="paragraph" w:customStyle="1" w:styleId="Odpowiedzi">
    <w:name w:val="Odpowiedzi"/>
    <w:basedOn w:val="a"/>
    <w:rsid w:val="000A64CB"/>
    <w:pPr>
      <w:spacing w:before="40" w:after="40" w:line="240" w:lineRule="auto"/>
    </w:pPr>
    <w:rPr>
      <w:rFonts w:ascii="Times New Roman" w:eastAsia="Calibri" w:hAnsi="Times New Roman" w:cs="Times New Roman"/>
      <w:b/>
      <w:color w:val="000000"/>
      <w:sz w:val="20"/>
    </w:rPr>
  </w:style>
  <w:style w:type="paragraph" w:customStyle="1" w:styleId="Podpunkty">
    <w:name w:val="Podpunkty"/>
    <w:basedOn w:val="a3"/>
    <w:rsid w:val="000A64CB"/>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b/>
      <w:szCs w:val="20"/>
      <w:lang w:eastAsia="pl-PL"/>
    </w:rPr>
  </w:style>
  <w:style w:type="paragraph" w:styleId="a3">
    <w:name w:val="Body Text"/>
    <w:basedOn w:val="a"/>
    <w:link w:val="a4"/>
    <w:uiPriority w:val="99"/>
    <w:semiHidden/>
    <w:unhideWhenUsed/>
    <w:rsid w:val="000A64CB"/>
    <w:pPr>
      <w:spacing w:after="120"/>
    </w:pPr>
  </w:style>
  <w:style w:type="character" w:customStyle="1" w:styleId="a4">
    <w:name w:val="Основной текст Знак"/>
    <w:basedOn w:val="a0"/>
    <w:link w:val="a3"/>
    <w:uiPriority w:val="99"/>
    <w:semiHidden/>
    <w:rsid w:val="000A64CB"/>
  </w:style>
  <w:style w:type="paragraph" w:styleId="HTML">
    <w:name w:val="HTML Preformatted"/>
    <w:basedOn w:val="a"/>
    <w:link w:val="HTML0"/>
    <w:uiPriority w:val="99"/>
    <w:semiHidden/>
    <w:unhideWhenUsed/>
    <w:rsid w:val="000A64CB"/>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0A64CB"/>
    <w:rPr>
      <w:rFonts w:ascii="Consolas" w:hAnsi="Consolas" w:cs="Consolas"/>
      <w:sz w:val="20"/>
      <w:szCs w:val="20"/>
    </w:rPr>
  </w:style>
  <w:style w:type="paragraph" w:customStyle="1" w:styleId="Nagwkitablic">
    <w:name w:val="Nagłówki tablic"/>
    <w:basedOn w:val="a3"/>
    <w:uiPriority w:val="99"/>
    <w:rsid w:val="0020390E"/>
    <w:pPr>
      <w:spacing w:line="276" w:lineRule="auto"/>
    </w:pPr>
    <w:rPr>
      <w:rFonts w:ascii="Times New Roman" w:eastAsia="Calibri" w:hAnsi="Times New Roman" w:cs="Times New Roman"/>
      <w:sz w:val="24"/>
    </w:rPr>
  </w:style>
  <w:style w:type="paragraph" w:customStyle="1" w:styleId="centralniewrubryce">
    <w:name w:val="centralnie w rubryce"/>
    <w:basedOn w:val="a"/>
    <w:rsid w:val="0020390E"/>
    <w:pPr>
      <w:tabs>
        <w:tab w:val="left" w:pos="-5814"/>
      </w:tabs>
      <w:overflowPunct w:val="0"/>
      <w:autoSpaceDE w:val="0"/>
      <w:autoSpaceDN w:val="0"/>
      <w:adjustRightInd w:val="0"/>
      <w:spacing w:before="40" w:after="40" w:line="240" w:lineRule="auto"/>
      <w:jc w:val="center"/>
    </w:pPr>
    <w:rPr>
      <w:rFonts w:ascii="Times New Roman" w:eastAsia="Times New Roman" w:hAnsi="Times New Roman" w:cs="Times New Roman"/>
      <w:sz w:val="20"/>
      <w:szCs w:val="20"/>
      <w:lang w:eastAsia="pl-PL"/>
    </w:rPr>
  </w:style>
  <w:style w:type="paragraph" w:styleId="a5">
    <w:name w:val="List Paragraph"/>
    <w:basedOn w:val="a"/>
    <w:uiPriority w:val="34"/>
    <w:qFormat/>
    <w:rsid w:val="001B5CF4"/>
    <w:pPr>
      <w:ind w:left="720"/>
      <w:contextualSpacing/>
    </w:pPr>
  </w:style>
  <w:style w:type="paragraph" w:customStyle="1" w:styleId="Cele">
    <w:name w:val="Cele"/>
    <w:basedOn w:val="a3"/>
    <w:rsid w:val="001B5CF4"/>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cs="Times New Roman"/>
      <w:sz w:val="20"/>
      <w:szCs w:val="20"/>
      <w:lang w:eastAsia="pl-PL"/>
    </w:rPr>
  </w:style>
  <w:style w:type="paragraph" w:styleId="a6">
    <w:name w:val="Balloon Text"/>
    <w:basedOn w:val="a"/>
    <w:link w:val="a7"/>
    <w:uiPriority w:val="99"/>
    <w:semiHidden/>
    <w:unhideWhenUsed/>
    <w:rsid w:val="00AB637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B6379"/>
    <w:rPr>
      <w:rFonts w:ascii="Segoe UI" w:hAnsi="Segoe UI" w:cs="Segoe UI"/>
      <w:sz w:val="18"/>
      <w:szCs w:val="18"/>
    </w:rPr>
  </w:style>
  <w:style w:type="paragraph" w:styleId="a8">
    <w:name w:val="No Spacing"/>
    <w:uiPriority w:val="1"/>
    <w:qFormat/>
    <w:rsid w:val="00142045"/>
    <w:pPr>
      <w:spacing w:after="0" w:line="240" w:lineRule="auto"/>
    </w:pPr>
  </w:style>
  <w:style w:type="character" w:customStyle="1" w:styleId="10">
    <w:name w:val="Заголовок 1 Знак"/>
    <w:basedOn w:val="a0"/>
    <w:link w:val="1"/>
    <w:uiPriority w:val="9"/>
    <w:rsid w:val="0014204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142045"/>
    <w:rPr>
      <w:rFonts w:asciiTheme="majorHAnsi" w:eastAsiaTheme="majorEastAsia" w:hAnsiTheme="majorHAnsi" w:cstheme="majorBidi"/>
      <w:color w:val="2E74B5" w:themeColor="accent1" w:themeShade="BF"/>
      <w:sz w:val="26"/>
      <w:szCs w:val="26"/>
    </w:rPr>
  </w:style>
  <w:style w:type="paragraph" w:customStyle="1" w:styleId="p">
    <w:name w:val="p"/>
    <w:basedOn w:val="a"/>
    <w:rsid w:val="00B023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horttext">
    <w:name w:val="short_text"/>
    <w:basedOn w:val="a0"/>
    <w:rsid w:val="007C3A29"/>
  </w:style>
  <w:style w:type="character" w:customStyle="1" w:styleId="30">
    <w:name w:val="Заголовок 3 Знак"/>
    <w:basedOn w:val="a0"/>
    <w:link w:val="3"/>
    <w:uiPriority w:val="9"/>
    <w:semiHidden/>
    <w:rsid w:val="0041236E"/>
    <w:rPr>
      <w:rFonts w:asciiTheme="majorHAnsi" w:eastAsiaTheme="majorEastAsia" w:hAnsiTheme="majorHAnsi" w:cstheme="majorBidi"/>
      <w:color w:val="1F4D78" w:themeColor="accent1" w:themeShade="7F"/>
      <w:sz w:val="24"/>
      <w:szCs w:val="24"/>
    </w:rPr>
  </w:style>
  <w:style w:type="paragraph" w:customStyle="1" w:styleId="Default">
    <w:name w:val="Default"/>
    <w:rsid w:val="00A9767A"/>
    <w:pPr>
      <w:autoSpaceDE w:val="0"/>
      <w:autoSpaceDN w:val="0"/>
      <w:adjustRightInd w:val="0"/>
      <w:spacing w:after="0" w:line="240" w:lineRule="auto"/>
    </w:pPr>
    <w:rPr>
      <w:rFonts w:ascii="Arial" w:eastAsia="Calibri" w:hAnsi="Arial" w:cs="Arial"/>
      <w:color w:val="000000"/>
      <w:sz w:val="24"/>
      <w:szCs w:val="24"/>
    </w:rPr>
  </w:style>
  <w:style w:type="paragraph" w:customStyle="1" w:styleId="Body">
    <w:name w:val="Body"/>
    <w:basedOn w:val="a"/>
    <w:uiPriority w:val="1"/>
    <w:qFormat/>
    <w:rsid w:val="00A9767A"/>
    <w:pPr>
      <w:widowControl w:val="0"/>
      <w:autoSpaceDE w:val="0"/>
      <w:autoSpaceDN w:val="0"/>
      <w:adjustRightInd w:val="0"/>
      <w:spacing w:after="0" w:line="240" w:lineRule="auto"/>
    </w:pPr>
    <w:rPr>
      <w:rFonts w:ascii="Arial" w:eastAsia="Times New Roman" w:hAnsi="Arial" w:cs="Arial"/>
      <w:lang w:eastAsia="pl-PL"/>
    </w:rPr>
  </w:style>
  <w:style w:type="character" w:styleId="a9">
    <w:name w:val="Hyperlink"/>
    <w:uiPriority w:val="99"/>
    <w:unhideWhenUsed/>
    <w:rsid w:val="000603DA"/>
    <w:rPr>
      <w:color w:val="0000FF"/>
      <w:u w:val="single"/>
    </w:rPr>
  </w:style>
  <w:style w:type="character" w:customStyle="1" w:styleId="apple-converted-space">
    <w:name w:val="apple-converted-space"/>
    <w:basedOn w:val="a0"/>
    <w:rsid w:val="00060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1493">
      <w:bodyDiv w:val="1"/>
      <w:marLeft w:val="0"/>
      <w:marRight w:val="0"/>
      <w:marTop w:val="0"/>
      <w:marBottom w:val="0"/>
      <w:divBdr>
        <w:top w:val="none" w:sz="0" w:space="0" w:color="auto"/>
        <w:left w:val="none" w:sz="0" w:space="0" w:color="auto"/>
        <w:bottom w:val="none" w:sz="0" w:space="0" w:color="auto"/>
        <w:right w:val="none" w:sz="0" w:space="0" w:color="auto"/>
      </w:divBdr>
      <w:divsChild>
        <w:div w:id="389041423">
          <w:marLeft w:val="0"/>
          <w:marRight w:val="0"/>
          <w:marTop w:val="0"/>
          <w:marBottom w:val="0"/>
          <w:divBdr>
            <w:top w:val="none" w:sz="0" w:space="0" w:color="auto"/>
            <w:left w:val="none" w:sz="0" w:space="0" w:color="auto"/>
            <w:bottom w:val="none" w:sz="0" w:space="0" w:color="auto"/>
            <w:right w:val="none" w:sz="0" w:space="0" w:color="auto"/>
          </w:divBdr>
          <w:divsChild>
            <w:div w:id="3171636">
              <w:marLeft w:val="0"/>
              <w:marRight w:val="0"/>
              <w:marTop w:val="0"/>
              <w:marBottom w:val="0"/>
              <w:divBdr>
                <w:top w:val="none" w:sz="0" w:space="0" w:color="auto"/>
                <w:left w:val="none" w:sz="0" w:space="0" w:color="auto"/>
                <w:bottom w:val="none" w:sz="0" w:space="0" w:color="auto"/>
                <w:right w:val="none" w:sz="0" w:space="0" w:color="auto"/>
              </w:divBdr>
              <w:divsChild>
                <w:div w:id="1039475501">
                  <w:marLeft w:val="0"/>
                  <w:marRight w:val="0"/>
                  <w:marTop w:val="0"/>
                  <w:marBottom w:val="0"/>
                  <w:divBdr>
                    <w:top w:val="none" w:sz="0" w:space="0" w:color="auto"/>
                    <w:left w:val="none" w:sz="0" w:space="0" w:color="auto"/>
                    <w:bottom w:val="none" w:sz="0" w:space="0" w:color="auto"/>
                    <w:right w:val="none" w:sz="0" w:space="0" w:color="auto"/>
                  </w:divBdr>
                  <w:divsChild>
                    <w:div w:id="2078046335">
                      <w:marLeft w:val="0"/>
                      <w:marRight w:val="0"/>
                      <w:marTop w:val="0"/>
                      <w:marBottom w:val="0"/>
                      <w:divBdr>
                        <w:top w:val="none" w:sz="0" w:space="0" w:color="auto"/>
                        <w:left w:val="none" w:sz="0" w:space="0" w:color="auto"/>
                        <w:bottom w:val="none" w:sz="0" w:space="0" w:color="auto"/>
                        <w:right w:val="none" w:sz="0" w:space="0" w:color="auto"/>
                      </w:divBdr>
                      <w:divsChild>
                        <w:div w:id="1078987239">
                          <w:marLeft w:val="0"/>
                          <w:marRight w:val="0"/>
                          <w:marTop w:val="0"/>
                          <w:marBottom w:val="0"/>
                          <w:divBdr>
                            <w:top w:val="none" w:sz="0" w:space="0" w:color="auto"/>
                            <w:left w:val="none" w:sz="0" w:space="0" w:color="auto"/>
                            <w:bottom w:val="none" w:sz="0" w:space="0" w:color="auto"/>
                            <w:right w:val="none" w:sz="0" w:space="0" w:color="auto"/>
                          </w:divBdr>
                          <w:divsChild>
                            <w:div w:id="1963992619">
                              <w:marLeft w:val="0"/>
                              <w:marRight w:val="0"/>
                              <w:marTop w:val="0"/>
                              <w:marBottom w:val="0"/>
                              <w:divBdr>
                                <w:top w:val="none" w:sz="0" w:space="0" w:color="auto"/>
                                <w:left w:val="none" w:sz="0" w:space="0" w:color="auto"/>
                                <w:bottom w:val="none" w:sz="0" w:space="0" w:color="auto"/>
                                <w:right w:val="none" w:sz="0" w:space="0" w:color="auto"/>
                              </w:divBdr>
                              <w:divsChild>
                                <w:div w:id="713232959">
                                  <w:marLeft w:val="0"/>
                                  <w:marRight w:val="0"/>
                                  <w:marTop w:val="0"/>
                                  <w:marBottom w:val="0"/>
                                  <w:divBdr>
                                    <w:top w:val="none" w:sz="0" w:space="0" w:color="auto"/>
                                    <w:left w:val="none" w:sz="0" w:space="0" w:color="auto"/>
                                    <w:bottom w:val="none" w:sz="0" w:space="0" w:color="auto"/>
                                    <w:right w:val="none" w:sz="0" w:space="0" w:color="auto"/>
                                  </w:divBdr>
                                  <w:divsChild>
                                    <w:div w:id="932665787">
                                      <w:marLeft w:val="0"/>
                                      <w:marRight w:val="0"/>
                                      <w:marTop w:val="0"/>
                                      <w:marBottom w:val="0"/>
                                      <w:divBdr>
                                        <w:top w:val="none" w:sz="0" w:space="0" w:color="auto"/>
                                        <w:left w:val="none" w:sz="0" w:space="0" w:color="auto"/>
                                        <w:bottom w:val="none" w:sz="0" w:space="0" w:color="auto"/>
                                        <w:right w:val="none" w:sz="0" w:space="0" w:color="auto"/>
                                      </w:divBdr>
                                    </w:div>
                                    <w:div w:id="20480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639817">
      <w:bodyDiv w:val="1"/>
      <w:marLeft w:val="0"/>
      <w:marRight w:val="0"/>
      <w:marTop w:val="0"/>
      <w:marBottom w:val="0"/>
      <w:divBdr>
        <w:top w:val="none" w:sz="0" w:space="0" w:color="auto"/>
        <w:left w:val="none" w:sz="0" w:space="0" w:color="auto"/>
        <w:bottom w:val="none" w:sz="0" w:space="0" w:color="auto"/>
        <w:right w:val="none" w:sz="0" w:space="0" w:color="auto"/>
      </w:divBdr>
      <w:divsChild>
        <w:div w:id="2114544987">
          <w:marLeft w:val="0"/>
          <w:marRight w:val="0"/>
          <w:marTop w:val="0"/>
          <w:marBottom w:val="0"/>
          <w:divBdr>
            <w:top w:val="none" w:sz="0" w:space="0" w:color="auto"/>
            <w:left w:val="none" w:sz="0" w:space="0" w:color="auto"/>
            <w:bottom w:val="none" w:sz="0" w:space="0" w:color="auto"/>
            <w:right w:val="none" w:sz="0" w:space="0" w:color="auto"/>
          </w:divBdr>
          <w:divsChild>
            <w:div w:id="1866745594">
              <w:marLeft w:val="0"/>
              <w:marRight w:val="60"/>
              <w:marTop w:val="0"/>
              <w:marBottom w:val="0"/>
              <w:divBdr>
                <w:top w:val="none" w:sz="0" w:space="0" w:color="auto"/>
                <w:left w:val="none" w:sz="0" w:space="0" w:color="auto"/>
                <w:bottom w:val="none" w:sz="0" w:space="0" w:color="auto"/>
                <w:right w:val="none" w:sz="0" w:space="0" w:color="auto"/>
              </w:divBdr>
              <w:divsChild>
                <w:div w:id="1011100301">
                  <w:marLeft w:val="0"/>
                  <w:marRight w:val="0"/>
                  <w:marTop w:val="0"/>
                  <w:marBottom w:val="120"/>
                  <w:divBdr>
                    <w:top w:val="single" w:sz="6" w:space="0" w:color="C0C0C0"/>
                    <w:left w:val="single" w:sz="6" w:space="0" w:color="D9D9D9"/>
                    <w:bottom w:val="single" w:sz="6" w:space="0" w:color="D9D9D9"/>
                    <w:right w:val="single" w:sz="6" w:space="0" w:color="D9D9D9"/>
                  </w:divBdr>
                  <w:divsChild>
                    <w:div w:id="98841922">
                      <w:marLeft w:val="0"/>
                      <w:marRight w:val="0"/>
                      <w:marTop w:val="0"/>
                      <w:marBottom w:val="0"/>
                      <w:divBdr>
                        <w:top w:val="none" w:sz="0" w:space="0" w:color="auto"/>
                        <w:left w:val="none" w:sz="0" w:space="0" w:color="auto"/>
                        <w:bottom w:val="none" w:sz="0" w:space="0" w:color="auto"/>
                        <w:right w:val="none" w:sz="0" w:space="0" w:color="auto"/>
                      </w:divBdr>
                    </w:div>
                    <w:div w:id="12775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5878">
          <w:marLeft w:val="0"/>
          <w:marRight w:val="0"/>
          <w:marTop w:val="0"/>
          <w:marBottom w:val="0"/>
          <w:divBdr>
            <w:top w:val="none" w:sz="0" w:space="0" w:color="auto"/>
            <w:left w:val="none" w:sz="0" w:space="0" w:color="auto"/>
            <w:bottom w:val="none" w:sz="0" w:space="0" w:color="auto"/>
            <w:right w:val="none" w:sz="0" w:space="0" w:color="auto"/>
          </w:divBdr>
          <w:divsChild>
            <w:div w:id="1535383849">
              <w:marLeft w:val="60"/>
              <w:marRight w:val="0"/>
              <w:marTop w:val="0"/>
              <w:marBottom w:val="0"/>
              <w:divBdr>
                <w:top w:val="none" w:sz="0" w:space="0" w:color="auto"/>
                <w:left w:val="none" w:sz="0" w:space="0" w:color="auto"/>
                <w:bottom w:val="none" w:sz="0" w:space="0" w:color="auto"/>
                <w:right w:val="none" w:sz="0" w:space="0" w:color="auto"/>
              </w:divBdr>
              <w:divsChild>
                <w:div w:id="890045202">
                  <w:marLeft w:val="0"/>
                  <w:marRight w:val="0"/>
                  <w:marTop w:val="0"/>
                  <w:marBottom w:val="0"/>
                  <w:divBdr>
                    <w:top w:val="none" w:sz="0" w:space="0" w:color="auto"/>
                    <w:left w:val="none" w:sz="0" w:space="0" w:color="auto"/>
                    <w:bottom w:val="none" w:sz="0" w:space="0" w:color="auto"/>
                    <w:right w:val="none" w:sz="0" w:space="0" w:color="auto"/>
                  </w:divBdr>
                  <w:divsChild>
                    <w:div w:id="377046319">
                      <w:marLeft w:val="0"/>
                      <w:marRight w:val="0"/>
                      <w:marTop w:val="0"/>
                      <w:marBottom w:val="120"/>
                      <w:divBdr>
                        <w:top w:val="single" w:sz="6" w:space="0" w:color="F5F5F5"/>
                        <w:left w:val="single" w:sz="6" w:space="0" w:color="F5F5F5"/>
                        <w:bottom w:val="single" w:sz="6" w:space="0" w:color="F5F5F5"/>
                        <w:right w:val="single" w:sz="6" w:space="0" w:color="F5F5F5"/>
                      </w:divBdr>
                      <w:divsChild>
                        <w:div w:id="1115754427">
                          <w:marLeft w:val="0"/>
                          <w:marRight w:val="0"/>
                          <w:marTop w:val="0"/>
                          <w:marBottom w:val="0"/>
                          <w:divBdr>
                            <w:top w:val="none" w:sz="0" w:space="0" w:color="auto"/>
                            <w:left w:val="none" w:sz="0" w:space="0" w:color="auto"/>
                            <w:bottom w:val="none" w:sz="0" w:space="0" w:color="auto"/>
                            <w:right w:val="none" w:sz="0" w:space="0" w:color="auto"/>
                          </w:divBdr>
                          <w:divsChild>
                            <w:div w:id="21178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56242">
      <w:bodyDiv w:val="1"/>
      <w:marLeft w:val="0"/>
      <w:marRight w:val="0"/>
      <w:marTop w:val="0"/>
      <w:marBottom w:val="0"/>
      <w:divBdr>
        <w:top w:val="none" w:sz="0" w:space="0" w:color="auto"/>
        <w:left w:val="none" w:sz="0" w:space="0" w:color="auto"/>
        <w:bottom w:val="none" w:sz="0" w:space="0" w:color="auto"/>
        <w:right w:val="none" w:sz="0" w:space="0" w:color="auto"/>
      </w:divBdr>
      <w:divsChild>
        <w:div w:id="1388839842">
          <w:marLeft w:val="0"/>
          <w:marRight w:val="0"/>
          <w:marTop w:val="0"/>
          <w:marBottom w:val="0"/>
          <w:divBdr>
            <w:top w:val="none" w:sz="0" w:space="0" w:color="auto"/>
            <w:left w:val="none" w:sz="0" w:space="0" w:color="auto"/>
            <w:bottom w:val="none" w:sz="0" w:space="0" w:color="auto"/>
            <w:right w:val="none" w:sz="0" w:space="0" w:color="auto"/>
          </w:divBdr>
          <w:divsChild>
            <w:div w:id="1207718863">
              <w:marLeft w:val="0"/>
              <w:marRight w:val="0"/>
              <w:marTop w:val="0"/>
              <w:marBottom w:val="0"/>
              <w:divBdr>
                <w:top w:val="none" w:sz="0" w:space="0" w:color="auto"/>
                <w:left w:val="none" w:sz="0" w:space="0" w:color="auto"/>
                <w:bottom w:val="none" w:sz="0" w:space="0" w:color="auto"/>
                <w:right w:val="none" w:sz="0" w:space="0" w:color="auto"/>
              </w:divBdr>
              <w:divsChild>
                <w:div w:id="599723698">
                  <w:marLeft w:val="0"/>
                  <w:marRight w:val="0"/>
                  <w:marTop w:val="0"/>
                  <w:marBottom w:val="0"/>
                  <w:divBdr>
                    <w:top w:val="none" w:sz="0" w:space="0" w:color="auto"/>
                    <w:left w:val="none" w:sz="0" w:space="0" w:color="auto"/>
                    <w:bottom w:val="none" w:sz="0" w:space="0" w:color="auto"/>
                    <w:right w:val="none" w:sz="0" w:space="0" w:color="auto"/>
                  </w:divBdr>
                  <w:divsChild>
                    <w:div w:id="364839487">
                      <w:marLeft w:val="0"/>
                      <w:marRight w:val="0"/>
                      <w:marTop w:val="0"/>
                      <w:marBottom w:val="0"/>
                      <w:divBdr>
                        <w:top w:val="none" w:sz="0" w:space="0" w:color="auto"/>
                        <w:left w:val="none" w:sz="0" w:space="0" w:color="auto"/>
                        <w:bottom w:val="none" w:sz="0" w:space="0" w:color="auto"/>
                        <w:right w:val="none" w:sz="0" w:space="0" w:color="auto"/>
                      </w:divBdr>
                      <w:divsChild>
                        <w:div w:id="549146230">
                          <w:marLeft w:val="0"/>
                          <w:marRight w:val="0"/>
                          <w:marTop w:val="0"/>
                          <w:marBottom w:val="0"/>
                          <w:divBdr>
                            <w:top w:val="none" w:sz="0" w:space="0" w:color="auto"/>
                            <w:left w:val="none" w:sz="0" w:space="0" w:color="auto"/>
                            <w:bottom w:val="none" w:sz="0" w:space="0" w:color="auto"/>
                            <w:right w:val="none" w:sz="0" w:space="0" w:color="auto"/>
                          </w:divBdr>
                          <w:divsChild>
                            <w:div w:id="378284012">
                              <w:marLeft w:val="0"/>
                              <w:marRight w:val="0"/>
                              <w:marTop w:val="0"/>
                              <w:marBottom w:val="0"/>
                              <w:divBdr>
                                <w:top w:val="none" w:sz="0" w:space="0" w:color="auto"/>
                                <w:left w:val="none" w:sz="0" w:space="0" w:color="auto"/>
                                <w:bottom w:val="none" w:sz="0" w:space="0" w:color="auto"/>
                                <w:right w:val="none" w:sz="0" w:space="0" w:color="auto"/>
                              </w:divBdr>
                              <w:divsChild>
                                <w:div w:id="1902446179">
                                  <w:marLeft w:val="0"/>
                                  <w:marRight w:val="0"/>
                                  <w:marTop w:val="0"/>
                                  <w:marBottom w:val="0"/>
                                  <w:divBdr>
                                    <w:top w:val="none" w:sz="0" w:space="0" w:color="auto"/>
                                    <w:left w:val="none" w:sz="0" w:space="0" w:color="auto"/>
                                    <w:bottom w:val="none" w:sz="0" w:space="0" w:color="auto"/>
                                    <w:right w:val="none" w:sz="0" w:space="0" w:color="auto"/>
                                  </w:divBdr>
                                  <w:divsChild>
                                    <w:div w:id="1502504436">
                                      <w:marLeft w:val="60"/>
                                      <w:marRight w:val="0"/>
                                      <w:marTop w:val="0"/>
                                      <w:marBottom w:val="0"/>
                                      <w:divBdr>
                                        <w:top w:val="none" w:sz="0" w:space="0" w:color="auto"/>
                                        <w:left w:val="none" w:sz="0" w:space="0" w:color="auto"/>
                                        <w:bottom w:val="none" w:sz="0" w:space="0" w:color="auto"/>
                                        <w:right w:val="none" w:sz="0" w:space="0" w:color="auto"/>
                                      </w:divBdr>
                                      <w:divsChild>
                                        <w:div w:id="1109739797">
                                          <w:marLeft w:val="0"/>
                                          <w:marRight w:val="0"/>
                                          <w:marTop w:val="0"/>
                                          <w:marBottom w:val="0"/>
                                          <w:divBdr>
                                            <w:top w:val="none" w:sz="0" w:space="0" w:color="auto"/>
                                            <w:left w:val="none" w:sz="0" w:space="0" w:color="auto"/>
                                            <w:bottom w:val="none" w:sz="0" w:space="0" w:color="auto"/>
                                            <w:right w:val="none" w:sz="0" w:space="0" w:color="auto"/>
                                          </w:divBdr>
                                          <w:divsChild>
                                            <w:div w:id="814219319">
                                              <w:marLeft w:val="0"/>
                                              <w:marRight w:val="0"/>
                                              <w:marTop w:val="0"/>
                                              <w:marBottom w:val="120"/>
                                              <w:divBdr>
                                                <w:top w:val="single" w:sz="6" w:space="0" w:color="F5F5F5"/>
                                                <w:left w:val="single" w:sz="6" w:space="0" w:color="F5F5F5"/>
                                                <w:bottom w:val="single" w:sz="6" w:space="0" w:color="F5F5F5"/>
                                                <w:right w:val="single" w:sz="6" w:space="0" w:color="F5F5F5"/>
                                              </w:divBdr>
                                              <w:divsChild>
                                                <w:div w:id="745496691">
                                                  <w:marLeft w:val="0"/>
                                                  <w:marRight w:val="0"/>
                                                  <w:marTop w:val="0"/>
                                                  <w:marBottom w:val="0"/>
                                                  <w:divBdr>
                                                    <w:top w:val="none" w:sz="0" w:space="0" w:color="auto"/>
                                                    <w:left w:val="none" w:sz="0" w:space="0" w:color="auto"/>
                                                    <w:bottom w:val="none" w:sz="0" w:space="0" w:color="auto"/>
                                                    <w:right w:val="none" w:sz="0" w:space="0" w:color="auto"/>
                                                  </w:divBdr>
                                                  <w:divsChild>
                                                    <w:div w:id="563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864250">
      <w:bodyDiv w:val="1"/>
      <w:marLeft w:val="0"/>
      <w:marRight w:val="0"/>
      <w:marTop w:val="0"/>
      <w:marBottom w:val="0"/>
      <w:divBdr>
        <w:top w:val="none" w:sz="0" w:space="0" w:color="auto"/>
        <w:left w:val="none" w:sz="0" w:space="0" w:color="auto"/>
        <w:bottom w:val="none" w:sz="0" w:space="0" w:color="auto"/>
        <w:right w:val="none" w:sz="0" w:space="0" w:color="auto"/>
      </w:divBdr>
    </w:div>
    <w:div w:id="1689869087">
      <w:bodyDiv w:val="1"/>
      <w:marLeft w:val="0"/>
      <w:marRight w:val="0"/>
      <w:marTop w:val="0"/>
      <w:marBottom w:val="0"/>
      <w:divBdr>
        <w:top w:val="none" w:sz="0" w:space="0" w:color="auto"/>
        <w:left w:val="none" w:sz="0" w:space="0" w:color="auto"/>
        <w:bottom w:val="none" w:sz="0" w:space="0" w:color="auto"/>
        <w:right w:val="none" w:sz="0" w:space="0" w:color="auto"/>
      </w:divBdr>
    </w:div>
    <w:div w:id="2009939454">
      <w:bodyDiv w:val="1"/>
      <w:marLeft w:val="0"/>
      <w:marRight w:val="0"/>
      <w:marTop w:val="0"/>
      <w:marBottom w:val="0"/>
      <w:divBdr>
        <w:top w:val="none" w:sz="0" w:space="0" w:color="auto"/>
        <w:left w:val="none" w:sz="0" w:space="0" w:color="auto"/>
        <w:bottom w:val="none" w:sz="0" w:space="0" w:color="auto"/>
        <w:right w:val="none" w:sz="0" w:space="0" w:color="auto"/>
      </w:divBdr>
      <w:divsChild>
        <w:div w:id="1436365744">
          <w:marLeft w:val="0"/>
          <w:marRight w:val="0"/>
          <w:marTop w:val="0"/>
          <w:marBottom w:val="0"/>
          <w:divBdr>
            <w:top w:val="none" w:sz="0" w:space="0" w:color="auto"/>
            <w:left w:val="none" w:sz="0" w:space="0" w:color="auto"/>
            <w:bottom w:val="none" w:sz="0" w:space="0" w:color="auto"/>
            <w:right w:val="none" w:sz="0" w:space="0" w:color="auto"/>
          </w:divBdr>
          <w:divsChild>
            <w:div w:id="1345550787">
              <w:marLeft w:val="0"/>
              <w:marRight w:val="0"/>
              <w:marTop w:val="0"/>
              <w:marBottom w:val="0"/>
              <w:divBdr>
                <w:top w:val="none" w:sz="0" w:space="0" w:color="auto"/>
                <w:left w:val="none" w:sz="0" w:space="0" w:color="auto"/>
                <w:bottom w:val="none" w:sz="0" w:space="0" w:color="auto"/>
                <w:right w:val="none" w:sz="0" w:space="0" w:color="auto"/>
              </w:divBdr>
              <w:divsChild>
                <w:div w:id="165634937">
                  <w:marLeft w:val="0"/>
                  <w:marRight w:val="0"/>
                  <w:marTop w:val="0"/>
                  <w:marBottom w:val="0"/>
                  <w:divBdr>
                    <w:top w:val="none" w:sz="0" w:space="0" w:color="auto"/>
                    <w:left w:val="none" w:sz="0" w:space="0" w:color="auto"/>
                    <w:bottom w:val="none" w:sz="0" w:space="0" w:color="auto"/>
                    <w:right w:val="none" w:sz="0" w:space="0" w:color="auto"/>
                  </w:divBdr>
                  <w:divsChild>
                    <w:div w:id="196965341">
                      <w:marLeft w:val="0"/>
                      <w:marRight w:val="0"/>
                      <w:marTop w:val="0"/>
                      <w:marBottom w:val="0"/>
                      <w:divBdr>
                        <w:top w:val="none" w:sz="0" w:space="0" w:color="auto"/>
                        <w:left w:val="none" w:sz="0" w:space="0" w:color="auto"/>
                        <w:bottom w:val="none" w:sz="0" w:space="0" w:color="auto"/>
                        <w:right w:val="none" w:sz="0" w:space="0" w:color="auto"/>
                      </w:divBdr>
                      <w:divsChild>
                        <w:div w:id="999842623">
                          <w:marLeft w:val="0"/>
                          <w:marRight w:val="0"/>
                          <w:marTop w:val="0"/>
                          <w:marBottom w:val="0"/>
                          <w:divBdr>
                            <w:top w:val="none" w:sz="0" w:space="0" w:color="auto"/>
                            <w:left w:val="none" w:sz="0" w:space="0" w:color="auto"/>
                            <w:bottom w:val="none" w:sz="0" w:space="0" w:color="auto"/>
                            <w:right w:val="none" w:sz="0" w:space="0" w:color="auto"/>
                          </w:divBdr>
                          <w:divsChild>
                            <w:div w:id="350257062">
                              <w:marLeft w:val="0"/>
                              <w:marRight w:val="0"/>
                              <w:marTop w:val="0"/>
                              <w:marBottom w:val="0"/>
                              <w:divBdr>
                                <w:top w:val="none" w:sz="0" w:space="0" w:color="auto"/>
                                <w:left w:val="none" w:sz="0" w:space="0" w:color="auto"/>
                                <w:bottom w:val="none" w:sz="0" w:space="0" w:color="auto"/>
                                <w:right w:val="none" w:sz="0" w:space="0" w:color="auto"/>
                              </w:divBdr>
                              <w:divsChild>
                                <w:div w:id="19548070">
                                  <w:marLeft w:val="0"/>
                                  <w:marRight w:val="0"/>
                                  <w:marTop w:val="0"/>
                                  <w:marBottom w:val="0"/>
                                  <w:divBdr>
                                    <w:top w:val="none" w:sz="0" w:space="0" w:color="auto"/>
                                    <w:left w:val="none" w:sz="0" w:space="0" w:color="auto"/>
                                    <w:bottom w:val="none" w:sz="0" w:space="0" w:color="auto"/>
                                    <w:right w:val="none" w:sz="0" w:space="0" w:color="auto"/>
                                  </w:divBdr>
                                  <w:divsChild>
                                    <w:div w:id="1065682683">
                                      <w:marLeft w:val="0"/>
                                      <w:marRight w:val="60"/>
                                      <w:marTop w:val="0"/>
                                      <w:marBottom w:val="0"/>
                                      <w:divBdr>
                                        <w:top w:val="none" w:sz="0" w:space="0" w:color="auto"/>
                                        <w:left w:val="none" w:sz="0" w:space="0" w:color="auto"/>
                                        <w:bottom w:val="none" w:sz="0" w:space="0" w:color="auto"/>
                                        <w:right w:val="none" w:sz="0" w:space="0" w:color="auto"/>
                                      </w:divBdr>
                                      <w:divsChild>
                                        <w:div w:id="553927442">
                                          <w:marLeft w:val="0"/>
                                          <w:marRight w:val="0"/>
                                          <w:marTop w:val="0"/>
                                          <w:marBottom w:val="120"/>
                                          <w:divBdr>
                                            <w:top w:val="none" w:sz="0" w:space="0" w:color="auto"/>
                                            <w:left w:val="none" w:sz="0" w:space="0" w:color="auto"/>
                                            <w:bottom w:val="none" w:sz="0" w:space="0" w:color="auto"/>
                                            <w:right w:val="none" w:sz="0" w:space="0" w:color="auto"/>
                                          </w:divBdr>
                                          <w:divsChild>
                                            <w:div w:id="1133984830">
                                              <w:marLeft w:val="0"/>
                                              <w:marRight w:val="0"/>
                                              <w:marTop w:val="0"/>
                                              <w:marBottom w:val="0"/>
                                              <w:divBdr>
                                                <w:top w:val="none" w:sz="0" w:space="0" w:color="auto"/>
                                                <w:left w:val="none" w:sz="0" w:space="0" w:color="auto"/>
                                                <w:bottom w:val="none" w:sz="0" w:space="0" w:color="auto"/>
                                                <w:right w:val="none" w:sz="0" w:space="0" w:color="auto"/>
                                              </w:divBdr>
                                            </w:div>
                                            <w:div w:id="1623460885">
                                              <w:marLeft w:val="0"/>
                                              <w:marRight w:val="0"/>
                                              <w:marTop w:val="0"/>
                                              <w:marBottom w:val="0"/>
                                              <w:divBdr>
                                                <w:top w:val="none" w:sz="0" w:space="0" w:color="auto"/>
                                                <w:left w:val="none" w:sz="0" w:space="0" w:color="auto"/>
                                                <w:bottom w:val="none" w:sz="0" w:space="0" w:color="auto"/>
                                                <w:right w:val="none" w:sz="0" w:space="0" w:color="auto"/>
                                              </w:divBdr>
                                            </w:div>
                                            <w:div w:id="2096895352">
                                              <w:marLeft w:val="0"/>
                                              <w:marRight w:val="0"/>
                                              <w:marTop w:val="0"/>
                                              <w:marBottom w:val="0"/>
                                              <w:divBdr>
                                                <w:top w:val="none" w:sz="0" w:space="0" w:color="auto"/>
                                                <w:left w:val="none" w:sz="0" w:space="0" w:color="auto"/>
                                                <w:bottom w:val="none" w:sz="0" w:space="0" w:color="auto"/>
                                                <w:right w:val="none" w:sz="0" w:space="0" w:color="auto"/>
                                              </w:divBdr>
                                            </w:div>
                                          </w:divsChild>
                                        </w:div>
                                        <w:div w:id="622466190">
                                          <w:marLeft w:val="0"/>
                                          <w:marRight w:val="0"/>
                                          <w:marTop w:val="0"/>
                                          <w:marBottom w:val="0"/>
                                          <w:divBdr>
                                            <w:top w:val="none" w:sz="0" w:space="0" w:color="auto"/>
                                            <w:left w:val="none" w:sz="0" w:space="0" w:color="auto"/>
                                            <w:bottom w:val="none" w:sz="0" w:space="0" w:color="auto"/>
                                            <w:right w:val="none" w:sz="0" w:space="0" w:color="auto"/>
                                          </w:divBdr>
                                        </w:div>
                                        <w:div w:id="34236967">
                                          <w:marLeft w:val="0"/>
                                          <w:marRight w:val="0"/>
                                          <w:marTop w:val="0"/>
                                          <w:marBottom w:val="0"/>
                                          <w:divBdr>
                                            <w:top w:val="single" w:sz="6" w:space="12" w:color="999999"/>
                                            <w:left w:val="single" w:sz="6" w:space="12" w:color="999999"/>
                                            <w:bottom w:val="single" w:sz="6" w:space="12" w:color="999999"/>
                                            <w:right w:val="single" w:sz="6" w:space="12" w:color="999999"/>
                                          </w:divBdr>
                                          <w:divsChild>
                                            <w:div w:id="120652156">
                                              <w:marLeft w:val="0"/>
                                              <w:marRight w:val="0"/>
                                              <w:marTop w:val="0"/>
                                              <w:marBottom w:val="0"/>
                                              <w:divBdr>
                                                <w:top w:val="none" w:sz="0" w:space="0" w:color="auto"/>
                                                <w:left w:val="none" w:sz="0" w:space="0" w:color="auto"/>
                                                <w:bottom w:val="none" w:sz="0" w:space="0" w:color="auto"/>
                                                <w:right w:val="none" w:sz="0" w:space="0" w:color="auto"/>
                                              </w:divBdr>
                                            </w:div>
                                          </w:divsChild>
                                        </w:div>
                                        <w:div w:id="262959657">
                                          <w:marLeft w:val="0"/>
                                          <w:marRight w:val="0"/>
                                          <w:marTop w:val="0"/>
                                          <w:marBottom w:val="0"/>
                                          <w:divBdr>
                                            <w:top w:val="none" w:sz="0" w:space="0" w:color="auto"/>
                                            <w:left w:val="none" w:sz="0" w:space="0" w:color="auto"/>
                                            <w:bottom w:val="none" w:sz="0" w:space="0" w:color="auto"/>
                                            <w:right w:val="none" w:sz="0" w:space="0" w:color="auto"/>
                                          </w:divBdr>
                                        </w:div>
                                      </w:divsChild>
                                    </w:div>
                                    <w:div w:id="1515269693">
                                      <w:marLeft w:val="0"/>
                                      <w:marRight w:val="60"/>
                                      <w:marTop w:val="0"/>
                                      <w:marBottom w:val="0"/>
                                      <w:divBdr>
                                        <w:top w:val="single" w:sz="6" w:space="0" w:color="D9D9D9"/>
                                        <w:left w:val="single" w:sz="6" w:space="0" w:color="D9D9D9"/>
                                        <w:bottom w:val="single" w:sz="6" w:space="0" w:color="D9D9D9"/>
                                        <w:right w:val="single" w:sz="6" w:space="0" w:color="D9D9D9"/>
                                      </w:divBdr>
                                      <w:divsChild>
                                        <w:div w:id="1044602509">
                                          <w:marLeft w:val="0"/>
                                          <w:marRight w:val="0"/>
                                          <w:marTop w:val="0"/>
                                          <w:marBottom w:val="0"/>
                                          <w:divBdr>
                                            <w:top w:val="none" w:sz="0" w:space="0" w:color="auto"/>
                                            <w:left w:val="none" w:sz="0" w:space="0" w:color="auto"/>
                                            <w:bottom w:val="none" w:sz="0" w:space="0" w:color="auto"/>
                                            <w:right w:val="none" w:sz="0" w:space="0" w:color="auto"/>
                                          </w:divBdr>
                                          <w:divsChild>
                                            <w:div w:id="13090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24976">
                                  <w:marLeft w:val="0"/>
                                  <w:marRight w:val="0"/>
                                  <w:marTop w:val="0"/>
                                  <w:marBottom w:val="0"/>
                                  <w:divBdr>
                                    <w:top w:val="none" w:sz="0" w:space="0" w:color="auto"/>
                                    <w:left w:val="none" w:sz="0" w:space="0" w:color="auto"/>
                                    <w:bottom w:val="none" w:sz="0" w:space="0" w:color="auto"/>
                                    <w:right w:val="none" w:sz="0" w:space="0" w:color="auto"/>
                                  </w:divBdr>
                                  <w:divsChild>
                                    <w:div w:id="2143427237">
                                      <w:marLeft w:val="60"/>
                                      <w:marRight w:val="0"/>
                                      <w:marTop w:val="0"/>
                                      <w:marBottom w:val="0"/>
                                      <w:divBdr>
                                        <w:top w:val="none" w:sz="0" w:space="0" w:color="auto"/>
                                        <w:left w:val="none" w:sz="0" w:space="0" w:color="auto"/>
                                        <w:bottom w:val="none" w:sz="0" w:space="0" w:color="auto"/>
                                        <w:right w:val="none" w:sz="0" w:space="0" w:color="auto"/>
                                      </w:divBdr>
                                      <w:divsChild>
                                        <w:div w:id="1467435653">
                                          <w:marLeft w:val="0"/>
                                          <w:marRight w:val="0"/>
                                          <w:marTop w:val="0"/>
                                          <w:marBottom w:val="0"/>
                                          <w:divBdr>
                                            <w:top w:val="none" w:sz="0" w:space="0" w:color="auto"/>
                                            <w:left w:val="none" w:sz="0" w:space="0" w:color="auto"/>
                                            <w:bottom w:val="none" w:sz="0" w:space="0" w:color="auto"/>
                                            <w:right w:val="none" w:sz="0" w:space="0" w:color="auto"/>
                                          </w:divBdr>
                                          <w:divsChild>
                                            <w:div w:id="720639957">
                                              <w:marLeft w:val="0"/>
                                              <w:marRight w:val="0"/>
                                              <w:marTop w:val="0"/>
                                              <w:marBottom w:val="120"/>
                                              <w:divBdr>
                                                <w:top w:val="single" w:sz="6" w:space="0" w:color="F5F5F5"/>
                                                <w:left w:val="single" w:sz="6" w:space="0" w:color="F5F5F5"/>
                                                <w:bottom w:val="single" w:sz="6" w:space="0" w:color="F5F5F5"/>
                                                <w:right w:val="single" w:sz="6" w:space="0" w:color="F5F5F5"/>
                                              </w:divBdr>
                                              <w:divsChild>
                                                <w:div w:id="1784809964">
                                                  <w:marLeft w:val="0"/>
                                                  <w:marRight w:val="0"/>
                                                  <w:marTop w:val="0"/>
                                                  <w:marBottom w:val="0"/>
                                                  <w:divBdr>
                                                    <w:top w:val="none" w:sz="0" w:space="0" w:color="auto"/>
                                                    <w:left w:val="none" w:sz="0" w:space="0" w:color="auto"/>
                                                    <w:bottom w:val="none" w:sz="0" w:space="0" w:color="auto"/>
                                                    <w:right w:val="none" w:sz="0" w:space="0" w:color="auto"/>
                                                  </w:divBdr>
                                                  <w:divsChild>
                                                    <w:div w:id="13392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1631</Words>
  <Characters>9787</Characters>
  <Application>Microsoft Office Word</Application>
  <DocSecurity>0</DocSecurity>
  <Lines>81</Lines>
  <Paragraphs>22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D_Aebisher</dc:creator>
  <cp:keywords/>
  <dc:description/>
  <cp:lastModifiedBy>Addmin</cp:lastModifiedBy>
  <cp:revision>8</cp:revision>
  <cp:lastPrinted>2017-07-05T07:37:00Z</cp:lastPrinted>
  <dcterms:created xsi:type="dcterms:W3CDTF">2018-01-24T14:59:00Z</dcterms:created>
  <dcterms:modified xsi:type="dcterms:W3CDTF">2024-02-28T12:56:00Z</dcterms:modified>
</cp:coreProperties>
</file>