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62B" w:rsidRDefault="00F1462B" w:rsidP="00F1462B">
      <w:pPr>
        <w:rPr>
          <w:rFonts w:ascii="Times New Roman" w:hAnsi="Times New Roman" w:cs="Times New Roman"/>
          <w:color w:val="212121"/>
          <w:shd w:val="clear" w:color="auto" w:fill="FFFFFF"/>
          <w:lang w:val="en-US"/>
        </w:rPr>
      </w:pPr>
      <w:r w:rsidRPr="00F1462B">
        <w:rPr>
          <w:rFonts w:ascii="Times New Roman" w:hAnsi="Times New Roman" w:cs="Times New Roman"/>
          <w:color w:val="212121"/>
          <w:shd w:val="clear" w:color="auto" w:fill="FFFFFF"/>
          <w:lang w:val="en-US"/>
        </w:rPr>
        <w:t>Appendix number 1.5 to The Rector UR Resolution No. 12/2019</w:t>
      </w:r>
    </w:p>
    <w:p w:rsidR="000A64CB"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SYLLABUS</w:t>
      </w:r>
    </w:p>
    <w:p w:rsidR="000A64CB" w:rsidRPr="00681816" w:rsidRDefault="007859D6" w:rsidP="000A64CB">
      <w:pPr>
        <w:jc w:val="center"/>
        <w:rPr>
          <w:rFonts w:ascii="Times New Roman" w:hAnsi="Times New Roman" w:cs="Times New Roman"/>
          <w:b/>
          <w:color w:val="212121"/>
          <w:shd w:val="clear" w:color="auto" w:fill="FFFFFF"/>
          <w:lang w:val="en-US"/>
        </w:rPr>
      </w:pPr>
      <w:proofErr w:type="gramStart"/>
      <w:r w:rsidRPr="00681816">
        <w:rPr>
          <w:rFonts w:ascii="Times New Roman" w:hAnsi="Times New Roman" w:cs="Times New Roman"/>
          <w:b/>
          <w:color w:val="212121"/>
          <w:shd w:val="clear" w:color="auto" w:fill="FFFFFF"/>
          <w:lang w:val="en-US"/>
        </w:rPr>
        <w:t>concerning</w:t>
      </w:r>
      <w:proofErr w:type="gramEnd"/>
      <w:r w:rsidRPr="00681816">
        <w:rPr>
          <w:rFonts w:ascii="Times New Roman" w:hAnsi="Times New Roman" w:cs="Times New Roman"/>
          <w:b/>
          <w:color w:val="212121"/>
          <w:shd w:val="clear" w:color="auto" w:fill="FFFFFF"/>
          <w:lang w:val="en-US"/>
        </w:rPr>
        <w:t xml:space="preserve"> the cycle of education </w:t>
      </w:r>
      <w:r w:rsidR="00BE445A">
        <w:rPr>
          <w:rFonts w:ascii="Times New Roman" w:hAnsi="Times New Roman" w:cs="Times New Roman"/>
          <w:b/>
          <w:color w:val="212121"/>
          <w:shd w:val="clear" w:color="auto" w:fill="FFFFFF"/>
          <w:lang w:val="en-US"/>
        </w:rPr>
        <w:t>202</w:t>
      </w:r>
      <w:r w:rsidR="00E56888">
        <w:rPr>
          <w:rFonts w:ascii="Times New Roman" w:hAnsi="Times New Roman" w:cs="Times New Roman"/>
          <w:b/>
          <w:color w:val="212121"/>
          <w:shd w:val="clear" w:color="auto" w:fill="FFFFFF"/>
          <w:lang w:val="en-US"/>
        </w:rPr>
        <w:t>4</w:t>
      </w:r>
      <w:r w:rsidR="00BE445A">
        <w:rPr>
          <w:rFonts w:ascii="Times New Roman" w:hAnsi="Times New Roman" w:cs="Times New Roman"/>
          <w:b/>
          <w:color w:val="212121"/>
          <w:shd w:val="clear" w:color="auto" w:fill="FFFFFF"/>
          <w:lang w:val="en-US"/>
        </w:rPr>
        <w:t>-20</w:t>
      </w:r>
      <w:r w:rsidR="00E56888">
        <w:rPr>
          <w:rFonts w:ascii="Times New Roman" w:hAnsi="Times New Roman" w:cs="Times New Roman"/>
          <w:b/>
          <w:color w:val="212121"/>
          <w:shd w:val="clear" w:color="auto" w:fill="FFFFFF"/>
          <w:lang w:val="en-US"/>
        </w:rPr>
        <w:t>30</w:t>
      </w:r>
    </w:p>
    <w:p w:rsidR="00D81635"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 xml:space="preserve">                                             (</w:t>
      </w:r>
      <w:proofErr w:type="gramStart"/>
      <w:r w:rsidRPr="00681816">
        <w:rPr>
          <w:rFonts w:ascii="Times New Roman" w:hAnsi="Times New Roman" w:cs="Times New Roman"/>
          <w:color w:val="212121"/>
          <w:shd w:val="clear" w:color="auto" w:fill="FFFFFF"/>
          <w:lang w:val="en-US"/>
        </w:rPr>
        <w:t>date</w:t>
      </w:r>
      <w:proofErr w:type="gramEnd"/>
      <w:r w:rsidR="005526E7" w:rsidRPr="00681816">
        <w:rPr>
          <w:rFonts w:ascii="Times New Roman" w:hAnsi="Times New Roman" w:cs="Times New Roman"/>
          <w:color w:val="212121"/>
          <w:shd w:val="clear" w:color="auto" w:fill="FFFFFF"/>
          <w:lang w:val="en-US"/>
        </w:rPr>
        <w:t xml:space="preserve"> range</w:t>
      </w:r>
      <w:r w:rsidRPr="00681816">
        <w:rPr>
          <w:rFonts w:ascii="Times New Roman" w:hAnsi="Times New Roman" w:cs="Times New Roman"/>
          <w:color w:val="212121"/>
          <w:shd w:val="clear" w:color="auto" w:fill="FFFFFF"/>
          <w:lang w:val="en-US"/>
        </w:rPr>
        <w:t>)</w:t>
      </w:r>
    </w:p>
    <w:p w:rsidR="000A64CB" w:rsidRPr="00681816" w:rsidRDefault="000A64CB" w:rsidP="000A64CB">
      <w:pPr>
        <w:spacing w:after="0" w:line="240" w:lineRule="auto"/>
        <w:rPr>
          <w:rFonts w:ascii="Times New Roman" w:hAnsi="Times New Roman" w:cs="Times New Roman"/>
          <w:lang w:val="en-US"/>
        </w:rPr>
      </w:pPr>
    </w:p>
    <w:p w:rsidR="000A64CB" w:rsidRPr="00681816" w:rsidRDefault="000A64CB" w:rsidP="000A64CB">
      <w:pPr>
        <w:pStyle w:val="Punktygwne"/>
        <w:numPr>
          <w:ilvl w:val="1"/>
          <w:numId w:val="1"/>
        </w:numPr>
        <w:spacing w:before="0" w:after="0"/>
        <w:rPr>
          <w:sz w:val="22"/>
          <w:lang w:val="en-US"/>
        </w:rPr>
      </w:pPr>
      <w:r w:rsidRPr="00681816">
        <w:rPr>
          <w:sz w:val="22"/>
          <w:lang w:val="en-US"/>
        </w:rPr>
        <w:t>BASIC INFORMATION CONCERNING</w:t>
      </w:r>
      <w:r w:rsidR="005526E7" w:rsidRPr="00681816">
        <w:rPr>
          <w:sz w:val="22"/>
          <w:lang w:val="en-US"/>
        </w:rPr>
        <w:t xml:space="preserve"> THIS SUBJECT</w:t>
      </w:r>
      <w:r w:rsidRPr="00681816">
        <w:rPr>
          <w:sz w:val="22"/>
          <w:lang w:val="en-US"/>
        </w:rPr>
        <w:t xml:space="preserve"> / MODULE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0A64CB" w:rsidRPr="00681816" w:rsidTr="000A64CB">
        <w:tc>
          <w:tcPr>
            <w:tcW w:w="2694" w:type="dxa"/>
            <w:vAlign w:val="center"/>
          </w:tcPr>
          <w:p w:rsidR="000A64CB" w:rsidRPr="00681816" w:rsidRDefault="000A64CB" w:rsidP="0045655D">
            <w:pPr>
              <w:pStyle w:val="Pytania"/>
              <w:jc w:val="left"/>
              <w:rPr>
                <w:sz w:val="22"/>
                <w:szCs w:val="22"/>
              </w:rPr>
            </w:pPr>
            <w:r w:rsidRPr="00681816">
              <w:rPr>
                <w:sz w:val="22"/>
                <w:szCs w:val="22"/>
              </w:rPr>
              <w:t>Subject / Module</w:t>
            </w:r>
          </w:p>
        </w:tc>
        <w:tc>
          <w:tcPr>
            <w:tcW w:w="7087" w:type="dxa"/>
            <w:vAlign w:val="center"/>
          </w:tcPr>
          <w:p w:rsidR="000A64CB" w:rsidRPr="00203D8D" w:rsidRDefault="00203D8D" w:rsidP="00AB38CD">
            <w:pPr>
              <w:pStyle w:val="Odpowiedzi"/>
              <w:rPr>
                <w:sz w:val="22"/>
                <w:lang w:val="en-US"/>
              </w:rPr>
            </w:pPr>
            <w:r w:rsidRPr="00203D8D">
              <w:rPr>
                <w:sz w:val="22"/>
                <w:lang w:val="en-US"/>
              </w:rPr>
              <w:t>Surgery</w:t>
            </w:r>
          </w:p>
        </w:tc>
      </w:tr>
      <w:tr w:rsidR="000A64CB" w:rsidRPr="00681816" w:rsidTr="000A64CB">
        <w:tc>
          <w:tcPr>
            <w:tcW w:w="2694" w:type="dxa"/>
            <w:vAlign w:val="center"/>
          </w:tcPr>
          <w:p w:rsidR="000A64CB" w:rsidRPr="00681816" w:rsidRDefault="000A64CB" w:rsidP="000A64CB">
            <w:pPr>
              <w:pStyle w:val="Pytania"/>
              <w:jc w:val="left"/>
              <w:rPr>
                <w:sz w:val="22"/>
                <w:szCs w:val="22"/>
              </w:rPr>
            </w:pPr>
            <w:r w:rsidRPr="00681816">
              <w:rPr>
                <w:sz w:val="22"/>
                <w:szCs w:val="22"/>
              </w:rPr>
              <w:t>Course code / module *</w:t>
            </w:r>
          </w:p>
        </w:tc>
        <w:tc>
          <w:tcPr>
            <w:tcW w:w="7087" w:type="dxa"/>
            <w:vAlign w:val="center"/>
          </w:tcPr>
          <w:p w:rsidR="000A64CB" w:rsidRPr="00203D8D" w:rsidRDefault="00203D8D" w:rsidP="0045655D">
            <w:pPr>
              <w:pStyle w:val="Odpowiedzi"/>
              <w:rPr>
                <w:sz w:val="22"/>
              </w:rPr>
            </w:pPr>
            <w:r w:rsidRPr="00203D8D">
              <w:rPr>
                <w:sz w:val="22"/>
              </w:rPr>
              <w:t>Ch/F</w:t>
            </w:r>
          </w:p>
        </w:tc>
      </w:tr>
      <w:tr w:rsidR="00203D8D" w:rsidRPr="006D26D7" w:rsidTr="000A64CB">
        <w:tc>
          <w:tcPr>
            <w:tcW w:w="2694" w:type="dxa"/>
            <w:vAlign w:val="center"/>
          </w:tcPr>
          <w:p w:rsidR="00203D8D" w:rsidRPr="00681816" w:rsidRDefault="00203D8D" w:rsidP="00203D8D">
            <w:pPr>
              <w:pStyle w:val="Pytania"/>
              <w:jc w:val="left"/>
              <w:rPr>
                <w:sz w:val="22"/>
                <w:szCs w:val="22"/>
                <w:lang w:val="en-US"/>
              </w:rPr>
            </w:pPr>
            <w:r w:rsidRPr="00681816">
              <w:rPr>
                <w:sz w:val="22"/>
                <w:szCs w:val="22"/>
                <w:lang w:val="en-US"/>
              </w:rPr>
              <w:t>Faculty of (name of the leading direction)</w:t>
            </w:r>
          </w:p>
        </w:tc>
        <w:tc>
          <w:tcPr>
            <w:tcW w:w="7087" w:type="dxa"/>
            <w:vAlign w:val="center"/>
          </w:tcPr>
          <w:p w:rsidR="00203D8D" w:rsidRPr="008B24CB" w:rsidRDefault="00AC095C" w:rsidP="00203D8D">
            <w:pPr>
              <w:pStyle w:val="Odpowiedzi"/>
              <w:rPr>
                <w:sz w:val="22"/>
                <w:lang w:val="en-US"/>
              </w:rPr>
            </w:pPr>
            <w:r w:rsidRPr="00AC095C">
              <w:rPr>
                <w:sz w:val="22"/>
                <w:lang w:val="en-US"/>
              </w:rPr>
              <w:t>Medical College of Rzeszów University</w:t>
            </w:r>
          </w:p>
        </w:tc>
      </w:tr>
      <w:tr w:rsidR="00203D8D" w:rsidRPr="006D26D7" w:rsidTr="000A64CB">
        <w:tc>
          <w:tcPr>
            <w:tcW w:w="2694" w:type="dxa"/>
            <w:vAlign w:val="center"/>
          </w:tcPr>
          <w:p w:rsidR="00203D8D" w:rsidRPr="00681816" w:rsidRDefault="00203D8D" w:rsidP="00203D8D">
            <w:pPr>
              <w:pStyle w:val="Pytania"/>
              <w:jc w:val="left"/>
              <w:rPr>
                <w:sz w:val="22"/>
                <w:szCs w:val="22"/>
              </w:rPr>
            </w:pPr>
            <w:r w:rsidRPr="00681816">
              <w:rPr>
                <w:sz w:val="22"/>
                <w:szCs w:val="22"/>
              </w:rPr>
              <w:t>Department Name</w:t>
            </w:r>
          </w:p>
        </w:tc>
        <w:tc>
          <w:tcPr>
            <w:tcW w:w="7087" w:type="dxa"/>
            <w:vAlign w:val="center"/>
          </w:tcPr>
          <w:p w:rsidR="00203D8D" w:rsidRPr="005C5729" w:rsidRDefault="00AC095C" w:rsidP="00203D8D">
            <w:pPr>
              <w:pStyle w:val="Odpowiedzi"/>
              <w:rPr>
                <w:sz w:val="22"/>
                <w:lang w:val="en-US"/>
              </w:rPr>
            </w:pPr>
            <w:r w:rsidRPr="005C5729">
              <w:rPr>
                <w:sz w:val="22"/>
                <w:lang w:val="en-US"/>
              </w:rPr>
              <w:t>Medical College of Rzeszów University</w:t>
            </w:r>
          </w:p>
        </w:tc>
      </w:tr>
      <w:tr w:rsidR="00203D8D" w:rsidRPr="00681816" w:rsidTr="000A64CB">
        <w:tc>
          <w:tcPr>
            <w:tcW w:w="2694" w:type="dxa"/>
            <w:vAlign w:val="center"/>
          </w:tcPr>
          <w:p w:rsidR="00203D8D" w:rsidRPr="00681816" w:rsidRDefault="00203D8D" w:rsidP="00203D8D">
            <w:pPr>
              <w:pStyle w:val="Pytania"/>
              <w:jc w:val="left"/>
              <w:rPr>
                <w:sz w:val="22"/>
                <w:szCs w:val="22"/>
              </w:rPr>
            </w:pPr>
            <w:r w:rsidRPr="00681816">
              <w:rPr>
                <w:sz w:val="22"/>
                <w:szCs w:val="22"/>
              </w:rPr>
              <w:t>Field of study</w:t>
            </w:r>
          </w:p>
        </w:tc>
        <w:tc>
          <w:tcPr>
            <w:tcW w:w="7087" w:type="dxa"/>
            <w:vAlign w:val="center"/>
          </w:tcPr>
          <w:p w:rsidR="00203D8D" w:rsidRPr="008B24CB" w:rsidRDefault="00203D8D" w:rsidP="00203D8D">
            <w:pPr>
              <w:pStyle w:val="Odpowiedzi"/>
              <w:rPr>
                <w:sz w:val="22"/>
              </w:rPr>
            </w:pPr>
            <w:r w:rsidRPr="008B24CB">
              <w:rPr>
                <w:sz w:val="22"/>
              </w:rPr>
              <w:t>medical direction</w:t>
            </w:r>
          </w:p>
        </w:tc>
      </w:tr>
      <w:tr w:rsidR="00203D8D" w:rsidRPr="00681816" w:rsidTr="000A64CB">
        <w:tc>
          <w:tcPr>
            <w:tcW w:w="2694" w:type="dxa"/>
            <w:vAlign w:val="center"/>
          </w:tcPr>
          <w:p w:rsidR="00203D8D" w:rsidRPr="00681816" w:rsidRDefault="00203D8D" w:rsidP="00203D8D">
            <w:pPr>
              <w:pStyle w:val="Pytania"/>
              <w:jc w:val="left"/>
              <w:rPr>
                <w:sz w:val="22"/>
                <w:szCs w:val="22"/>
              </w:rPr>
            </w:pPr>
            <w:r w:rsidRPr="00681816">
              <w:rPr>
                <w:sz w:val="22"/>
                <w:szCs w:val="22"/>
              </w:rPr>
              <w:t>Level of education</w:t>
            </w:r>
          </w:p>
        </w:tc>
        <w:tc>
          <w:tcPr>
            <w:tcW w:w="7087" w:type="dxa"/>
            <w:vAlign w:val="center"/>
          </w:tcPr>
          <w:p w:rsidR="00203D8D" w:rsidRPr="008B24CB" w:rsidRDefault="00203D8D" w:rsidP="00203D8D">
            <w:pPr>
              <w:pStyle w:val="Odpowiedzi"/>
              <w:rPr>
                <w:sz w:val="22"/>
              </w:rPr>
            </w:pPr>
            <w:r w:rsidRPr="008B24CB">
              <w:rPr>
                <w:sz w:val="22"/>
              </w:rPr>
              <w:t>uniform master's studies</w:t>
            </w:r>
          </w:p>
        </w:tc>
      </w:tr>
      <w:tr w:rsidR="00203D8D" w:rsidRPr="00681816" w:rsidTr="000A64CB">
        <w:tc>
          <w:tcPr>
            <w:tcW w:w="2694" w:type="dxa"/>
            <w:vAlign w:val="center"/>
          </w:tcPr>
          <w:p w:rsidR="00203D8D" w:rsidRPr="00681816" w:rsidRDefault="00203D8D" w:rsidP="00203D8D">
            <w:pPr>
              <w:pStyle w:val="Pytania"/>
              <w:jc w:val="left"/>
              <w:rPr>
                <w:sz w:val="22"/>
                <w:szCs w:val="22"/>
              </w:rPr>
            </w:pPr>
            <w:r w:rsidRPr="00681816">
              <w:rPr>
                <w:sz w:val="22"/>
                <w:szCs w:val="22"/>
              </w:rPr>
              <w:t>Profile</w:t>
            </w:r>
          </w:p>
        </w:tc>
        <w:tc>
          <w:tcPr>
            <w:tcW w:w="7087" w:type="dxa"/>
            <w:vAlign w:val="center"/>
          </w:tcPr>
          <w:p w:rsidR="00203D8D" w:rsidRPr="008B24CB" w:rsidRDefault="00203D8D" w:rsidP="00203D8D">
            <w:pPr>
              <w:pStyle w:val="Odpowiedzi"/>
              <w:rPr>
                <w:sz w:val="22"/>
              </w:rPr>
            </w:pPr>
            <w:r w:rsidRPr="008B24CB">
              <w:rPr>
                <w:sz w:val="22"/>
              </w:rPr>
              <w:t>practical</w:t>
            </w:r>
          </w:p>
        </w:tc>
      </w:tr>
      <w:tr w:rsidR="00203D8D" w:rsidRPr="00681816" w:rsidTr="000A64CB">
        <w:tc>
          <w:tcPr>
            <w:tcW w:w="2694" w:type="dxa"/>
            <w:vAlign w:val="center"/>
          </w:tcPr>
          <w:p w:rsidR="00203D8D" w:rsidRPr="00681816" w:rsidRDefault="00203D8D" w:rsidP="00203D8D">
            <w:pPr>
              <w:pStyle w:val="Pytania"/>
              <w:jc w:val="left"/>
              <w:rPr>
                <w:sz w:val="22"/>
                <w:szCs w:val="22"/>
              </w:rPr>
            </w:pPr>
            <w:r w:rsidRPr="00681816">
              <w:rPr>
                <w:sz w:val="22"/>
                <w:szCs w:val="22"/>
              </w:rPr>
              <w:t>Form of study</w:t>
            </w:r>
          </w:p>
        </w:tc>
        <w:tc>
          <w:tcPr>
            <w:tcW w:w="7087" w:type="dxa"/>
            <w:vAlign w:val="center"/>
          </w:tcPr>
          <w:p w:rsidR="00203D8D" w:rsidRPr="008B24CB" w:rsidRDefault="00203D8D" w:rsidP="00203D8D">
            <w:pPr>
              <w:pStyle w:val="Odpowiedzi"/>
              <w:rPr>
                <w:sz w:val="22"/>
              </w:rPr>
            </w:pPr>
            <w:r w:rsidRPr="008B24CB">
              <w:rPr>
                <w:sz w:val="22"/>
              </w:rPr>
              <w:t>stationary / extramural</w:t>
            </w:r>
          </w:p>
        </w:tc>
      </w:tr>
      <w:tr w:rsidR="00203D8D" w:rsidRPr="00681816" w:rsidTr="000A64CB">
        <w:tc>
          <w:tcPr>
            <w:tcW w:w="2694" w:type="dxa"/>
            <w:vAlign w:val="center"/>
          </w:tcPr>
          <w:p w:rsidR="00203D8D" w:rsidRPr="00681816" w:rsidRDefault="00203D8D" w:rsidP="00203D8D">
            <w:pPr>
              <w:pStyle w:val="Pytania"/>
              <w:jc w:val="left"/>
              <w:rPr>
                <w:sz w:val="22"/>
                <w:szCs w:val="22"/>
              </w:rPr>
            </w:pPr>
            <w:r w:rsidRPr="00681816">
              <w:rPr>
                <w:sz w:val="22"/>
                <w:szCs w:val="22"/>
              </w:rPr>
              <w:t>Year and semester</w:t>
            </w:r>
          </w:p>
        </w:tc>
        <w:tc>
          <w:tcPr>
            <w:tcW w:w="7087" w:type="dxa"/>
            <w:vAlign w:val="center"/>
          </w:tcPr>
          <w:p w:rsidR="00203D8D" w:rsidRPr="008B24CB" w:rsidRDefault="00203D8D" w:rsidP="00203D8D">
            <w:pPr>
              <w:pStyle w:val="Odpowiedzi"/>
              <w:rPr>
                <w:sz w:val="22"/>
              </w:rPr>
            </w:pPr>
            <w:r>
              <w:rPr>
                <w:sz w:val="22"/>
              </w:rPr>
              <w:t>year VI, semester XI</w:t>
            </w:r>
          </w:p>
        </w:tc>
      </w:tr>
      <w:tr w:rsidR="00203D8D" w:rsidRPr="00681816" w:rsidTr="000A64CB">
        <w:tc>
          <w:tcPr>
            <w:tcW w:w="2694" w:type="dxa"/>
            <w:vAlign w:val="center"/>
          </w:tcPr>
          <w:p w:rsidR="00203D8D" w:rsidRPr="00681816" w:rsidRDefault="00203D8D" w:rsidP="00203D8D">
            <w:pPr>
              <w:pStyle w:val="Pytania"/>
              <w:jc w:val="left"/>
              <w:rPr>
                <w:sz w:val="22"/>
                <w:szCs w:val="22"/>
              </w:rPr>
            </w:pPr>
            <w:r w:rsidRPr="00681816">
              <w:rPr>
                <w:sz w:val="22"/>
                <w:szCs w:val="22"/>
              </w:rPr>
              <w:t>Type of course</w:t>
            </w:r>
          </w:p>
        </w:tc>
        <w:tc>
          <w:tcPr>
            <w:tcW w:w="7087" w:type="dxa"/>
            <w:vAlign w:val="center"/>
          </w:tcPr>
          <w:p w:rsidR="00203D8D" w:rsidRPr="008B24CB" w:rsidRDefault="00203D8D" w:rsidP="00203D8D">
            <w:pPr>
              <w:pStyle w:val="Odpowiedzi"/>
              <w:rPr>
                <w:b w:val="0"/>
                <w:sz w:val="22"/>
              </w:rPr>
            </w:pPr>
            <w:r w:rsidRPr="008B24CB">
              <w:rPr>
                <w:sz w:val="22"/>
              </w:rPr>
              <w:t>obligatory</w:t>
            </w:r>
          </w:p>
        </w:tc>
      </w:tr>
      <w:tr w:rsidR="000A64CB" w:rsidRPr="00681816" w:rsidTr="000A64CB">
        <w:tc>
          <w:tcPr>
            <w:tcW w:w="2694" w:type="dxa"/>
            <w:vAlign w:val="center"/>
          </w:tcPr>
          <w:p w:rsidR="000A64CB" w:rsidRPr="00681816" w:rsidRDefault="00363439" w:rsidP="0045655D">
            <w:pPr>
              <w:pStyle w:val="Pytania"/>
              <w:jc w:val="left"/>
              <w:rPr>
                <w:sz w:val="22"/>
                <w:szCs w:val="22"/>
              </w:rPr>
            </w:pPr>
            <w:r w:rsidRPr="00681816">
              <w:rPr>
                <w:sz w:val="22"/>
                <w:szCs w:val="22"/>
              </w:rPr>
              <w:t>Coordinator</w:t>
            </w:r>
          </w:p>
        </w:tc>
        <w:tc>
          <w:tcPr>
            <w:tcW w:w="7087" w:type="dxa"/>
            <w:vAlign w:val="center"/>
          </w:tcPr>
          <w:p w:rsidR="000A64CB" w:rsidRPr="006D26D7" w:rsidRDefault="006D26D7" w:rsidP="005C2157">
            <w:pPr>
              <w:pStyle w:val="Odpowiedzi"/>
              <w:rPr>
                <w:sz w:val="22"/>
              </w:rPr>
            </w:pPr>
            <w:r w:rsidRPr="006D26D7">
              <w:rPr>
                <w:sz w:val="24"/>
                <w:szCs w:val="24"/>
              </w:rPr>
              <w:t>dr hab. prof. UR Andrzej Komorowski</w:t>
            </w:r>
            <w:bookmarkStart w:id="0" w:name="_GoBack"/>
            <w:bookmarkEnd w:id="0"/>
          </w:p>
        </w:tc>
      </w:tr>
      <w:tr w:rsidR="000A64CB" w:rsidRPr="006D26D7" w:rsidTr="000A64CB">
        <w:tc>
          <w:tcPr>
            <w:tcW w:w="2694" w:type="dxa"/>
            <w:vAlign w:val="center"/>
          </w:tcPr>
          <w:p w:rsidR="000A64CB" w:rsidRPr="00681816" w:rsidRDefault="002D135F" w:rsidP="002D135F">
            <w:pPr>
              <w:pStyle w:val="Pytania"/>
              <w:jc w:val="left"/>
              <w:rPr>
                <w:sz w:val="22"/>
                <w:szCs w:val="22"/>
                <w:lang w:val="en-US"/>
              </w:rPr>
            </w:pPr>
            <w:r w:rsidRPr="00681816">
              <w:rPr>
                <w:sz w:val="22"/>
                <w:szCs w:val="22"/>
                <w:lang w:val="en-US"/>
              </w:rPr>
              <w:t>Fir</w:t>
            </w:r>
            <w:r w:rsidR="00AB38CD" w:rsidRPr="00681816">
              <w:rPr>
                <w:sz w:val="22"/>
                <w:szCs w:val="22"/>
                <w:lang w:val="en-US"/>
              </w:rPr>
              <w:t>st and Last Name of the Teacher</w:t>
            </w:r>
          </w:p>
        </w:tc>
        <w:tc>
          <w:tcPr>
            <w:tcW w:w="7087" w:type="dxa"/>
            <w:vAlign w:val="center"/>
          </w:tcPr>
          <w:p w:rsidR="000A64CB" w:rsidRPr="00203D8D" w:rsidRDefault="000A64CB" w:rsidP="0045655D">
            <w:pPr>
              <w:pStyle w:val="Odpowiedzi"/>
              <w:rPr>
                <w:sz w:val="22"/>
                <w:lang w:val="en-US"/>
              </w:rPr>
            </w:pPr>
          </w:p>
        </w:tc>
      </w:tr>
    </w:tbl>
    <w:p w:rsidR="000A64CB" w:rsidRPr="00681816" w:rsidRDefault="000A64CB" w:rsidP="000A64CB">
      <w:pPr>
        <w:rPr>
          <w:rFonts w:ascii="Times New Roman" w:hAnsi="Times New Roman" w:cs="Times New Roman"/>
          <w:lang w:val="en-US"/>
        </w:rPr>
      </w:pPr>
      <w:r w:rsidRPr="00681816">
        <w:rPr>
          <w:rFonts w:ascii="Times New Roman" w:hAnsi="Times New Roman" w:cs="Times New Roman"/>
          <w:lang w:val="en-US"/>
        </w:rPr>
        <w:t xml:space="preserve">* - According to the </w:t>
      </w:r>
      <w:r w:rsidR="005526E7" w:rsidRPr="00681816">
        <w:rPr>
          <w:rFonts w:ascii="Times New Roman" w:hAnsi="Times New Roman" w:cs="Times New Roman"/>
          <w:lang w:val="en-US"/>
        </w:rPr>
        <w:t>resolutions of the Faculty of Medicine</w:t>
      </w:r>
    </w:p>
    <w:p w:rsidR="009D78CC" w:rsidRPr="00681816" w:rsidRDefault="009D78CC" w:rsidP="0020390E">
      <w:pPr>
        <w:pStyle w:val="Podpunkty"/>
        <w:ind w:left="0"/>
        <w:rPr>
          <w:szCs w:val="22"/>
          <w:lang w:val="en-US"/>
        </w:rPr>
      </w:pPr>
    </w:p>
    <w:p w:rsidR="0020390E" w:rsidRPr="00681816" w:rsidRDefault="0020390E" w:rsidP="0020390E">
      <w:pPr>
        <w:pStyle w:val="Podpunkty"/>
        <w:ind w:left="0"/>
        <w:rPr>
          <w:szCs w:val="22"/>
          <w:lang w:val="en-US"/>
        </w:rPr>
      </w:pPr>
      <w:r w:rsidRPr="00681816">
        <w:rPr>
          <w:szCs w:val="22"/>
          <w:lang w:val="en-US"/>
        </w:rPr>
        <w:t>1.2. Forms of classes, number of hours and 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974"/>
        <w:gridCol w:w="1390"/>
        <w:gridCol w:w="1194"/>
        <w:gridCol w:w="950"/>
        <w:gridCol w:w="520"/>
        <w:gridCol w:w="987"/>
        <w:gridCol w:w="1011"/>
        <w:gridCol w:w="1139"/>
      </w:tblGrid>
      <w:tr w:rsidR="005C2157" w:rsidRPr="00681816" w:rsidTr="00563C6A">
        <w:tc>
          <w:tcPr>
            <w:tcW w:w="89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Lecture</w:t>
            </w:r>
          </w:p>
        </w:tc>
        <w:tc>
          <w:tcPr>
            <w:tcW w:w="97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20390E">
            <w:pPr>
              <w:pStyle w:val="Nagwkitablic"/>
              <w:rPr>
                <w:sz w:val="22"/>
              </w:rPr>
            </w:pPr>
            <w:r w:rsidRPr="00681816">
              <w:rPr>
                <w:sz w:val="22"/>
              </w:rPr>
              <w:t xml:space="preserve">Exercise </w:t>
            </w:r>
          </w:p>
        </w:tc>
        <w:tc>
          <w:tcPr>
            <w:tcW w:w="139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Conversation</w:t>
            </w:r>
          </w:p>
        </w:tc>
        <w:tc>
          <w:tcPr>
            <w:tcW w:w="119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Laboratory</w:t>
            </w:r>
          </w:p>
        </w:tc>
        <w:tc>
          <w:tcPr>
            <w:tcW w:w="950" w:type="dxa"/>
            <w:tcBorders>
              <w:top w:val="single" w:sz="4" w:space="0" w:color="auto"/>
              <w:left w:val="single" w:sz="4" w:space="0" w:color="auto"/>
              <w:bottom w:val="single" w:sz="4" w:space="0" w:color="auto"/>
              <w:right w:val="single" w:sz="4" w:space="0" w:color="auto"/>
            </w:tcBorders>
          </w:tcPr>
          <w:p w:rsidR="0020390E" w:rsidRPr="00681816" w:rsidRDefault="0020390E" w:rsidP="00DC6687">
            <w:pPr>
              <w:pStyle w:val="Nagwkitablic"/>
              <w:rPr>
                <w:sz w:val="22"/>
              </w:rPr>
            </w:pPr>
            <w:r w:rsidRPr="00681816">
              <w:rPr>
                <w:sz w:val="22"/>
              </w:rPr>
              <w:t>Seminar</w:t>
            </w:r>
          </w:p>
        </w:tc>
        <w:tc>
          <w:tcPr>
            <w:tcW w:w="52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ZP</w:t>
            </w:r>
          </w:p>
        </w:tc>
        <w:tc>
          <w:tcPr>
            <w:tcW w:w="98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Practical</w:t>
            </w:r>
          </w:p>
        </w:tc>
        <w:tc>
          <w:tcPr>
            <w:tcW w:w="1011"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5C2157" w:rsidP="005C2157">
            <w:pPr>
              <w:pStyle w:val="Nagwkitablic"/>
              <w:rPr>
                <w:sz w:val="22"/>
              </w:rPr>
            </w:pPr>
            <w:r w:rsidRPr="00681816">
              <w:rPr>
                <w:sz w:val="22"/>
              </w:rPr>
              <w:t>Self-learning</w:t>
            </w:r>
          </w:p>
        </w:tc>
        <w:tc>
          <w:tcPr>
            <w:tcW w:w="1139" w:type="dxa"/>
            <w:tcBorders>
              <w:top w:val="single" w:sz="4" w:space="0" w:color="auto"/>
              <w:left w:val="single" w:sz="4" w:space="0" w:color="auto"/>
              <w:bottom w:val="single" w:sz="4" w:space="0" w:color="auto"/>
              <w:right w:val="single" w:sz="4" w:space="0" w:color="auto"/>
            </w:tcBorders>
            <w:hideMark/>
          </w:tcPr>
          <w:p w:rsidR="0020390E" w:rsidRPr="00681816" w:rsidRDefault="00B25704" w:rsidP="00B25704">
            <w:pPr>
              <w:pStyle w:val="Nagwkitablic"/>
              <w:rPr>
                <w:b/>
                <w:sz w:val="22"/>
              </w:rPr>
            </w:pPr>
            <w:r w:rsidRPr="00681816">
              <w:rPr>
                <w:b/>
                <w:sz w:val="22"/>
              </w:rPr>
              <w:t>Number of</w:t>
            </w:r>
            <w:r w:rsidR="0020390E" w:rsidRPr="00681816">
              <w:rPr>
                <w:b/>
                <w:sz w:val="22"/>
              </w:rPr>
              <w:t xml:space="preserve"> p</w:t>
            </w:r>
            <w:r w:rsidRPr="00681816">
              <w:rPr>
                <w:b/>
                <w:sz w:val="22"/>
              </w:rPr>
              <w:t xml:space="preserve">oints </w:t>
            </w:r>
            <w:r w:rsidR="0020390E" w:rsidRPr="00681816">
              <w:rPr>
                <w:b/>
                <w:sz w:val="22"/>
              </w:rPr>
              <w:t>ECTS</w:t>
            </w:r>
          </w:p>
        </w:tc>
      </w:tr>
      <w:tr w:rsidR="00203D8D" w:rsidRPr="00681816" w:rsidTr="00563C6A">
        <w:trPr>
          <w:trHeight w:val="453"/>
        </w:trPr>
        <w:tc>
          <w:tcPr>
            <w:tcW w:w="897" w:type="dxa"/>
            <w:tcBorders>
              <w:top w:val="single" w:sz="4" w:space="0" w:color="auto"/>
              <w:left w:val="single" w:sz="4" w:space="0" w:color="auto"/>
              <w:bottom w:val="single" w:sz="4" w:space="0" w:color="auto"/>
              <w:right w:val="single" w:sz="4" w:space="0" w:color="auto"/>
            </w:tcBorders>
            <w:vAlign w:val="center"/>
          </w:tcPr>
          <w:p w:rsidR="00203D8D" w:rsidRPr="006259A7" w:rsidRDefault="00203D8D" w:rsidP="00203D8D">
            <w:pPr>
              <w:pStyle w:val="centralniewrubryce"/>
              <w:spacing w:before="0" w:after="0" w:line="276" w:lineRule="auto"/>
              <w:rPr>
                <w:sz w:val="24"/>
                <w:szCs w:val="24"/>
              </w:rPr>
            </w:pPr>
            <w:r w:rsidRPr="006259A7">
              <w:rPr>
                <w:sz w:val="24"/>
                <w:szCs w:val="24"/>
              </w:rPr>
              <w:t>-</w:t>
            </w:r>
          </w:p>
        </w:tc>
        <w:tc>
          <w:tcPr>
            <w:tcW w:w="974" w:type="dxa"/>
            <w:tcBorders>
              <w:top w:val="single" w:sz="4" w:space="0" w:color="auto"/>
              <w:left w:val="single" w:sz="4" w:space="0" w:color="auto"/>
              <w:bottom w:val="single" w:sz="4" w:space="0" w:color="auto"/>
              <w:right w:val="single" w:sz="4" w:space="0" w:color="auto"/>
            </w:tcBorders>
            <w:vAlign w:val="center"/>
          </w:tcPr>
          <w:p w:rsidR="00203D8D" w:rsidRPr="006259A7" w:rsidRDefault="00203D8D" w:rsidP="00203D8D">
            <w:pPr>
              <w:pStyle w:val="centralniewrubryce"/>
              <w:spacing w:before="0" w:after="0" w:line="276" w:lineRule="auto"/>
              <w:rPr>
                <w:sz w:val="24"/>
                <w:szCs w:val="24"/>
              </w:rPr>
            </w:pPr>
            <w:r w:rsidRPr="006259A7">
              <w:rPr>
                <w:sz w:val="24"/>
                <w:szCs w:val="24"/>
              </w:rPr>
              <w:t>120</w:t>
            </w:r>
          </w:p>
        </w:tc>
        <w:tc>
          <w:tcPr>
            <w:tcW w:w="1390" w:type="dxa"/>
            <w:tcBorders>
              <w:top w:val="single" w:sz="4" w:space="0" w:color="auto"/>
              <w:left w:val="single" w:sz="4" w:space="0" w:color="auto"/>
              <w:bottom w:val="single" w:sz="4" w:space="0" w:color="auto"/>
              <w:right w:val="single" w:sz="4" w:space="0" w:color="auto"/>
            </w:tcBorders>
            <w:vAlign w:val="center"/>
          </w:tcPr>
          <w:p w:rsidR="00203D8D" w:rsidRPr="006259A7" w:rsidRDefault="00203D8D" w:rsidP="00203D8D">
            <w:pPr>
              <w:pStyle w:val="centralniewrubryce"/>
              <w:spacing w:before="0" w:after="0" w:line="276" w:lineRule="auto"/>
              <w:rPr>
                <w:sz w:val="24"/>
                <w:szCs w:val="24"/>
              </w:rPr>
            </w:pPr>
            <w:r w:rsidRPr="006259A7">
              <w:rPr>
                <w:sz w:val="24"/>
                <w:szCs w:val="24"/>
              </w:rPr>
              <w:t>-</w:t>
            </w:r>
          </w:p>
        </w:tc>
        <w:tc>
          <w:tcPr>
            <w:tcW w:w="1194" w:type="dxa"/>
            <w:tcBorders>
              <w:top w:val="single" w:sz="4" w:space="0" w:color="auto"/>
              <w:left w:val="single" w:sz="4" w:space="0" w:color="auto"/>
              <w:bottom w:val="single" w:sz="4" w:space="0" w:color="auto"/>
              <w:right w:val="single" w:sz="4" w:space="0" w:color="auto"/>
            </w:tcBorders>
            <w:vAlign w:val="center"/>
          </w:tcPr>
          <w:p w:rsidR="00203D8D" w:rsidRPr="006259A7" w:rsidRDefault="00203D8D" w:rsidP="00203D8D">
            <w:pPr>
              <w:pStyle w:val="centralniewrubryce"/>
              <w:spacing w:before="0" w:after="0" w:line="276" w:lineRule="auto"/>
              <w:rPr>
                <w:sz w:val="24"/>
                <w:szCs w:val="24"/>
              </w:rPr>
            </w:pPr>
            <w:r w:rsidRPr="006259A7">
              <w:rPr>
                <w:sz w:val="24"/>
                <w:szCs w:val="24"/>
              </w:rPr>
              <w:t>-</w:t>
            </w:r>
          </w:p>
        </w:tc>
        <w:tc>
          <w:tcPr>
            <w:tcW w:w="950" w:type="dxa"/>
            <w:tcBorders>
              <w:top w:val="single" w:sz="4" w:space="0" w:color="auto"/>
              <w:left w:val="single" w:sz="4" w:space="0" w:color="auto"/>
              <w:bottom w:val="single" w:sz="4" w:space="0" w:color="auto"/>
              <w:right w:val="single" w:sz="4" w:space="0" w:color="auto"/>
            </w:tcBorders>
            <w:vAlign w:val="center"/>
          </w:tcPr>
          <w:p w:rsidR="00203D8D" w:rsidRPr="006259A7" w:rsidRDefault="00203D8D" w:rsidP="00203D8D">
            <w:pPr>
              <w:pStyle w:val="centralniewrubryce"/>
              <w:spacing w:before="0" w:after="0" w:line="276" w:lineRule="auto"/>
              <w:rPr>
                <w:sz w:val="24"/>
                <w:szCs w:val="24"/>
              </w:rPr>
            </w:pPr>
            <w:r w:rsidRPr="006259A7">
              <w:rPr>
                <w:sz w:val="24"/>
                <w:szCs w:val="24"/>
              </w:rPr>
              <w:t>-</w:t>
            </w:r>
          </w:p>
        </w:tc>
        <w:tc>
          <w:tcPr>
            <w:tcW w:w="520" w:type="dxa"/>
            <w:tcBorders>
              <w:top w:val="single" w:sz="4" w:space="0" w:color="auto"/>
              <w:left w:val="single" w:sz="4" w:space="0" w:color="auto"/>
              <w:bottom w:val="single" w:sz="4" w:space="0" w:color="auto"/>
              <w:right w:val="single" w:sz="4" w:space="0" w:color="auto"/>
            </w:tcBorders>
            <w:vAlign w:val="center"/>
          </w:tcPr>
          <w:p w:rsidR="00203D8D" w:rsidRPr="006259A7" w:rsidRDefault="00203D8D" w:rsidP="00203D8D">
            <w:pPr>
              <w:pStyle w:val="centralniewrubryce"/>
              <w:spacing w:before="0" w:after="0" w:line="276" w:lineRule="auto"/>
              <w:rPr>
                <w:sz w:val="24"/>
                <w:szCs w:val="24"/>
              </w:rPr>
            </w:pPr>
            <w:r w:rsidRPr="006259A7">
              <w:rPr>
                <w:sz w:val="24"/>
                <w:szCs w:val="24"/>
              </w:rPr>
              <w:t>-</w:t>
            </w:r>
          </w:p>
        </w:tc>
        <w:tc>
          <w:tcPr>
            <w:tcW w:w="987" w:type="dxa"/>
            <w:tcBorders>
              <w:top w:val="single" w:sz="4" w:space="0" w:color="auto"/>
              <w:left w:val="single" w:sz="4" w:space="0" w:color="auto"/>
              <w:bottom w:val="single" w:sz="4" w:space="0" w:color="auto"/>
              <w:right w:val="single" w:sz="4" w:space="0" w:color="auto"/>
            </w:tcBorders>
            <w:vAlign w:val="center"/>
          </w:tcPr>
          <w:p w:rsidR="00203D8D" w:rsidRPr="006259A7" w:rsidRDefault="00203D8D" w:rsidP="00203D8D">
            <w:pPr>
              <w:pStyle w:val="centralniewrubryce"/>
              <w:spacing w:before="0" w:after="0" w:line="276" w:lineRule="auto"/>
              <w:rPr>
                <w:sz w:val="24"/>
                <w:szCs w:val="24"/>
              </w:rPr>
            </w:pPr>
            <w:r w:rsidRPr="006259A7">
              <w:rPr>
                <w:sz w:val="24"/>
                <w:szCs w:val="24"/>
              </w:rPr>
              <w:t>-</w:t>
            </w:r>
          </w:p>
        </w:tc>
        <w:tc>
          <w:tcPr>
            <w:tcW w:w="1011" w:type="dxa"/>
            <w:tcBorders>
              <w:top w:val="single" w:sz="4" w:space="0" w:color="auto"/>
              <w:left w:val="single" w:sz="4" w:space="0" w:color="auto"/>
              <w:bottom w:val="single" w:sz="4" w:space="0" w:color="auto"/>
              <w:right w:val="single" w:sz="4" w:space="0" w:color="auto"/>
            </w:tcBorders>
            <w:vAlign w:val="center"/>
          </w:tcPr>
          <w:p w:rsidR="00203D8D" w:rsidRPr="006259A7" w:rsidRDefault="00203D8D" w:rsidP="00203D8D">
            <w:pPr>
              <w:pStyle w:val="centralniewrubryce"/>
              <w:spacing w:before="0" w:after="0" w:line="276" w:lineRule="auto"/>
              <w:rPr>
                <w:sz w:val="24"/>
                <w:szCs w:val="24"/>
              </w:rPr>
            </w:pPr>
            <w:r w:rsidRPr="006259A7">
              <w:rPr>
                <w:sz w:val="24"/>
                <w:szCs w:val="24"/>
              </w:rPr>
              <w:t>80</w:t>
            </w:r>
          </w:p>
        </w:tc>
        <w:tc>
          <w:tcPr>
            <w:tcW w:w="1139" w:type="dxa"/>
            <w:tcBorders>
              <w:top w:val="single" w:sz="4" w:space="0" w:color="auto"/>
              <w:left w:val="single" w:sz="4" w:space="0" w:color="auto"/>
              <w:bottom w:val="single" w:sz="4" w:space="0" w:color="auto"/>
              <w:right w:val="single" w:sz="4" w:space="0" w:color="auto"/>
            </w:tcBorders>
            <w:vAlign w:val="center"/>
          </w:tcPr>
          <w:p w:rsidR="00203D8D" w:rsidRPr="006259A7" w:rsidRDefault="00203D8D" w:rsidP="00203D8D">
            <w:pPr>
              <w:pStyle w:val="centralniewrubryce"/>
              <w:spacing w:before="0" w:after="0" w:line="276" w:lineRule="auto"/>
              <w:rPr>
                <w:b/>
                <w:sz w:val="24"/>
                <w:szCs w:val="24"/>
              </w:rPr>
            </w:pPr>
            <w:r>
              <w:rPr>
                <w:b/>
                <w:sz w:val="24"/>
                <w:szCs w:val="24"/>
              </w:rPr>
              <w:t>8</w:t>
            </w:r>
          </w:p>
        </w:tc>
      </w:tr>
    </w:tbl>
    <w:p w:rsidR="0020390E" w:rsidRPr="00681816" w:rsidRDefault="0020390E" w:rsidP="0020390E">
      <w:pPr>
        <w:pStyle w:val="Podpunkty"/>
        <w:rPr>
          <w:szCs w:val="22"/>
          <w:lang w:eastAsia="en-US"/>
        </w:rPr>
      </w:pPr>
    </w:p>
    <w:p w:rsidR="009D78CC" w:rsidRPr="00681816" w:rsidRDefault="009D78CC" w:rsidP="0020390E">
      <w:pPr>
        <w:pStyle w:val="Punktygwne"/>
        <w:spacing w:before="0" w:after="0"/>
        <w:rPr>
          <w:smallCaps w:val="0"/>
          <w:sz w:val="22"/>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1.3</w:t>
      </w:r>
      <w:proofErr w:type="gramStart"/>
      <w:r w:rsidRPr="00681816">
        <w:rPr>
          <w:smallCaps w:val="0"/>
          <w:sz w:val="22"/>
          <w:lang w:val="en-US"/>
        </w:rPr>
        <w:t xml:space="preserve">.  </w:t>
      </w:r>
      <w:r w:rsidR="00B25704" w:rsidRPr="00681816">
        <w:rPr>
          <w:smallCaps w:val="0"/>
          <w:sz w:val="22"/>
          <w:lang w:val="en-US"/>
        </w:rPr>
        <w:t>The</w:t>
      </w:r>
      <w:proofErr w:type="gramEnd"/>
      <w:r w:rsidR="00B25704" w:rsidRPr="00681816">
        <w:rPr>
          <w:smallCaps w:val="0"/>
          <w:sz w:val="22"/>
          <w:lang w:val="en-US"/>
        </w:rPr>
        <w:t xml:space="preserve"> </w:t>
      </w:r>
      <w:r w:rsidR="002D135F" w:rsidRPr="00681816">
        <w:rPr>
          <w:smallCaps w:val="0"/>
          <w:sz w:val="22"/>
          <w:lang w:val="en-US"/>
        </w:rPr>
        <w:t>form</w:t>
      </w:r>
      <w:r w:rsidR="00B25704" w:rsidRPr="00681816">
        <w:rPr>
          <w:smallCaps w:val="0"/>
          <w:sz w:val="22"/>
          <w:lang w:val="en-US"/>
        </w:rPr>
        <w:t xml:space="preserve"> of </w:t>
      </w:r>
      <w:r w:rsidR="002D135F" w:rsidRPr="00681816">
        <w:rPr>
          <w:smallCaps w:val="0"/>
          <w:sz w:val="22"/>
          <w:lang w:val="en-US"/>
        </w:rPr>
        <w:t xml:space="preserve">class </w:t>
      </w:r>
      <w:r w:rsidR="00B25704" w:rsidRPr="00681816">
        <w:rPr>
          <w:smallCaps w:val="0"/>
          <w:sz w:val="22"/>
          <w:lang w:val="en-US"/>
        </w:rPr>
        <w:t>activities</w:t>
      </w:r>
    </w:p>
    <w:p w:rsidR="0020390E" w:rsidRPr="00681816" w:rsidRDefault="0020390E" w:rsidP="0020390E">
      <w:pPr>
        <w:pStyle w:val="Punktygwne"/>
        <w:spacing w:before="0" w:after="0"/>
        <w:rPr>
          <w:b w:val="0"/>
          <w:smallCaps w:val="0"/>
          <w:sz w:val="22"/>
          <w:lang w:val="en-US"/>
        </w:rPr>
      </w:pPr>
      <w:r w:rsidRPr="00681816">
        <w:rPr>
          <w:rFonts w:eastAsia="MS Gothic"/>
          <w:sz w:val="22"/>
          <w:lang w:val="en-US"/>
        </w:rPr>
        <w:t xml:space="preserve"> </w:t>
      </w:r>
      <w:r w:rsidR="00260A6D" w:rsidRPr="000712FA">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in the traditional form</w:t>
      </w:r>
    </w:p>
    <w:p w:rsidR="0020390E" w:rsidRPr="00681816" w:rsidRDefault="00260A6D" w:rsidP="0020390E">
      <w:pPr>
        <w:pStyle w:val="Punktygwne"/>
        <w:spacing w:before="0" w:after="0"/>
        <w:rPr>
          <w:b w:val="0"/>
          <w:smallCaps w:val="0"/>
          <w:sz w:val="22"/>
          <w:lang w:val="en-US"/>
        </w:rPr>
      </w:pPr>
      <w:r w:rsidRPr="00681816">
        <w:rPr>
          <w:rFonts w:eastAsia="MS Gothic"/>
          <w:b w:val="0"/>
          <w:sz w:val="22"/>
          <w:lang w:val="en-US"/>
        </w:rPr>
        <w:t xml:space="preserve"> </w:t>
      </w:r>
      <w:r w:rsidR="0020390E" w:rsidRPr="00681816">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implemented using methods and techniques of distance learning</w:t>
      </w:r>
    </w:p>
    <w:p w:rsidR="00AB6379" w:rsidRPr="00681816" w:rsidRDefault="00AB6379" w:rsidP="0020390E">
      <w:pPr>
        <w:pStyle w:val="Punktygwne"/>
        <w:spacing w:before="0" w:after="0"/>
        <w:rPr>
          <w:smallCaps w:val="0"/>
          <w:sz w:val="22"/>
          <w:lang w:val="en-US"/>
        </w:rPr>
      </w:pPr>
    </w:p>
    <w:p w:rsidR="009D78CC" w:rsidRPr="00681816" w:rsidRDefault="009D78CC" w:rsidP="0020390E">
      <w:pPr>
        <w:pStyle w:val="Punktygwne"/>
        <w:spacing w:before="0" w:after="0"/>
        <w:rPr>
          <w:smallCaps w:val="0"/>
          <w:sz w:val="22"/>
          <w:lang w:val="en-US"/>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1.4. </w:t>
      </w:r>
      <w:r w:rsidR="00B25704" w:rsidRPr="00681816">
        <w:rPr>
          <w:smallCaps w:val="0"/>
          <w:sz w:val="22"/>
          <w:lang w:val="en-US"/>
        </w:rPr>
        <w:t xml:space="preserve">Examination </w:t>
      </w:r>
      <w:r w:rsidR="002D135F" w:rsidRPr="00681816">
        <w:rPr>
          <w:smallCaps w:val="0"/>
          <w:sz w:val="22"/>
          <w:lang w:val="en-US"/>
        </w:rPr>
        <w:t>Forms</w:t>
      </w:r>
      <w:r w:rsidR="00B25704" w:rsidRPr="00681816">
        <w:rPr>
          <w:smallCaps w:val="0"/>
          <w:sz w:val="22"/>
          <w:lang w:val="en-US"/>
        </w:rPr>
        <w:t xml:space="preserve"> / module </w:t>
      </w:r>
      <w:r w:rsidR="00B25704" w:rsidRPr="00681816">
        <w:rPr>
          <w:b w:val="0"/>
          <w:smallCaps w:val="0"/>
          <w:sz w:val="22"/>
          <w:lang w:val="en-US"/>
        </w:rPr>
        <w:t>(</w:t>
      </w:r>
      <w:r w:rsidR="00B25704" w:rsidRPr="00203D8D">
        <w:rPr>
          <w:smallCaps w:val="0"/>
          <w:sz w:val="22"/>
          <w:u w:val="single"/>
          <w:lang w:val="en-US"/>
        </w:rPr>
        <w:t>exam</w:t>
      </w:r>
      <w:r w:rsidR="00B25704" w:rsidRPr="00681816">
        <w:rPr>
          <w:b w:val="0"/>
          <w:smallCaps w:val="0"/>
          <w:sz w:val="22"/>
          <w:lang w:val="en-US"/>
        </w:rPr>
        <w:t xml:space="preserve">, </w:t>
      </w:r>
      <w:r w:rsidR="00B25704" w:rsidRPr="00203D8D">
        <w:rPr>
          <w:b w:val="0"/>
          <w:smallCaps w:val="0"/>
          <w:sz w:val="22"/>
          <w:lang w:val="en-US"/>
        </w:rPr>
        <w:t xml:space="preserve">credit </w:t>
      </w:r>
      <w:r w:rsidR="002D135F" w:rsidRPr="00203D8D">
        <w:rPr>
          <w:b w:val="0"/>
          <w:smallCaps w:val="0"/>
          <w:sz w:val="22"/>
          <w:lang w:val="en-US"/>
        </w:rPr>
        <w:t>with grade</w:t>
      </w:r>
      <w:r w:rsidR="002D135F" w:rsidRPr="00681816">
        <w:rPr>
          <w:b w:val="0"/>
          <w:smallCaps w:val="0"/>
          <w:sz w:val="22"/>
          <w:lang w:val="en-US"/>
        </w:rPr>
        <w:t xml:space="preserve"> or</w:t>
      </w:r>
      <w:r w:rsidR="00B25704" w:rsidRPr="00681816">
        <w:rPr>
          <w:b w:val="0"/>
          <w:smallCaps w:val="0"/>
          <w:sz w:val="22"/>
          <w:lang w:val="en-US"/>
        </w:rPr>
        <w:t xml:space="preserve"> credit </w:t>
      </w:r>
      <w:r w:rsidR="002D135F" w:rsidRPr="00681816">
        <w:rPr>
          <w:b w:val="0"/>
          <w:smallCaps w:val="0"/>
          <w:sz w:val="22"/>
          <w:lang w:val="en-US"/>
        </w:rPr>
        <w:t>without grade</w:t>
      </w:r>
      <w:r w:rsidR="00B25704" w:rsidRPr="00681816">
        <w:rPr>
          <w:b w:val="0"/>
          <w:smallCaps w:val="0"/>
          <w:sz w:val="22"/>
          <w:lang w:val="en-US"/>
        </w:rPr>
        <w:t>)</w:t>
      </w:r>
    </w:p>
    <w:p w:rsidR="005C2157" w:rsidRPr="00681816" w:rsidRDefault="005C2157" w:rsidP="0020390E">
      <w:pPr>
        <w:pStyle w:val="Punktygwne"/>
        <w:spacing w:before="0" w:after="0"/>
        <w:rPr>
          <w:b w:val="0"/>
          <w:sz w:val="22"/>
          <w:lang w:val="en-US"/>
        </w:rPr>
      </w:pPr>
    </w:p>
    <w:p w:rsidR="0020390E" w:rsidRPr="00681816" w:rsidRDefault="0020390E" w:rsidP="0020390E">
      <w:pPr>
        <w:pStyle w:val="Punktygwne"/>
        <w:spacing w:before="0" w:after="0"/>
        <w:rPr>
          <w:sz w:val="22"/>
        </w:rPr>
      </w:pPr>
      <w:r w:rsidRPr="00681816">
        <w:rPr>
          <w:sz w:val="22"/>
        </w:rPr>
        <w:t>2.</w:t>
      </w:r>
      <w:r w:rsidR="001B5CF4" w:rsidRPr="00681816">
        <w:rPr>
          <w:sz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390E" w:rsidRPr="006D26D7" w:rsidTr="00DC6687">
        <w:tc>
          <w:tcPr>
            <w:tcW w:w="9778" w:type="dxa"/>
          </w:tcPr>
          <w:p w:rsidR="0020390E" w:rsidRPr="00681816" w:rsidRDefault="00203D8D" w:rsidP="00203D8D">
            <w:pPr>
              <w:pStyle w:val="a8"/>
              <w:spacing w:before="240" w:after="240"/>
              <w:rPr>
                <w:rFonts w:ascii="Times New Roman" w:hAnsi="Times New Roman" w:cs="Times New Roman"/>
                <w:lang w:val="en-US"/>
              </w:rPr>
            </w:pPr>
            <w:r w:rsidRPr="00203D8D">
              <w:rPr>
                <w:rFonts w:ascii="Times New Roman" w:hAnsi="Times New Roman" w:cs="Times New Roman"/>
                <w:lang w:val="en-US"/>
              </w:rPr>
              <w:t>Knowledge in general surgery from semester 7, 8, 9 and 10</w:t>
            </w:r>
          </w:p>
        </w:tc>
      </w:tr>
    </w:tbl>
    <w:p w:rsidR="0020390E" w:rsidRPr="00681816" w:rsidRDefault="0020390E" w:rsidP="000A64CB">
      <w:pPr>
        <w:rPr>
          <w:rFonts w:ascii="Times New Roman" w:hAnsi="Times New Roman" w:cs="Times New Roman"/>
          <w:lang w:val="en-US"/>
        </w:rPr>
      </w:pPr>
    </w:p>
    <w:p w:rsidR="0020390E" w:rsidRPr="00681816" w:rsidRDefault="001B5CF4" w:rsidP="001B5CF4">
      <w:pPr>
        <w:rPr>
          <w:rFonts w:ascii="Times New Roman" w:eastAsia="Calibri" w:hAnsi="Times New Roman" w:cs="Times New Roman"/>
          <w:b/>
          <w:smallCaps/>
          <w:lang w:val="en-US"/>
        </w:rPr>
      </w:pPr>
      <w:r w:rsidRPr="00681816">
        <w:rPr>
          <w:rFonts w:ascii="Times New Roman" w:eastAsia="Calibri" w:hAnsi="Times New Roman" w:cs="Times New Roman"/>
          <w:b/>
          <w:smallCaps/>
          <w:lang w:val="en-US"/>
        </w:rPr>
        <w:t xml:space="preserve">3. OBJECTIVES, OUTCOMES, </w:t>
      </w:r>
      <w:r w:rsidR="00EA2902" w:rsidRPr="00681816">
        <w:rPr>
          <w:rFonts w:ascii="Times New Roman" w:eastAsia="Calibri" w:hAnsi="Times New Roman" w:cs="Times New Roman"/>
          <w:b/>
          <w:smallCaps/>
          <w:lang w:val="en-US"/>
        </w:rPr>
        <w:t xml:space="preserve">AND PROGRAM </w:t>
      </w:r>
      <w:r w:rsidRPr="00681816">
        <w:rPr>
          <w:rFonts w:ascii="Times New Roman" w:eastAsia="Calibri" w:hAnsi="Times New Roman" w:cs="Times New Roman"/>
          <w:b/>
          <w:smallCaps/>
          <w:lang w:val="en-US"/>
        </w:rPr>
        <w:t>CONTENT USED IN TEACHING METHODS</w:t>
      </w:r>
    </w:p>
    <w:p w:rsidR="001B5CF4" w:rsidRPr="00681816" w:rsidRDefault="00BF2EB2" w:rsidP="00904557">
      <w:pPr>
        <w:pStyle w:val="Podpunkty"/>
        <w:numPr>
          <w:ilvl w:val="1"/>
          <w:numId w:val="2"/>
        </w:numPr>
        <w:rPr>
          <w:b w:val="0"/>
          <w:i/>
          <w:szCs w:val="22"/>
        </w:rPr>
      </w:pPr>
      <w:r w:rsidRPr="00681816">
        <w:rPr>
          <w:szCs w:val="22"/>
          <w:lang w:val="en-US"/>
        </w:rPr>
        <w:lastRenderedPageBreak/>
        <w:t xml:space="preserve"> </w:t>
      </w:r>
      <w:r w:rsidR="00904557" w:rsidRPr="00681816">
        <w:rPr>
          <w:szCs w:val="22"/>
        </w:rPr>
        <w:t>Objectives of th</w:t>
      </w:r>
      <w:r w:rsidR="00EA2902" w:rsidRPr="00681816">
        <w:rPr>
          <w:szCs w:val="22"/>
        </w:rPr>
        <w:t>is</w:t>
      </w:r>
      <w:r w:rsidR="00904557" w:rsidRPr="00681816">
        <w:rPr>
          <w:szCs w:val="22"/>
        </w:rPr>
        <w:t xml:space="preserve"> course/module</w:t>
      </w:r>
    </w:p>
    <w:p w:rsidR="00BF2EB2" w:rsidRPr="00681816" w:rsidRDefault="00BF2EB2" w:rsidP="00BF2EB2">
      <w:pPr>
        <w:pStyle w:val="Podpunkty"/>
        <w:ind w:left="0"/>
        <w:rPr>
          <w:b w:val="0"/>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8403"/>
      </w:tblGrid>
      <w:tr w:rsidR="00203D8D" w:rsidRPr="006D26D7" w:rsidTr="00203D8D">
        <w:tc>
          <w:tcPr>
            <w:tcW w:w="659" w:type="dxa"/>
            <w:vAlign w:val="center"/>
          </w:tcPr>
          <w:p w:rsidR="00203D8D" w:rsidRPr="00681816" w:rsidRDefault="00203D8D" w:rsidP="00203D8D">
            <w:pPr>
              <w:pStyle w:val="Podpunkty"/>
              <w:spacing w:before="40" w:after="40"/>
              <w:ind w:left="0"/>
              <w:jc w:val="left"/>
              <w:rPr>
                <w:b w:val="0"/>
                <w:szCs w:val="22"/>
              </w:rPr>
            </w:pPr>
            <w:r w:rsidRPr="00681816">
              <w:rPr>
                <w:b w:val="0"/>
                <w:szCs w:val="22"/>
              </w:rPr>
              <w:t xml:space="preserve">C1 </w:t>
            </w:r>
          </w:p>
        </w:tc>
        <w:tc>
          <w:tcPr>
            <w:tcW w:w="8403" w:type="dxa"/>
          </w:tcPr>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 xml:space="preserve">The acquisition of practical skills in the field of thoracic and general surgery, </w:t>
            </w:r>
            <w:proofErr w:type="spellStart"/>
            <w:r w:rsidRPr="005C5729">
              <w:rPr>
                <w:rFonts w:ascii="Times New Roman" w:hAnsi="Times New Roman" w:cs="Times New Roman"/>
                <w:lang w:val="en-US"/>
              </w:rPr>
              <w:t>cardiosurgery</w:t>
            </w:r>
            <w:proofErr w:type="spellEnd"/>
            <w:r w:rsidRPr="005C5729">
              <w:rPr>
                <w:rFonts w:ascii="Times New Roman" w:hAnsi="Times New Roman" w:cs="Times New Roman"/>
                <w:lang w:val="en-US"/>
              </w:rPr>
              <w:t xml:space="preserve"> and </w:t>
            </w:r>
            <w:proofErr w:type="spellStart"/>
            <w:r w:rsidRPr="005C5729">
              <w:rPr>
                <w:rFonts w:ascii="Times New Roman" w:hAnsi="Times New Roman" w:cs="Times New Roman"/>
                <w:lang w:val="en-US"/>
              </w:rPr>
              <w:t>transplantology</w:t>
            </w:r>
            <w:proofErr w:type="spellEnd"/>
          </w:p>
        </w:tc>
      </w:tr>
      <w:tr w:rsidR="00203D8D" w:rsidRPr="006D26D7" w:rsidTr="00203D8D">
        <w:tc>
          <w:tcPr>
            <w:tcW w:w="659" w:type="dxa"/>
            <w:vAlign w:val="center"/>
          </w:tcPr>
          <w:p w:rsidR="00203D8D" w:rsidRPr="00681816" w:rsidRDefault="00203D8D" w:rsidP="00203D8D">
            <w:pPr>
              <w:pStyle w:val="Cele"/>
              <w:spacing w:before="40" w:after="40"/>
              <w:ind w:left="0" w:firstLine="0"/>
              <w:jc w:val="left"/>
              <w:rPr>
                <w:sz w:val="22"/>
                <w:szCs w:val="22"/>
              </w:rPr>
            </w:pPr>
            <w:r w:rsidRPr="00681816">
              <w:rPr>
                <w:sz w:val="22"/>
                <w:szCs w:val="22"/>
              </w:rPr>
              <w:t>C2</w:t>
            </w:r>
          </w:p>
        </w:tc>
        <w:tc>
          <w:tcPr>
            <w:tcW w:w="8403" w:type="dxa"/>
          </w:tcPr>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Acquiring the ability to examine patients with abdominal diseases and performing basic surgical operations, i.e. catheterization of the bladder, dressing changes, removal of seams, drains, probing of the stomach, etc.</w:t>
            </w:r>
          </w:p>
        </w:tc>
      </w:tr>
      <w:tr w:rsidR="00203D8D" w:rsidRPr="000712FA" w:rsidTr="00203D8D">
        <w:tc>
          <w:tcPr>
            <w:tcW w:w="659" w:type="dxa"/>
            <w:vAlign w:val="center"/>
          </w:tcPr>
          <w:p w:rsidR="00203D8D" w:rsidRPr="00681816" w:rsidRDefault="00203D8D" w:rsidP="00203D8D">
            <w:pPr>
              <w:pStyle w:val="Podpunkty"/>
              <w:spacing w:before="40" w:after="40"/>
              <w:ind w:left="0"/>
              <w:jc w:val="left"/>
              <w:rPr>
                <w:b w:val="0"/>
                <w:szCs w:val="22"/>
              </w:rPr>
            </w:pPr>
            <w:r w:rsidRPr="00681816">
              <w:rPr>
                <w:b w:val="0"/>
                <w:szCs w:val="22"/>
              </w:rPr>
              <w:t>C3</w:t>
            </w:r>
          </w:p>
        </w:tc>
        <w:tc>
          <w:tcPr>
            <w:tcW w:w="8403" w:type="dxa"/>
          </w:tcPr>
          <w:p w:rsidR="00203D8D" w:rsidRPr="00733E89" w:rsidRDefault="00203D8D" w:rsidP="00203D8D">
            <w:pPr>
              <w:rPr>
                <w:rFonts w:ascii="Times New Roman" w:hAnsi="Times New Roman" w:cs="Times New Roman"/>
              </w:rPr>
            </w:pPr>
            <w:r w:rsidRPr="00733E89">
              <w:rPr>
                <w:rFonts w:ascii="Times New Roman" w:hAnsi="Times New Roman" w:cs="Times New Roman"/>
              </w:rPr>
              <w:t>Assistance during surgery</w:t>
            </w:r>
          </w:p>
        </w:tc>
      </w:tr>
      <w:tr w:rsidR="00203D8D" w:rsidRPr="006D26D7" w:rsidTr="00203D8D">
        <w:tc>
          <w:tcPr>
            <w:tcW w:w="659" w:type="dxa"/>
            <w:vAlign w:val="center"/>
          </w:tcPr>
          <w:p w:rsidR="00203D8D" w:rsidRPr="00681816" w:rsidRDefault="00203D8D" w:rsidP="00203D8D">
            <w:pPr>
              <w:pStyle w:val="Podpunkty"/>
              <w:spacing w:before="40" w:after="40"/>
              <w:ind w:left="0"/>
              <w:jc w:val="left"/>
              <w:rPr>
                <w:b w:val="0"/>
                <w:szCs w:val="22"/>
              </w:rPr>
            </w:pPr>
            <w:r w:rsidRPr="00681816">
              <w:rPr>
                <w:b w:val="0"/>
                <w:szCs w:val="22"/>
              </w:rPr>
              <w:t>C4</w:t>
            </w:r>
          </w:p>
        </w:tc>
        <w:tc>
          <w:tcPr>
            <w:tcW w:w="8403" w:type="dxa"/>
          </w:tcPr>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Preparation of the operating room and local anesthesia for the operative area;</w:t>
            </w:r>
          </w:p>
        </w:tc>
      </w:tr>
      <w:tr w:rsidR="00203D8D" w:rsidRPr="006D26D7" w:rsidTr="00203D8D">
        <w:tc>
          <w:tcPr>
            <w:tcW w:w="659" w:type="dxa"/>
            <w:vAlign w:val="center"/>
          </w:tcPr>
          <w:p w:rsidR="00203D8D" w:rsidRPr="00681816" w:rsidRDefault="00203D8D" w:rsidP="00203D8D">
            <w:pPr>
              <w:pStyle w:val="Podpunkty"/>
              <w:spacing w:before="40" w:after="40"/>
              <w:ind w:left="0"/>
              <w:jc w:val="left"/>
              <w:rPr>
                <w:b w:val="0"/>
                <w:szCs w:val="22"/>
              </w:rPr>
            </w:pPr>
            <w:r w:rsidRPr="00681816">
              <w:rPr>
                <w:b w:val="0"/>
                <w:szCs w:val="22"/>
              </w:rPr>
              <w:t>C5</w:t>
            </w:r>
          </w:p>
        </w:tc>
        <w:tc>
          <w:tcPr>
            <w:tcW w:w="8403" w:type="dxa"/>
          </w:tcPr>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Understanding the most common complications of surgical treatment and the principles of their prevention.</w:t>
            </w:r>
          </w:p>
        </w:tc>
      </w:tr>
    </w:tbl>
    <w:p w:rsidR="001B5CF4" w:rsidRPr="00681816" w:rsidRDefault="001B5CF4" w:rsidP="001B5CF4">
      <w:pPr>
        <w:rPr>
          <w:rFonts w:ascii="Times New Roman" w:hAnsi="Times New Roman" w:cs="Times New Roman"/>
          <w:lang w:val="en-US"/>
        </w:rPr>
      </w:pPr>
    </w:p>
    <w:p w:rsidR="007C431B" w:rsidRPr="00681816" w:rsidRDefault="007C431B" w:rsidP="007C431B">
      <w:pPr>
        <w:pStyle w:val="Punktygwne"/>
        <w:spacing w:before="0" w:after="0"/>
        <w:rPr>
          <w:sz w:val="22"/>
          <w:lang w:val="en-US"/>
        </w:rPr>
      </w:pPr>
      <w:proofErr w:type="gramStart"/>
      <w:r w:rsidRPr="00681816">
        <w:rPr>
          <w:sz w:val="22"/>
          <w:lang w:val="en-US"/>
        </w:rPr>
        <w:t>3.2</w:t>
      </w:r>
      <w:r w:rsidRPr="00681816">
        <w:rPr>
          <w:b w:val="0"/>
          <w:sz w:val="22"/>
          <w:lang w:val="en-US"/>
        </w:rPr>
        <w:t xml:space="preserve">  </w:t>
      </w:r>
      <w:r w:rsidRPr="00681816">
        <w:rPr>
          <w:sz w:val="22"/>
          <w:lang w:val="en-US"/>
        </w:rPr>
        <w:t>OUTCOMES</w:t>
      </w:r>
      <w:proofErr w:type="gramEnd"/>
      <w:r w:rsidRPr="00681816">
        <w:rPr>
          <w:sz w:val="22"/>
          <w:lang w:val="en-US"/>
        </w:rPr>
        <w:t xml:space="preserve"> FOR THE COURSE / MODULE (TO BE COMPLETED BY </w:t>
      </w:r>
      <w:r w:rsidR="00EA2902" w:rsidRPr="00681816">
        <w:rPr>
          <w:sz w:val="22"/>
          <w:lang w:val="en-US"/>
        </w:rPr>
        <w:t xml:space="preserve">THE </w:t>
      </w:r>
      <w:r w:rsidRPr="00681816">
        <w:rPr>
          <w:sz w:val="22"/>
          <w:lang w:val="en-US"/>
        </w:rPr>
        <w:t>COORDINATOR)</w:t>
      </w:r>
    </w:p>
    <w:p w:rsidR="007C431B" w:rsidRPr="00681816" w:rsidRDefault="007C431B" w:rsidP="007C431B">
      <w:pPr>
        <w:pStyle w:val="Punktygwne"/>
        <w:spacing w:before="0" w:after="0"/>
        <w:rPr>
          <w:sz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6474"/>
        <w:gridCol w:w="1270"/>
      </w:tblGrid>
      <w:tr w:rsidR="00203D8D" w:rsidRPr="006D26D7" w:rsidTr="00DC6687">
        <w:tc>
          <w:tcPr>
            <w:tcW w:w="1210" w:type="dxa"/>
          </w:tcPr>
          <w:p w:rsidR="00203D8D" w:rsidRPr="00681816" w:rsidRDefault="00203D8D" w:rsidP="00203D8D">
            <w:pPr>
              <w:pStyle w:val="Punktygwne"/>
              <w:spacing w:before="0" w:after="0"/>
              <w:rPr>
                <w:b w:val="0"/>
                <w:smallCaps w:val="0"/>
                <w:sz w:val="22"/>
                <w:lang w:val="en-US"/>
              </w:rPr>
            </w:pPr>
            <w:r w:rsidRPr="00681816">
              <w:rPr>
                <w:smallCaps w:val="0"/>
                <w:sz w:val="22"/>
                <w:lang w:val="en-US"/>
              </w:rPr>
              <w:t>EK</w:t>
            </w:r>
            <w:r w:rsidRPr="00681816">
              <w:rPr>
                <w:b w:val="0"/>
                <w:smallCaps w:val="0"/>
                <w:sz w:val="22"/>
                <w:lang w:val="en-US"/>
              </w:rPr>
              <w:t xml:space="preserve"> (the effect of education)</w:t>
            </w:r>
          </w:p>
          <w:p w:rsidR="00203D8D" w:rsidRPr="00681816" w:rsidRDefault="00203D8D" w:rsidP="00203D8D">
            <w:pPr>
              <w:pStyle w:val="Punktygwne"/>
              <w:spacing w:before="0" w:after="0"/>
              <w:rPr>
                <w:b w:val="0"/>
                <w:i/>
                <w:smallCaps w:val="0"/>
                <w:sz w:val="22"/>
                <w:lang w:val="en-US"/>
              </w:rPr>
            </w:pPr>
          </w:p>
        </w:tc>
        <w:tc>
          <w:tcPr>
            <w:tcW w:w="6474" w:type="dxa"/>
          </w:tcPr>
          <w:p w:rsidR="00203D8D" w:rsidRDefault="00203D8D" w:rsidP="00203D8D">
            <w:pPr>
              <w:pStyle w:val="Punktygwne"/>
              <w:spacing w:before="0" w:after="0"/>
              <w:rPr>
                <w:b w:val="0"/>
                <w:smallCaps w:val="0"/>
                <w:sz w:val="22"/>
                <w:lang w:val="en-US"/>
              </w:rPr>
            </w:pPr>
          </w:p>
          <w:p w:rsidR="00203D8D" w:rsidRPr="00681816" w:rsidRDefault="00203D8D" w:rsidP="00203D8D">
            <w:pPr>
              <w:pStyle w:val="Punktygwne"/>
              <w:spacing w:before="0" w:after="0"/>
              <w:rPr>
                <w:b w:val="0"/>
                <w:smallCaps w:val="0"/>
                <w:sz w:val="22"/>
                <w:lang w:val="en-US"/>
              </w:rPr>
            </w:pPr>
            <w:r w:rsidRPr="006B6700">
              <w:rPr>
                <w:b w:val="0"/>
                <w:smallCaps w:val="0"/>
                <w:sz w:val="22"/>
                <w:lang w:val="en-US"/>
              </w:rPr>
              <w:t>The content of the learning effect defined for the subject (module)</w:t>
            </w:r>
          </w:p>
        </w:tc>
        <w:tc>
          <w:tcPr>
            <w:tcW w:w="1270" w:type="dxa"/>
          </w:tcPr>
          <w:p w:rsidR="00203D8D" w:rsidRPr="00681816" w:rsidRDefault="00203D8D" w:rsidP="00203D8D">
            <w:pPr>
              <w:pStyle w:val="Punktygwne"/>
              <w:spacing w:before="0" w:after="0"/>
              <w:rPr>
                <w:b w:val="0"/>
                <w:smallCaps w:val="0"/>
                <w:sz w:val="22"/>
                <w:lang w:val="en-US"/>
              </w:rPr>
            </w:pPr>
            <w:r w:rsidRPr="006B6700">
              <w:rPr>
                <w:b w:val="0"/>
                <w:smallCaps w:val="0"/>
                <w:sz w:val="22"/>
                <w:lang w:val="en-US"/>
              </w:rPr>
              <w:t>Reference to directional effects (KEK)</w:t>
            </w:r>
          </w:p>
        </w:tc>
      </w:tr>
      <w:tr w:rsidR="00203D8D" w:rsidRPr="00681816" w:rsidTr="00DC6687">
        <w:tc>
          <w:tcPr>
            <w:tcW w:w="1210" w:type="dxa"/>
          </w:tcPr>
          <w:p w:rsidR="00203D8D" w:rsidRPr="00203D8D" w:rsidRDefault="00203D8D" w:rsidP="00203D8D">
            <w:pPr>
              <w:pStyle w:val="Punktygwne"/>
              <w:spacing w:before="0" w:after="0" w:line="276" w:lineRule="auto"/>
              <w:rPr>
                <w:b w:val="0"/>
                <w:smallCaps w:val="0"/>
                <w:szCs w:val="24"/>
              </w:rPr>
            </w:pPr>
            <w:r w:rsidRPr="00203D8D">
              <w:rPr>
                <w:b w:val="0"/>
                <w:smallCaps w:val="0"/>
                <w:szCs w:val="24"/>
              </w:rPr>
              <w:t>EK_01</w:t>
            </w:r>
          </w:p>
        </w:tc>
        <w:tc>
          <w:tcPr>
            <w:tcW w:w="6474" w:type="dxa"/>
          </w:tcPr>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knows and understands the causes, symptoms, principles of diagnosis and therapeutic treatment in relation to the most common diseases requiring surgical intervention, taking into account the distinctiveness of children's age, in particular:</w:t>
            </w:r>
          </w:p>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a) acute and chronic diseases of the abdominal cavity,</w:t>
            </w:r>
          </w:p>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b) chest diseases,</w:t>
            </w:r>
          </w:p>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c) diseases of limbs and head,</w:t>
            </w:r>
          </w:p>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d) bone fractures and organ injuries</w:t>
            </w:r>
          </w:p>
        </w:tc>
        <w:tc>
          <w:tcPr>
            <w:tcW w:w="1270" w:type="dxa"/>
          </w:tcPr>
          <w:p w:rsidR="00203D8D" w:rsidRPr="00203D8D" w:rsidRDefault="00203D8D" w:rsidP="00203D8D">
            <w:pPr>
              <w:spacing w:after="0"/>
              <w:rPr>
                <w:rFonts w:ascii="Times New Roman" w:hAnsi="Times New Roman" w:cs="Times New Roman"/>
                <w:color w:val="000000"/>
                <w:sz w:val="24"/>
                <w:szCs w:val="24"/>
                <w:lang w:eastAsia="pl-PL"/>
              </w:rPr>
            </w:pPr>
            <w:r w:rsidRPr="00203D8D">
              <w:rPr>
                <w:rFonts w:ascii="Times New Roman" w:hAnsi="Times New Roman" w:cs="Times New Roman"/>
                <w:color w:val="000000"/>
                <w:sz w:val="24"/>
                <w:szCs w:val="24"/>
              </w:rPr>
              <w:t>F.W1.</w:t>
            </w:r>
          </w:p>
        </w:tc>
      </w:tr>
      <w:tr w:rsidR="00203D8D" w:rsidRPr="00681816" w:rsidTr="00DC6687">
        <w:tc>
          <w:tcPr>
            <w:tcW w:w="1210" w:type="dxa"/>
          </w:tcPr>
          <w:p w:rsidR="00203D8D" w:rsidRPr="00203D8D" w:rsidRDefault="00203D8D" w:rsidP="00203D8D">
            <w:pPr>
              <w:pStyle w:val="Punktygwne"/>
              <w:spacing w:before="0" w:after="0" w:line="276" w:lineRule="auto"/>
              <w:rPr>
                <w:smallCaps w:val="0"/>
                <w:szCs w:val="24"/>
              </w:rPr>
            </w:pPr>
            <w:r w:rsidRPr="00203D8D">
              <w:rPr>
                <w:b w:val="0"/>
                <w:smallCaps w:val="0"/>
                <w:szCs w:val="24"/>
              </w:rPr>
              <w:t>EK_02</w:t>
            </w:r>
          </w:p>
        </w:tc>
        <w:tc>
          <w:tcPr>
            <w:tcW w:w="6474" w:type="dxa"/>
          </w:tcPr>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knows selected issues in pediatric surgery, including traumatology and otorhinolaryngology, defects and acquired diseases being an indication for surgical treatment in children</w:t>
            </w:r>
          </w:p>
        </w:tc>
        <w:tc>
          <w:tcPr>
            <w:tcW w:w="1270" w:type="dxa"/>
          </w:tcPr>
          <w:p w:rsidR="00203D8D" w:rsidRPr="00203D8D" w:rsidRDefault="00203D8D" w:rsidP="00203D8D">
            <w:pPr>
              <w:spacing w:after="0"/>
              <w:rPr>
                <w:rFonts w:ascii="Times New Roman" w:hAnsi="Times New Roman" w:cs="Times New Roman"/>
                <w:color w:val="000000"/>
                <w:sz w:val="24"/>
                <w:szCs w:val="24"/>
                <w:lang w:eastAsia="pl-PL"/>
              </w:rPr>
            </w:pPr>
            <w:r w:rsidRPr="00203D8D">
              <w:rPr>
                <w:rFonts w:ascii="Times New Roman" w:hAnsi="Times New Roman" w:cs="Times New Roman"/>
                <w:color w:val="000000"/>
                <w:sz w:val="24"/>
                <w:szCs w:val="24"/>
              </w:rPr>
              <w:t>F.W2.</w:t>
            </w:r>
          </w:p>
        </w:tc>
      </w:tr>
      <w:tr w:rsidR="00203D8D" w:rsidRPr="00681816" w:rsidTr="00DC6687">
        <w:tc>
          <w:tcPr>
            <w:tcW w:w="1210" w:type="dxa"/>
          </w:tcPr>
          <w:p w:rsidR="00203D8D" w:rsidRPr="00203D8D" w:rsidRDefault="00203D8D" w:rsidP="00203D8D">
            <w:pPr>
              <w:pStyle w:val="Punktygwne"/>
              <w:spacing w:before="0" w:after="0" w:line="276" w:lineRule="auto"/>
              <w:rPr>
                <w:smallCaps w:val="0"/>
                <w:szCs w:val="24"/>
              </w:rPr>
            </w:pPr>
            <w:r w:rsidRPr="00203D8D">
              <w:rPr>
                <w:b w:val="0"/>
                <w:smallCaps w:val="0"/>
                <w:szCs w:val="24"/>
              </w:rPr>
              <w:t>EK_03</w:t>
            </w:r>
          </w:p>
        </w:tc>
        <w:tc>
          <w:tcPr>
            <w:tcW w:w="6474" w:type="dxa"/>
          </w:tcPr>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knows the rules for the qualification and performance of basic surgical procedures and invasive diagnostic and therapeutic procedures</w:t>
            </w:r>
          </w:p>
        </w:tc>
        <w:tc>
          <w:tcPr>
            <w:tcW w:w="1270" w:type="dxa"/>
          </w:tcPr>
          <w:p w:rsidR="00203D8D" w:rsidRPr="00203D8D" w:rsidRDefault="00203D8D" w:rsidP="00203D8D">
            <w:pPr>
              <w:spacing w:after="0"/>
              <w:rPr>
                <w:rFonts w:ascii="Times New Roman" w:hAnsi="Times New Roman" w:cs="Times New Roman"/>
                <w:color w:val="000000"/>
                <w:sz w:val="24"/>
                <w:szCs w:val="24"/>
                <w:lang w:eastAsia="pl-PL"/>
              </w:rPr>
            </w:pPr>
            <w:r w:rsidRPr="00203D8D">
              <w:rPr>
                <w:rFonts w:ascii="Times New Roman" w:hAnsi="Times New Roman" w:cs="Times New Roman"/>
                <w:color w:val="000000"/>
                <w:sz w:val="24"/>
                <w:szCs w:val="24"/>
              </w:rPr>
              <w:t>F.W3.</w:t>
            </w:r>
          </w:p>
        </w:tc>
      </w:tr>
      <w:tr w:rsidR="00203D8D" w:rsidRPr="00681816" w:rsidTr="00DC6687">
        <w:tc>
          <w:tcPr>
            <w:tcW w:w="1210" w:type="dxa"/>
          </w:tcPr>
          <w:p w:rsidR="00203D8D" w:rsidRPr="00203D8D" w:rsidRDefault="00203D8D" w:rsidP="00203D8D">
            <w:pPr>
              <w:pStyle w:val="Punktygwne"/>
              <w:spacing w:before="0" w:after="0" w:line="276" w:lineRule="auto"/>
              <w:rPr>
                <w:smallCaps w:val="0"/>
                <w:szCs w:val="24"/>
              </w:rPr>
            </w:pPr>
            <w:r w:rsidRPr="00203D8D">
              <w:rPr>
                <w:b w:val="0"/>
                <w:smallCaps w:val="0"/>
                <w:szCs w:val="24"/>
              </w:rPr>
              <w:t>EK_04</w:t>
            </w:r>
          </w:p>
        </w:tc>
        <w:tc>
          <w:tcPr>
            <w:tcW w:w="6474" w:type="dxa"/>
          </w:tcPr>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knows the principles of perioperative safety, patient preparation for surgery, general anesthesia, local and controlled sedation</w:t>
            </w:r>
          </w:p>
        </w:tc>
        <w:tc>
          <w:tcPr>
            <w:tcW w:w="1270" w:type="dxa"/>
          </w:tcPr>
          <w:p w:rsidR="00203D8D" w:rsidRPr="00203D8D" w:rsidRDefault="00203D8D" w:rsidP="00203D8D">
            <w:pPr>
              <w:spacing w:after="0"/>
              <w:rPr>
                <w:rFonts w:ascii="Times New Roman" w:hAnsi="Times New Roman" w:cs="Times New Roman"/>
                <w:color w:val="000000"/>
                <w:sz w:val="24"/>
                <w:szCs w:val="24"/>
                <w:lang w:eastAsia="pl-PL"/>
              </w:rPr>
            </w:pPr>
            <w:r w:rsidRPr="00203D8D">
              <w:rPr>
                <w:rFonts w:ascii="Times New Roman" w:hAnsi="Times New Roman" w:cs="Times New Roman"/>
                <w:color w:val="000000"/>
                <w:sz w:val="24"/>
                <w:szCs w:val="24"/>
              </w:rPr>
              <w:t>F.W4.</w:t>
            </w:r>
          </w:p>
        </w:tc>
      </w:tr>
      <w:tr w:rsidR="00203D8D" w:rsidRPr="00681816" w:rsidTr="00DC6687">
        <w:tc>
          <w:tcPr>
            <w:tcW w:w="1210" w:type="dxa"/>
          </w:tcPr>
          <w:p w:rsidR="00203D8D" w:rsidRPr="00203D8D" w:rsidRDefault="00203D8D" w:rsidP="00203D8D">
            <w:pPr>
              <w:pStyle w:val="Punktygwne"/>
              <w:spacing w:before="0" w:after="0" w:line="276" w:lineRule="auto"/>
              <w:rPr>
                <w:smallCaps w:val="0"/>
                <w:szCs w:val="24"/>
              </w:rPr>
            </w:pPr>
            <w:r w:rsidRPr="00203D8D">
              <w:rPr>
                <w:b w:val="0"/>
                <w:smallCaps w:val="0"/>
                <w:szCs w:val="24"/>
              </w:rPr>
              <w:t>EK_05</w:t>
            </w:r>
          </w:p>
        </w:tc>
        <w:tc>
          <w:tcPr>
            <w:tcW w:w="6474" w:type="dxa"/>
          </w:tcPr>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 xml:space="preserve">knows in a basic scope the issues of surgical </w:t>
            </w:r>
            <w:proofErr w:type="spellStart"/>
            <w:r w:rsidRPr="005C5729">
              <w:rPr>
                <w:rFonts w:ascii="Times New Roman" w:hAnsi="Times New Roman" w:cs="Times New Roman"/>
                <w:lang w:val="en-US"/>
              </w:rPr>
              <w:t>transplantology</w:t>
            </w:r>
            <w:proofErr w:type="spellEnd"/>
            <w:r w:rsidRPr="005C5729">
              <w:rPr>
                <w:rFonts w:ascii="Times New Roman" w:hAnsi="Times New Roman" w:cs="Times New Roman"/>
                <w:lang w:val="en-US"/>
              </w:rPr>
              <w:t>, indications for transplantation of irreversibly damaged organs and tissues and procedures related to this</w:t>
            </w:r>
          </w:p>
        </w:tc>
        <w:tc>
          <w:tcPr>
            <w:tcW w:w="1270" w:type="dxa"/>
          </w:tcPr>
          <w:p w:rsidR="00203D8D" w:rsidRPr="00203D8D" w:rsidRDefault="00203D8D" w:rsidP="00203D8D">
            <w:pPr>
              <w:spacing w:after="0"/>
              <w:rPr>
                <w:rFonts w:ascii="Times New Roman" w:hAnsi="Times New Roman" w:cs="Times New Roman"/>
                <w:color w:val="000000"/>
                <w:sz w:val="24"/>
                <w:szCs w:val="24"/>
                <w:lang w:eastAsia="pl-PL"/>
              </w:rPr>
            </w:pPr>
            <w:r w:rsidRPr="00203D8D">
              <w:rPr>
                <w:rFonts w:ascii="Times New Roman" w:hAnsi="Times New Roman" w:cs="Times New Roman"/>
                <w:color w:val="000000"/>
                <w:sz w:val="24"/>
                <w:szCs w:val="24"/>
              </w:rPr>
              <w:t>F.W14.</w:t>
            </w:r>
          </w:p>
        </w:tc>
      </w:tr>
      <w:tr w:rsidR="00203D8D" w:rsidRPr="00681816" w:rsidTr="000E2981">
        <w:tc>
          <w:tcPr>
            <w:tcW w:w="1210" w:type="dxa"/>
            <w:vAlign w:val="center"/>
          </w:tcPr>
          <w:p w:rsidR="00203D8D" w:rsidRPr="00203D8D" w:rsidRDefault="00203D8D" w:rsidP="00203D8D">
            <w:pPr>
              <w:pStyle w:val="Punktygwne"/>
              <w:spacing w:before="0" w:after="0" w:line="276" w:lineRule="auto"/>
              <w:rPr>
                <w:b w:val="0"/>
                <w:smallCaps w:val="0"/>
                <w:szCs w:val="24"/>
              </w:rPr>
            </w:pPr>
            <w:r w:rsidRPr="00203D8D">
              <w:rPr>
                <w:b w:val="0"/>
                <w:smallCaps w:val="0"/>
                <w:szCs w:val="24"/>
              </w:rPr>
              <w:t>EK</w:t>
            </w:r>
            <w:r w:rsidRPr="00203D8D">
              <w:rPr>
                <w:b w:val="0"/>
                <w:smallCaps w:val="0"/>
                <w:szCs w:val="24"/>
              </w:rPr>
              <w:softHyphen/>
              <w:t>_06</w:t>
            </w:r>
          </w:p>
        </w:tc>
        <w:tc>
          <w:tcPr>
            <w:tcW w:w="6474" w:type="dxa"/>
          </w:tcPr>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Assists with typical surgery, can prepare the operating field and anesthetize the local surgical area</w:t>
            </w:r>
          </w:p>
        </w:tc>
        <w:tc>
          <w:tcPr>
            <w:tcW w:w="1270" w:type="dxa"/>
            <w:vAlign w:val="center"/>
          </w:tcPr>
          <w:p w:rsidR="00203D8D" w:rsidRPr="00203D8D" w:rsidRDefault="00203D8D" w:rsidP="00203D8D">
            <w:pPr>
              <w:spacing w:after="0"/>
              <w:rPr>
                <w:rFonts w:ascii="Times New Roman" w:hAnsi="Times New Roman" w:cs="Times New Roman"/>
                <w:color w:val="000000"/>
                <w:sz w:val="24"/>
                <w:szCs w:val="24"/>
                <w:lang w:eastAsia="pl-PL"/>
              </w:rPr>
            </w:pPr>
            <w:r w:rsidRPr="00203D8D">
              <w:rPr>
                <w:rFonts w:ascii="Times New Roman" w:hAnsi="Times New Roman" w:cs="Times New Roman"/>
                <w:color w:val="000000"/>
                <w:sz w:val="24"/>
                <w:szCs w:val="24"/>
              </w:rPr>
              <w:t>F.U1.</w:t>
            </w:r>
          </w:p>
        </w:tc>
      </w:tr>
      <w:tr w:rsidR="00203D8D" w:rsidRPr="00681816" w:rsidTr="000E2981">
        <w:tc>
          <w:tcPr>
            <w:tcW w:w="1210" w:type="dxa"/>
            <w:vAlign w:val="center"/>
          </w:tcPr>
          <w:p w:rsidR="00203D8D" w:rsidRPr="00203D8D" w:rsidRDefault="00203D8D" w:rsidP="00203D8D">
            <w:pPr>
              <w:pStyle w:val="Punktygwne"/>
              <w:spacing w:before="0" w:after="0" w:line="276" w:lineRule="auto"/>
              <w:rPr>
                <w:b w:val="0"/>
                <w:smallCaps w:val="0"/>
                <w:szCs w:val="24"/>
              </w:rPr>
            </w:pPr>
            <w:r w:rsidRPr="00203D8D">
              <w:rPr>
                <w:b w:val="0"/>
                <w:smallCaps w:val="0"/>
                <w:szCs w:val="24"/>
              </w:rPr>
              <w:t>EK_07</w:t>
            </w:r>
          </w:p>
        </w:tc>
        <w:tc>
          <w:tcPr>
            <w:tcW w:w="6474" w:type="dxa"/>
          </w:tcPr>
          <w:p w:rsidR="00203D8D" w:rsidRPr="00EB439A" w:rsidRDefault="00203D8D" w:rsidP="00203D8D">
            <w:pPr>
              <w:rPr>
                <w:rFonts w:ascii="Times New Roman" w:hAnsi="Times New Roman" w:cs="Times New Roman"/>
              </w:rPr>
            </w:pPr>
            <w:r w:rsidRPr="00EB439A">
              <w:rPr>
                <w:rFonts w:ascii="Times New Roman" w:hAnsi="Times New Roman" w:cs="Times New Roman"/>
              </w:rPr>
              <w:t>uses basic surgical tools</w:t>
            </w:r>
          </w:p>
        </w:tc>
        <w:tc>
          <w:tcPr>
            <w:tcW w:w="1270" w:type="dxa"/>
            <w:vAlign w:val="center"/>
          </w:tcPr>
          <w:p w:rsidR="00203D8D" w:rsidRPr="00203D8D" w:rsidRDefault="00203D8D" w:rsidP="00203D8D">
            <w:pPr>
              <w:spacing w:after="0"/>
              <w:rPr>
                <w:rFonts w:ascii="Times New Roman" w:hAnsi="Times New Roman" w:cs="Times New Roman"/>
                <w:sz w:val="24"/>
                <w:szCs w:val="24"/>
              </w:rPr>
            </w:pPr>
            <w:r w:rsidRPr="00203D8D">
              <w:rPr>
                <w:rFonts w:ascii="Times New Roman" w:hAnsi="Times New Roman" w:cs="Times New Roman"/>
                <w:color w:val="000000"/>
                <w:sz w:val="24"/>
                <w:szCs w:val="24"/>
              </w:rPr>
              <w:t>F.U2.</w:t>
            </w:r>
          </w:p>
        </w:tc>
      </w:tr>
      <w:tr w:rsidR="00203D8D" w:rsidRPr="00681816" w:rsidTr="000E2981">
        <w:tc>
          <w:tcPr>
            <w:tcW w:w="1210" w:type="dxa"/>
            <w:vAlign w:val="center"/>
          </w:tcPr>
          <w:p w:rsidR="00203D8D" w:rsidRPr="00203D8D" w:rsidRDefault="00203D8D" w:rsidP="00203D8D">
            <w:pPr>
              <w:pStyle w:val="Punktygwne"/>
              <w:spacing w:before="0" w:after="0" w:line="276" w:lineRule="auto"/>
              <w:rPr>
                <w:b w:val="0"/>
                <w:smallCaps w:val="0"/>
                <w:szCs w:val="24"/>
              </w:rPr>
            </w:pPr>
            <w:r w:rsidRPr="00203D8D">
              <w:rPr>
                <w:b w:val="0"/>
                <w:smallCaps w:val="0"/>
                <w:szCs w:val="24"/>
              </w:rPr>
              <w:lastRenderedPageBreak/>
              <w:t>EK_08</w:t>
            </w:r>
          </w:p>
        </w:tc>
        <w:tc>
          <w:tcPr>
            <w:tcW w:w="6474" w:type="dxa"/>
          </w:tcPr>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applies to the principles of aseptic and antisepsis</w:t>
            </w:r>
          </w:p>
        </w:tc>
        <w:tc>
          <w:tcPr>
            <w:tcW w:w="1270" w:type="dxa"/>
            <w:vAlign w:val="center"/>
          </w:tcPr>
          <w:p w:rsidR="00203D8D" w:rsidRPr="00203D8D" w:rsidRDefault="00203D8D" w:rsidP="00203D8D">
            <w:pPr>
              <w:spacing w:after="0"/>
              <w:rPr>
                <w:rFonts w:ascii="Times New Roman" w:hAnsi="Times New Roman" w:cs="Times New Roman"/>
                <w:sz w:val="24"/>
                <w:szCs w:val="24"/>
              </w:rPr>
            </w:pPr>
            <w:r w:rsidRPr="00203D8D">
              <w:rPr>
                <w:rFonts w:ascii="Times New Roman" w:hAnsi="Times New Roman" w:cs="Times New Roman"/>
                <w:color w:val="000000"/>
                <w:sz w:val="24"/>
                <w:szCs w:val="24"/>
              </w:rPr>
              <w:t>F.U3.</w:t>
            </w:r>
          </w:p>
        </w:tc>
      </w:tr>
      <w:tr w:rsidR="00203D8D" w:rsidRPr="00681816" w:rsidTr="000E2981">
        <w:tc>
          <w:tcPr>
            <w:tcW w:w="1210" w:type="dxa"/>
            <w:vAlign w:val="center"/>
          </w:tcPr>
          <w:p w:rsidR="00203D8D" w:rsidRPr="00203D8D" w:rsidRDefault="00203D8D" w:rsidP="00203D8D">
            <w:pPr>
              <w:pStyle w:val="Punktygwne"/>
              <w:spacing w:before="0" w:after="0" w:line="276" w:lineRule="auto"/>
              <w:rPr>
                <w:b w:val="0"/>
                <w:smallCaps w:val="0"/>
                <w:szCs w:val="24"/>
              </w:rPr>
            </w:pPr>
            <w:r w:rsidRPr="00203D8D">
              <w:rPr>
                <w:b w:val="0"/>
                <w:smallCaps w:val="0"/>
                <w:szCs w:val="24"/>
              </w:rPr>
              <w:t>EK_09</w:t>
            </w:r>
          </w:p>
        </w:tc>
        <w:tc>
          <w:tcPr>
            <w:tcW w:w="6474" w:type="dxa"/>
          </w:tcPr>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can provide a simple wound, set up and change a sterile surgical dressing</w:t>
            </w:r>
          </w:p>
        </w:tc>
        <w:tc>
          <w:tcPr>
            <w:tcW w:w="1270" w:type="dxa"/>
            <w:vAlign w:val="center"/>
          </w:tcPr>
          <w:p w:rsidR="00203D8D" w:rsidRPr="00203D8D" w:rsidRDefault="00203D8D" w:rsidP="00203D8D">
            <w:pPr>
              <w:pStyle w:val="Default"/>
              <w:spacing w:line="276" w:lineRule="auto"/>
              <w:rPr>
                <w:rFonts w:ascii="Times New Roman" w:hAnsi="Times New Roman" w:cs="Times New Roman"/>
              </w:rPr>
            </w:pPr>
            <w:r w:rsidRPr="00203D8D">
              <w:rPr>
                <w:rFonts w:ascii="Times New Roman" w:hAnsi="Times New Roman" w:cs="Times New Roman"/>
              </w:rPr>
              <w:t>F.U4.</w:t>
            </w:r>
          </w:p>
        </w:tc>
      </w:tr>
      <w:tr w:rsidR="00203D8D" w:rsidRPr="00681816" w:rsidTr="000E2981">
        <w:tc>
          <w:tcPr>
            <w:tcW w:w="1210" w:type="dxa"/>
            <w:vAlign w:val="center"/>
          </w:tcPr>
          <w:p w:rsidR="00203D8D" w:rsidRPr="00203D8D" w:rsidRDefault="00203D8D" w:rsidP="00203D8D">
            <w:pPr>
              <w:spacing w:after="0"/>
              <w:rPr>
                <w:rFonts w:ascii="Times New Roman" w:eastAsia="Times New Roman" w:hAnsi="Times New Roman" w:cs="Times New Roman"/>
                <w:sz w:val="24"/>
                <w:szCs w:val="24"/>
              </w:rPr>
            </w:pPr>
            <w:r w:rsidRPr="00203D8D">
              <w:rPr>
                <w:rFonts w:ascii="Times New Roman" w:eastAsia="Times New Roman" w:hAnsi="Times New Roman" w:cs="Times New Roman"/>
                <w:sz w:val="24"/>
                <w:szCs w:val="24"/>
              </w:rPr>
              <w:t>EK_10</w:t>
            </w:r>
          </w:p>
        </w:tc>
        <w:tc>
          <w:tcPr>
            <w:tcW w:w="6474" w:type="dxa"/>
          </w:tcPr>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can examine nipples, lymph nodes, thyroid gland and abdominal cavity in the aspect of an acute abdomen, as well as perform a finger examination through the anus</w:t>
            </w:r>
          </w:p>
        </w:tc>
        <w:tc>
          <w:tcPr>
            <w:tcW w:w="1270" w:type="dxa"/>
            <w:vAlign w:val="center"/>
          </w:tcPr>
          <w:p w:rsidR="00203D8D" w:rsidRPr="00203D8D" w:rsidRDefault="00203D8D" w:rsidP="00203D8D">
            <w:pPr>
              <w:spacing w:after="0"/>
              <w:rPr>
                <w:rFonts w:ascii="Times New Roman" w:eastAsia="Times New Roman" w:hAnsi="Times New Roman" w:cs="Times New Roman"/>
                <w:sz w:val="24"/>
                <w:szCs w:val="24"/>
              </w:rPr>
            </w:pPr>
            <w:r w:rsidRPr="00203D8D">
              <w:rPr>
                <w:rFonts w:ascii="Times New Roman" w:hAnsi="Times New Roman" w:cs="Times New Roman"/>
                <w:color w:val="000000"/>
                <w:sz w:val="24"/>
                <w:szCs w:val="24"/>
              </w:rPr>
              <w:t>F.U6.</w:t>
            </w:r>
          </w:p>
        </w:tc>
      </w:tr>
      <w:tr w:rsidR="00203D8D" w:rsidRPr="00681816" w:rsidTr="000E2981">
        <w:tc>
          <w:tcPr>
            <w:tcW w:w="1210" w:type="dxa"/>
            <w:vAlign w:val="center"/>
          </w:tcPr>
          <w:p w:rsidR="00203D8D" w:rsidRPr="00203D8D" w:rsidRDefault="00203D8D" w:rsidP="00203D8D">
            <w:pPr>
              <w:pStyle w:val="a8"/>
              <w:spacing w:line="276" w:lineRule="auto"/>
              <w:rPr>
                <w:rFonts w:ascii="Times New Roman" w:hAnsi="Times New Roman" w:cs="Times New Roman"/>
                <w:sz w:val="24"/>
              </w:rPr>
            </w:pPr>
            <w:r w:rsidRPr="00203D8D">
              <w:rPr>
                <w:rFonts w:ascii="Times New Roman" w:hAnsi="Times New Roman" w:cs="Times New Roman"/>
                <w:sz w:val="24"/>
              </w:rPr>
              <w:t>EK_11</w:t>
            </w:r>
          </w:p>
        </w:tc>
        <w:tc>
          <w:tcPr>
            <w:tcW w:w="6474" w:type="dxa"/>
          </w:tcPr>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He is able to establish and maintain a deep and respectful contact with the patient</w:t>
            </w:r>
          </w:p>
        </w:tc>
        <w:tc>
          <w:tcPr>
            <w:tcW w:w="1270" w:type="dxa"/>
            <w:vAlign w:val="center"/>
          </w:tcPr>
          <w:p w:rsidR="00203D8D" w:rsidRPr="00203D8D" w:rsidRDefault="00203D8D" w:rsidP="00203D8D">
            <w:pPr>
              <w:pStyle w:val="a8"/>
              <w:spacing w:line="276" w:lineRule="auto"/>
              <w:rPr>
                <w:rFonts w:ascii="Times New Roman" w:hAnsi="Times New Roman" w:cs="Times New Roman"/>
                <w:sz w:val="24"/>
                <w:lang w:eastAsia="pl-PL"/>
              </w:rPr>
            </w:pPr>
            <w:r w:rsidRPr="00203D8D">
              <w:rPr>
                <w:rFonts w:ascii="Times New Roman" w:hAnsi="Times New Roman" w:cs="Times New Roman"/>
                <w:sz w:val="24"/>
                <w:lang w:eastAsia="pl-PL"/>
              </w:rPr>
              <w:t>K.01.</w:t>
            </w:r>
          </w:p>
        </w:tc>
      </w:tr>
      <w:tr w:rsidR="00203D8D" w:rsidRPr="00681816" w:rsidTr="000E2981">
        <w:tc>
          <w:tcPr>
            <w:tcW w:w="1210" w:type="dxa"/>
            <w:vAlign w:val="center"/>
          </w:tcPr>
          <w:p w:rsidR="00203D8D" w:rsidRPr="00203D8D" w:rsidRDefault="00203D8D" w:rsidP="00203D8D">
            <w:pPr>
              <w:pStyle w:val="a8"/>
              <w:spacing w:line="276" w:lineRule="auto"/>
              <w:rPr>
                <w:rFonts w:ascii="Times New Roman" w:hAnsi="Times New Roman" w:cs="Times New Roman"/>
                <w:sz w:val="24"/>
              </w:rPr>
            </w:pPr>
            <w:r w:rsidRPr="00203D8D">
              <w:rPr>
                <w:rFonts w:ascii="Times New Roman" w:hAnsi="Times New Roman" w:cs="Times New Roman"/>
                <w:sz w:val="24"/>
              </w:rPr>
              <w:t>EK_12</w:t>
            </w:r>
          </w:p>
        </w:tc>
        <w:tc>
          <w:tcPr>
            <w:tcW w:w="6474" w:type="dxa"/>
          </w:tcPr>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He is guided by the good of the patient, placing them in the first place</w:t>
            </w:r>
          </w:p>
        </w:tc>
        <w:tc>
          <w:tcPr>
            <w:tcW w:w="1270" w:type="dxa"/>
            <w:vAlign w:val="center"/>
          </w:tcPr>
          <w:p w:rsidR="00203D8D" w:rsidRPr="00203D8D" w:rsidRDefault="00203D8D" w:rsidP="00203D8D">
            <w:pPr>
              <w:pStyle w:val="a8"/>
              <w:spacing w:line="276" w:lineRule="auto"/>
              <w:rPr>
                <w:rFonts w:ascii="Times New Roman" w:hAnsi="Times New Roman" w:cs="Times New Roman"/>
                <w:sz w:val="24"/>
                <w:lang w:eastAsia="pl-PL"/>
              </w:rPr>
            </w:pPr>
            <w:r w:rsidRPr="00203D8D">
              <w:rPr>
                <w:rFonts w:ascii="Times New Roman" w:hAnsi="Times New Roman" w:cs="Times New Roman"/>
                <w:sz w:val="24"/>
                <w:lang w:eastAsia="pl-PL"/>
              </w:rPr>
              <w:t>K.02.</w:t>
            </w:r>
          </w:p>
        </w:tc>
      </w:tr>
      <w:tr w:rsidR="00203D8D" w:rsidRPr="00681816" w:rsidTr="000E2981">
        <w:tc>
          <w:tcPr>
            <w:tcW w:w="1210" w:type="dxa"/>
            <w:vAlign w:val="center"/>
          </w:tcPr>
          <w:p w:rsidR="00203D8D" w:rsidRPr="00203D8D" w:rsidRDefault="00203D8D" w:rsidP="00203D8D">
            <w:pPr>
              <w:pStyle w:val="a8"/>
              <w:spacing w:line="276" w:lineRule="auto"/>
              <w:rPr>
                <w:rFonts w:ascii="Times New Roman" w:hAnsi="Times New Roman" w:cs="Times New Roman"/>
                <w:sz w:val="24"/>
              </w:rPr>
            </w:pPr>
            <w:r w:rsidRPr="00203D8D">
              <w:rPr>
                <w:rFonts w:ascii="Times New Roman" w:hAnsi="Times New Roman" w:cs="Times New Roman"/>
                <w:sz w:val="24"/>
              </w:rPr>
              <w:t>EK_13</w:t>
            </w:r>
          </w:p>
        </w:tc>
        <w:tc>
          <w:tcPr>
            <w:tcW w:w="6474" w:type="dxa"/>
          </w:tcPr>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Respects medical confidentiality and patient's rights</w:t>
            </w:r>
          </w:p>
        </w:tc>
        <w:tc>
          <w:tcPr>
            <w:tcW w:w="1270" w:type="dxa"/>
            <w:vAlign w:val="center"/>
          </w:tcPr>
          <w:p w:rsidR="00203D8D" w:rsidRPr="00203D8D" w:rsidRDefault="00203D8D" w:rsidP="00203D8D">
            <w:pPr>
              <w:pStyle w:val="a8"/>
              <w:spacing w:line="276" w:lineRule="auto"/>
              <w:rPr>
                <w:rFonts w:ascii="Times New Roman" w:hAnsi="Times New Roman" w:cs="Times New Roman"/>
                <w:sz w:val="24"/>
                <w:lang w:eastAsia="pl-PL"/>
              </w:rPr>
            </w:pPr>
            <w:r w:rsidRPr="00203D8D">
              <w:rPr>
                <w:rFonts w:ascii="Times New Roman" w:hAnsi="Times New Roman" w:cs="Times New Roman"/>
                <w:sz w:val="24"/>
                <w:lang w:eastAsia="pl-PL"/>
              </w:rPr>
              <w:t>K.03.</w:t>
            </w:r>
          </w:p>
        </w:tc>
      </w:tr>
    </w:tbl>
    <w:p w:rsidR="00F27551" w:rsidRPr="00681816" w:rsidRDefault="00F27551" w:rsidP="00BF2EB2">
      <w:pPr>
        <w:spacing w:after="120" w:line="240" w:lineRule="auto"/>
        <w:jc w:val="both"/>
        <w:rPr>
          <w:rFonts w:ascii="Times New Roman" w:hAnsi="Times New Roman" w:cs="Times New Roman"/>
          <w:b/>
          <w:lang w:val="en-US"/>
        </w:rPr>
      </w:pPr>
    </w:p>
    <w:p w:rsidR="008D5379" w:rsidRPr="00681816" w:rsidRDefault="008D5379" w:rsidP="00BF2EB2">
      <w:pPr>
        <w:spacing w:after="120" w:line="240" w:lineRule="auto"/>
        <w:jc w:val="both"/>
        <w:rPr>
          <w:rFonts w:ascii="Times New Roman" w:hAnsi="Times New Roman" w:cs="Times New Roman"/>
          <w:b/>
          <w:lang w:val="en-US"/>
        </w:rPr>
      </w:pPr>
      <w:r w:rsidRPr="00681816">
        <w:rPr>
          <w:rFonts w:ascii="Times New Roman" w:hAnsi="Times New Roman" w:cs="Times New Roman"/>
          <w:b/>
          <w:lang w:val="en-US"/>
        </w:rPr>
        <w:t xml:space="preserve">3.3 CONTENT CURRICULUM (filled </w:t>
      </w:r>
      <w:r w:rsidR="00416BBC" w:rsidRPr="00681816">
        <w:rPr>
          <w:rFonts w:ascii="Times New Roman" w:hAnsi="Times New Roman" w:cs="Times New Roman"/>
          <w:b/>
          <w:lang w:val="en-US"/>
        </w:rPr>
        <w:t xml:space="preserve">by the </w:t>
      </w:r>
      <w:r w:rsidRPr="00681816">
        <w:rPr>
          <w:rFonts w:ascii="Times New Roman" w:hAnsi="Times New Roman" w:cs="Times New Roman"/>
          <w:b/>
          <w:lang w:val="en-US"/>
        </w:rPr>
        <w:t>coordinator)</w:t>
      </w:r>
    </w:p>
    <w:p w:rsidR="00203D8D" w:rsidRDefault="00203D8D" w:rsidP="00203D8D">
      <w:pPr>
        <w:rPr>
          <w:rStyle w:val="shorttext"/>
          <w:rFonts w:ascii="Times New Roman" w:hAnsi="Times New Roman" w:cs="Times New Roman"/>
          <w:b/>
          <w:lang w:val="en"/>
        </w:rPr>
      </w:pPr>
      <w:r>
        <w:rPr>
          <w:rStyle w:val="shorttext"/>
          <w:rFonts w:ascii="Times New Roman" w:hAnsi="Times New Roman" w:cs="Times New Roman"/>
          <w:b/>
          <w:lang w:val="en"/>
        </w:rPr>
        <w:t xml:space="preserve">A. </w:t>
      </w:r>
      <w:r w:rsidRPr="00984C3B">
        <w:rPr>
          <w:rStyle w:val="shorttext"/>
          <w:rFonts w:ascii="Times New Roman" w:hAnsi="Times New Roman" w:cs="Times New Roman"/>
          <w:b/>
          <w:lang w:val="en"/>
        </w:rPr>
        <w:t>Exercises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203D8D" w:rsidRPr="006259A7" w:rsidTr="00C50BDF">
        <w:tc>
          <w:tcPr>
            <w:tcW w:w="7229" w:type="dxa"/>
          </w:tcPr>
          <w:p w:rsidR="00203D8D" w:rsidRPr="006259A7" w:rsidRDefault="00203D8D" w:rsidP="00C50BDF">
            <w:pPr>
              <w:pStyle w:val="a5"/>
              <w:spacing w:after="0"/>
              <w:ind w:left="708" w:hanging="708"/>
              <w:rPr>
                <w:rFonts w:ascii="Times New Roman" w:hAnsi="Times New Roman"/>
                <w:b/>
                <w:sz w:val="24"/>
                <w:szCs w:val="24"/>
              </w:rPr>
            </w:pPr>
            <w:r w:rsidRPr="006259A7">
              <w:rPr>
                <w:rFonts w:ascii="Times New Roman" w:hAnsi="Times New Roman"/>
                <w:b/>
                <w:sz w:val="24"/>
                <w:szCs w:val="24"/>
              </w:rPr>
              <w:t>Treści merytoryczne</w:t>
            </w:r>
          </w:p>
        </w:tc>
      </w:tr>
      <w:tr w:rsidR="00203D8D" w:rsidRPr="005E0F71" w:rsidTr="00C50BDF">
        <w:trPr>
          <w:trHeight w:val="270"/>
        </w:trPr>
        <w:tc>
          <w:tcPr>
            <w:tcW w:w="7229" w:type="dxa"/>
            <w:tcBorders>
              <w:top w:val="single" w:sz="4" w:space="0" w:color="auto"/>
              <w:left w:val="single" w:sz="4" w:space="0" w:color="auto"/>
              <w:bottom w:val="single" w:sz="4" w:space="0" w:color="auto"/>
              <w:right w:val="single" w:sz="4" w:space="0" w:color="auto"/>
            </w:tcBorders>
          </w:tcPr>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Practical teaching in the field of General Surgery:</w:t>
            </w:r>
          </w:p>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a) medical history, physical examination, differential diagnosis</w:t>
            </w:r>
          </w:p>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b) interpretation of laboratory tests</w:t>
            </w:r>
          </w:p>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c) assessment of the patient's condition</w:t>
            </w:r>
          </w:p>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d) planning of diagnostic, prophylactic and therapeutic procedures, specialist consultations</w:t>
            </w:r>
          </w:p>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e) performing medical procedures and procedures</w:t>
            </w:r>
          </w:p>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f) undertaking preventive and curative measures in the event of a threat to life</w:t>
            </w:r>
          </w:p>
          <w:p w:rsidR="00203D8D" w:rsidRPr="00203D8D" w:rsidRDefault="00203D8D" w:rsidP="00203D8D">
            <w:pPr>
              <w:rPr>
                <w:rFonts w:ascii="Times New Roman" w:hAnsi="Times New Roman" w:cs="Times New Roman"/>
              </w:rPr>
            </w:pPr>
            <w:r>
              <w:rPr>
                <w:rFonts w:ascii="Times New Roman" w:hAnsi="Times New Roman" w:cs="Times New Roman"/>
              </w:rPr>
              <w:t>g) keeping medical records</w:t>
            </w:r>
          </w:p>
        </w:tc>
      </w:tr>
      <w:tr w:rsidR="00203D8D" w:rsidRPr="005E0F71" w:rsidTr="00C50BDF">
        <w:trPr>
          <w:trHeight w:val="270"/>
        </w:trPr>
        <w:tc>
          <w:tcPr>
            <w:tcW w:w="7229" w:type="dxa"/>
            <w:tcBorders>
              <w:top w:val="single" w:sz="4" w:space="0" w:color="auto"/>
              <w:left w:val="single" w:sz="4" w:space="0" w:color="auto"/>
              <w:bottom w:val="single" w:sz="4" w:space="0" w:color="auto"/>
              <w:right w:val="single" w:sz="4" w:space="0" w:color="auto"/>
            </w:tcBorders>
          </w:tcPr>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Practical teaching in the field of chest surgery:</w:t>
            </w:r>
          </w:p>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a) medical history, physical examination, differential diagnosis</w:t>
            </w:r>
          </w:p>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b) interpretation of laboratory tests</w:t>
            </w:r>
          </w:p>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c) assessment of the patient's condition</w:t>
            </w:r>
          </w:p>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d) planning of diagnostic, prophylactic and therapeutic procedures, specialist consultations</w:t>
            </w:r>
          </w:p>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e) performing medical procedures and procedures</w:t>
            </w:r>
          </w:p>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f) undertaking preventive and curative measures in the event of a threat to life</w:t>
            </w:r>
          </w:p>
          <w:p w:rsidR="00203D8D" w:rsidRPr="00203D8D" w:rsidRDefault="00203D8D" w:rsidP="00203D8D">
            <w:pPr>
              <w:rPr>
                <w:rFonts w:ascii="Times New Roman" w:hAnsi="Times New Roman" w:cs="Times New Roman"/>
              </w:rPr>
            </w:pPr>
            <w:r>
              <w:rPr>
                <w:rFonts w:ascii="Times New Roman" w:hAnsi="Times New Roman" w:cs="Times New Roman"/>
              </w:rPr>
              <w:t>g) keeping medical records</w:t>
            </w:r>
          </w:p>
        </w:tc>
      </w:tr>
      <w:tr w:rsidR="00203D8D" w:rsidRPr="005E0F71" w:rsidTr="00C50BDF">
        <w:trPr>
          <w:trHeight w:val="270"/>
        </w:trPr>
        <w:tc>
          <w:tcPr>
            <w:tcW w:w="7229" w:type="dxa"/>
            <w:tcBorders>
              <w:top w:val="single" w:sz="4" w:space="0" w:color="auto"/>
              <w:left w:val="single" w:sz="4" w:space="0" w:color="auto"/>
              <w:bottom w:val="single" w:sz="4" w:space="0" w:color="auto"/>
              <w:right w:val="single" w:sz="4" w:space="0" w:color="auto"/>
            </w:tcBorders>
          </w:tcPr>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Practical teaching in the field of cardiac surgery:</w:t>
            </w:r>
          </w:p>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a) medical history, physical examination, differential diagnosis</w:t>
            </w:r>
          </w:p>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lastRenderedPageBreak/>
              <w:t>b) interpretation of laboratory tests</w:t>
            </w:r>
          </w:p>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c) assessment of the patient's condition</w:t>
            </w:r>
          </w:p>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d) planning of diagnostic, prophylactic and therapeutic procedures, specialist consultations</w:t>
            </w:r>
          </w:p>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e) execution of procedures and medical procedures</w:t>
            </w:r>
          </w:p>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f) undertaking preventive and curative measures in the event of a threat to life</w:t>
            </w:r>
          </w:p>
          <w:p w:rsidR="00203D8D" w:rsidRPr="00203D8D" w:rsidRDefault="00203D8D" w:rsidP="00203D8D">
            <w:pPr>
              <w:rPr>
                <w:rFonts w:ascii="Times New Roman" w:hAnsi="Times New Roman" w:cs="Times New Roman"/>
              </w:rPr>
            </w:pPr>
            <w:r>
              <w:rPr>
                <w:rFonts w:ascii="Times New Roman" w:hAnsi="Times New Roman" w:cs="Times New Roman"/>
              </w:rPr>
              <w:t>g) keeping medical records</w:t>
            </w:r>
          </w:p>
        </w:tc>
      </w:tr>
      <w:tr w:rsidR="00203D8D" w:rsidRPr="005E0F71" w:rsidTr="00C50BDF">
        <w:trPr>
          <w:trHeight w:val="270"/>
        </w:trPr>
        <w:tc>
          <w:tcPr>
            <w:tcW w:w="7229" w:type="dxa"/>
            <w:tcBorders>
              <w:top w:val="single" w:sz="4" w:space="0" w:color="auto"/>
              <w:left w:val="single" w:sz="4" w:space="0" w:color="auto"/>
              <w:bottom w:val="single" w:sz="4" w:space="0" w:color="auto"/>
              <w:right w:val="single" w:sz="4" w:space="0" w:color="auto"/>
            </w:tcBorders>
          </w:tcPr>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lastRenderedPageBreak/>
              <w:t>Practical teaching in the field of vascular surgery:</w:t>
            </w:r>
          </w:p>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a) medical history, physical examination, differential diagnosis</w:t>
            </w:r>
          </w:p>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b) interpretation of laboratory tests</w:t>
            </w:r>
          </w:p>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c) assessment of the patient's condition</w:t>
            </w:r>
          </w:p>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d) planning of diagnostic, prophylactic and therapeutic procedures, specialist consultations</w:t>
            </w:r>
          </w:p>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e) performing medical procedures and procedures</w:t>
            </w:r>
          </w:p>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f) undertaking preventive and curative measures in the event of a threat to life</w:t>
            </w:r>
          </w:p>
          <w:p w:rsidR="00203D8D" w:rsidRPr="00203D8D" w:rsidRDefault="00203D8D" w:rsidP="00203D8D">
            <w:pPr>
              <w:rPr>
                <w:rFonts w:ascii="Times New Roman" w:hAnsi="Times New Roman" w:cs="Times New Roman"/>
              </w:rPr>
            </w:pPr>
            <w:r>
              <w:rPr>
                <w:rFonts w:ascii="Times New Roman" w:hAnsi="Times New Roman" w:cs="Times New Roman"/>
              </w:rPr>
              <w:t>g) keeping medical records</w:t>
            </w:r>
          </w:p>
        </w:tc>
      </w:tr>
      <w:tr w:rsidR="00203D8D" w:rsidRPr="005E0F71" w:rsidTr="00C50BDF">
        <w:trPr>
          <w:trHeight w:val="270"/>
        </w:trPr>
        <w:tc>
          <w:tcPr>
            <w:tcW w:w="7229" w:type="dxa"/>
            <w:tcBorders>
              <w:top w:val="single" w:sz="4" w:space="0" w:color="auto"/>
              <w:left w:val="single" w:sz="4" w:space="0" w:color="auto"/>
              <w:bottom w:val="single" w:sz="4" w:space="0" w:color="auto"/>
              <w:right w:val="single" w:sz="4" w:space="0" w:color="auto"/>
            </w:tcBorders>
          </w:tcPr>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Practical teaching in the field of Trauma:</w:t>
            </w:r>
          </w:p>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a) medical history, physical examination, differential diagnosis</w:t>
            </w:r>
          </w:p>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b) interpretation of laboratory tests</w:t>
            </w:r>
          </w:p>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c) assessment of the patient's condition</w:t>
            </w:r>
          </w:p>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d) planning of diagnostic, prophylactic and therapeutic procedures, specialist consultations</w:t>
            </w:r>
          </w:p>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e) performing medical procedures and procedures</w:t>
            </w:r>
          </w:p>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f) undertaking preventive and curative measures in the event of a threat to life</w:t>
            </w:r>
          </w:p>
          <w:p w:rsidR="00203D8D" w:rsidRPr="00203D8D" w:rsidRDefault="00203D8D" w:rsidP="00203D8D">
            <w:pPr>
              <w:rPr>
                <w:rFonts w:ascii="Times New Roman" w:hAnsi="Times New Roman" w:cs="Times New Roman"/>
              </w:rPr>
            </w:pPr>
            <w:r w:rsidRPr="00B83EB5">
              <w:rPr>
                <w:rFonts w:ascii="Times New Roman" w:hAnsi="Times New Roman" w:cs="Times New Roman"/>
              </w:rPr>
              <w:t>g) keeping medical records</w:t>
            </w:r>
          </w:p>
        </w:tc>
      </w:tr>
    </w:tbl>
    <w:p w:rsidR="008C7BD9" w:rsidRPr="00681816" w:rsidRDefault="008C7BD9" w:rsidP="001B5CF4">
      <w:pPr>
        <w:rPr>
          <w:rFonts w:ascii="Times New Roman" w:hAnsi="Times New Roman" w:cs="Times New Roman"/>
          <w:lang w:val="en-US"/>
        </w:rPr>
      </w:pPr>
    </w:p>
    <w:p w:rsidR="007A4C56" w:rsidRPr="00681816" w:rsidRDefault="007A4C56" w:rsidP="007A4C56">
      <w:pPr>
        <w:rPr>
          <w:rFonts w:ascii="Times New Roman" w:hAnsi="Times New Roman" w:cs="Times New Roman"/>
          <w:b/>
          <w:lang w:val="en-US"/>
        </w:rPr>
      </w:pPr>
      <w:r w:rsidRPr="00681816">
        <w:rPr>
          <w:rFonts w:ascii="Times New Roman" w:hAnsi="Times New Roman" w:cs="Times New Roman"/>
          <w:b/>
          <w:lang w:val="en-US"/>
        </w:rPr>
        <w:t>3.4</w:t>
      </w:r>
      <w:r w:rsidRPr="00681816">
        <w:rPr>
          <w:rFonts w:ascii="Times New Roman" w:hAnsi="Times New Roman" w:cs="Times New Roman"/>
          <w:b/>
          <w:lang w:val="en-US"/>
        </w:rPr>
        <w:tab/>
        <w:t>TEACHING METHODS</w:t>
      </w:r>
    </w:p>
    <w:p w:rsidR="00203D8D" w:rsidRDefault="00203D8D" w:rsidP="00203D8D">
      <w:pPr>
        <w:pStyle w:val="Punktygwne"/>
        <w:spacing w:after="0"/>
        <w:rPr>
          <w:b w:val="0"/>
          <w:smallCaps w:val="0"/>
          <w:sz w:val="22"/>
          <w:lang w:val="en-US"/>
        </w:rPr>
      </w:pPr>
      <w:r w:rsidRPr="00203D8D">
        <w:rPr>
          <w:smallCaps w:val="0"/>
          <w:sz w:val="22"/>
          <w:lang w:val="en-US"/>
        </w:rPr>
        <w:t>Exercises</w:t>
      </w:r>
      <w:r w:rsidRPr="00203D8D">
        <w:rPr>
          <w:b w:val="0"/>
          <w:smallCaps w:val="0"/>
          <w:sz w:val="22"/>
          <w:lang w:val="en-US"/>
        </w:rPr>
        <w:t>: working with the pati</w:t>
      </w:r>
      <w:r>
        <w:rPr>
          <w:b w:val="0"/>
          <w:smallCaps w:val="0"/>
          <w:sz w:val="22"/>
          <w:lang w:val="en-US"/>
        </w:rPr>
        <w:t>ent, analyzing diagnostic tests</w:t>
      </w:r>
    </w:p>
    <w:p w:rsidR="00074BEA" w:rsidRDefault="00203D8D" w:rsidP="00203D8D">
      <w:pPr>
        <w:pStyle w:val="Punktygwne"/>
        <w:spacing w:after="0"/>
        <w:rPr>
          <w:b w:val="0"/>
          <w:smallCaps w:val="0"/>
          <w:sz w:val="22"/>
          <w:lang w:val="en-US"/>
        </w:rPr>
      </w:pPr>
      <w:proofErr w:type="gramStart"/>
      <w:r w:rsidRPr="00203D8D">
        <w:rPr>
          <w:smallCaps w:val="0"/>
          <w:sz w:val="22"/>
          <w:lang w:val="en-US"/>
        </w:rPr>
        <w:t>Student's</w:t>
      </w:r>
      <w:proofErr w:type="gramEnd"/>
      <w:r w:rsidRPr="00203D8D">
        <w:rPr>
          <w:smallCaps w:val="0"/>
          <w:sz w:val="22"/>
          <w:lang w:val="en-US"/>
        </w:rPr>
        <w:t xml:space="preserve"> own work</w:t>
      </w:r>
      <w:r w:rsidRPr="00203D8D">
        <w:rPr>
          <w:b w:val="0"/>
          <w:smallCaps w:val="0"/>
          <w:sz w:val="22"/>
          <w:lang w:val="en-US"/>
        </w:rPr>
        <w:t>: work with a book</w:t>
      </w:r>
    </w:p>
    <w:p w:rsidR="00203D8D" w:rsidRPr="00681816" w:rsidRDefault="00203D8D" w:rsidP="00203D8D">
      <w:pPr>
        <w:pStyle w:val="Punktygwne"/>
        <w:spacing w:before="0" w:after="0"/>
        <w:rPr>
          <w:b w:val="0"/>
          <w:smallCaps w:val="0"/>
          <w:sz w:val="22"/>
          <w:lang w:val="en-US"/>
        </w:rPr>
      </w:pPr>
    </w:p>
    <w:p w:rsidR="00553EC5" w:rsidRPr="00681816" w:rsidRDefault="00553EC5" w:rsidP="00E669D0">
      <w:pPr>
        <w:pStyle w:val="Punktygwne"/>
        <w:spacing w:before="0" w:after="0"/>
        <w:rPr>
          <w:smallCaps w:val="0"/>
          <w:sz w:val="22"/>
          <w:lang w:val="en-US"/>
        </w:rPr>
      </w:pPr>
      <w:r w:rsidRPr="00681816">
        <w:rPr>
          <w:smallCaps w:val="0"/>
          <w:sz w:val="22"/>
          <w:lang w:val="en-US"/>
        </w:rPr>
        <w:t>4    METHODS AND EVALUATION CRITERIA</w:t>
      </w:r>
    </w:p>
    <w:p w:rsidR="00E669D0" w:rsidRPr="00681816" w:rsidRDefault="00553EC5" w:rsidP="00E669D0">
      <w:pPr>
        <w:pStyle w:val="Punktygwne"/>
        <w:spacing w:before="0" w:after="0"/>
        <w:rPr>
          <w:b w:val="0"/>
          <w:smallCaps w:val="0"/>
          <w:sz w:val="22"/>
          <w:lang w:val="en-US"/>
        </w:rPr>
      </w:pPr>
      <w:r w:rsidRPr="00681816">
        <w:rPr>
          <w:b w:val="0"/>
          <w:smallCaps w:val="0"/>
          <w:sz w:val="22"/>
          <w:lang w:val="en-US"/>
        </w:rPr>
        <w:t>4.1 Methods of verification of learning outcomes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4929"/>
        <w:gridCol w:w="2148"/>
      </w:tblGrid>
      <w:tr w:rsidR="00E669D0" w:rsidRPr="00681816" w:rsidTr="00BF2EB2">
        <w:tc>
          <w:tcPr>
            <w:tcW w:w="1451" w:type="dxa"/>
          </w:tcPr>
          <w:p w:rsidR="00E669D0" w:rsidRPr="00681816" w:rsidRDefault="00E669D0" w:rsidP="00DC6687">
            <w:pPr>
              <w:pStyle w:val="Punktygwne"/>
              <w:spacing w:before="0" w:after="0"/>
              <w:rPr>
                <w:b w:val="0"/>
                <w:smallCaps w:val="0"/>
                <w:sz w:val="22"/>
              </w:rPr>
            </w:pPr>
            <w:r w:rsidRPr="00681816">
              <w:rPr>
                <w:b w:val="0"/>
                <w:smallCaps w:val="0"/>
                <w:sz w:val="22"/>
              </w:rPr>
              <w:t xml:space="preserve">Symbol </w:t>
            </w:r>
            <w:r w:rsidR="00444422" w:rsidRPr="00681816">
              <w:rPr>
                <w:b w:val="0"/>
                <w:smallCaps w:val="0"/>
                <w:sz w:val="22"/>
              </w:rPr>
              <w:t xml:space="preserve">of </w:t>
            </w:r>
            <w:r w:rsidR="00553EC5" w:rsidRPr="00681816">
              <w:rPr>
                <w:b w:val="0"/>
                <w:smallCaps w:val="0"/>
                <w:sz w:val="22"/>
              </w:rPr>
              <w:t>effect</w:t>
            </w:r>
          </w:p>
          <w:p w:rsidR="00E669D0" w:rsidRPr="00681816" w:rsidRDefault="00E669D0" w:rsidP="00DC6687">
            <w:pPr>
              <w:pStyle w:val="Punktygwne"/>
              <w:spacing w:before="0" w:after="0"/>
              <w:rPr>
                <w:b w:val="0"/>
                <w:i/>
                <w:smallCaps w:val="0"/>
                <w:sz w:val="22"/>
              </w:rPr>
            </w:pPr>
          </w:p>
        </w:tc>
        <w:tc>
          <w:tcPr>
            <w:tcW w:w="4929" w:type="dxa"/>
          </w:tcPr>
          <w:p w:rsidR="00E669D0" w:rsidRPr="00681816" w:rsidRDefault="00553EC5" w:rsidP="00203D8D">
            <w:pPr>
              <w:pStyle w:val="Punktygwne"/>
              <w:spacing w:before="0" w:after="0"/>
              <w:rPr>
                <w:b w:val="0"/>
                <w:smallCaps w:val="0"/>
                <w:sz w:val="22"/>
                <w:lang w:val="en-US"/>
              </w:rPr>
            </w:pPr>
            <w:r w:rsidRPr="00681816">
              <w:rPr>
                <w:b w:val="0"/>
                <w:smallCaps w:val="0"/>
                <w:sz w:val="22"/>
                <w:lang w:val="en-US"/>
              </w:rPr>
              <w:t xml:space="preserve">Methods of assessment of learning outcomes </w:t>
            </w:r>
            <w:r w:rsidR="00444422" w:rsidRPr="00681816">
              <w:rPr>
                <w:b w:val="0"/>
                <w:smallCaps w:val="0"/>
                <w:sz w:val="22"/>
                <w:lang w:val="en-US"/>
              </w:rPr>
              <w:t>(</w:t>
            </w:r>
            <w:proofErr w:type="spellStart"/>
            <w:r w:rsidR="00444422" w:rsidRPr="00681816">
              <w:rPr>
                <w:b w:val="0"/>
                <w:smallCaps w:val="0"/>
                <w:sz w:val="22"/>
                <w:lang w:val="en-US"/>
              </w:rPr>
              <w:t>Eg</w:t>
            </w:r>
            <w:proofErr w:type="spellEnd"/>
            <w:r w:rsidR="00444422" w:rsidRPr="00681816">
              <w:rPr>
                <w:b w:val="0"/>
                <w:smallCaps w:val="0"/>
                <w:sz w:val="22"/>
                <w:lang w:val="en-US"/>
              </w:rPr>
              <w:t>.</w:t>
            </w:r>
            <w:r w:rsidRPr="00681816">
              <w:rPr>
                <w:b w:val="0"/>
                <w:smallCaps w:val="0"/>
                <w:sz w:val="22"/>
                <w:lang w:val="en-US"/>
              </w:rPr>
              <w:t>: test</w:t>
            </w:r>
            <w:r w:rsidR="00444422" w:rsidRPr="00681816">
              <w:rPr>
                <w:b w:val="0"/>
                <w:smallCaps w:val="0"/>
                <w:sz w:val="22"/>
                <w:lang w:val="en-US"/>
              </w:rPr>
              <w:t>s</w:t>
            </w:r>
            <w:r w:rsidRPr="00681816">
              <w:rPr>
                <w:b w:val="0"/>
                <w:smallCaps w:val="0"/>
                <w:sz w:val="22"/>
                <w:lang w:val="en-US"/>
              </w:rPr>
              <w:t>, oral exam</w:t>
            </w:r>
            <w:r w:rsidR="00444422" w:rsidRPr="00681816">
              <w:rPr>
                <w:b w:val="0"/>
                <w:smallCaps w:val="0"/>
                <w:sz w:val="22"/>
                <w:lang w:val="en-US"/>
              </w:rPr>
              <w:t>s</w:t>
            </w:r>
            <w:r w:rsidRPr="00681816">
              <w:rPr>
                <w:b w:val="0"/>
                <w:smallCaps w:val="0"/>
                <w:sz w:val="22"/>
                <w:lang w:val="en-US"/>
              </w:rPr>
              <w:t>, written exam</w:t>
            </w:r>
            <w:r w:rsidR="00444422" w:rsidRPr="00681816">
              <w:rPr>
                <w:b w:val="0"/>
                <w:smallCaps w:val="0"/>
                <w:sz w:val="22"/>
                <w:lang w:val="en-US"/>
              </w:rPr>
              <w:t>s</w:t>
            </w:r>
            <w:r w:rsidRPr="00681816">
              <w:rPr>
                <w:b w:val="0"/>
                <w:smallCaps w:val="0"/>
                <w:sz w:val="22"/>
                <w:lang w:val="en-US"/>
              </w:rPr>
              <w:t>, project report</w:t>
            </w:r>
            <w:r w:rsidR="00444422" w:rsidRPr="00681816">
              <w:rPr>
                <w:b w:val="0"/>
                <w:smallCaps w:val="0"/>
                <w:sz w:val="22"/>
                <w:lang w:val="en-US"/>
              </w:rPr>
              <w:t>s</w:t>
            </w:r>
            <w:r w:rsidRPr="00681816">
              <w:rPr>
                <w:b w:val="0"/>
                <w:smallCaps w:val="0"/>
                <w:sz w:val="22"/>
                <w:lang w:val="en-US"/>
              </w:rPr>
              <w:t>, observation</w:t>
            </w:r>
            <w:r w:rsidR="00444422" w:rsidRPr="00681816">
              <w:rPr>
                <w:b w:val="0"/>
                <w:smallCaps w:val="0"/>
                <w:sz w:val="22"/>
                <w:lang w:val="en-US"/>
              </w:rPr>
              <w:t>s</w:t>
            </w:r>
            <w:r w:rsidRPr="00681816">
              <w:rPr>
                <w:b w:val="0"/>
                <w:smallCaps w:val="0"/>
                <w:sz w:val="22"/>
                <w:lang w:val="en-US"/>
              </w:rPr>
              <w:t xml:space="preserve"> during classes)</w:t>
            </w:r>
          </w:p>
        </w:tc>
        <w:tc>
          <w:tcPr>
            <w:tcW w:w="2148" w:type="dxa"/>
          </w:tcPr>
          <w:p w:rsidR="00E669D0" w:rsidRPr="00681816" w:rsidRDefault="00553EC5" w:rsidP="00DC6687">
            <w:pPr>
              <w:pStyle w:val="Punktygwne"/>
              <w:spacing w:before="0" w:after="0"/>
              <w:rPr>
                <w:b w:val="0"/>
                <w:smallCaps w:val="0"/>
                <w:sz w:val="22"/>
              </w:rPr>
            </w:pPr>
            <w:r w:rsidRPr="00681816">
              <w:rPr>
                <w:b w:val="0"/>
                <w:smallCaps w:val="0"/>
                <w:sz w:val="22"/>
              </w:rPr>
              <w:t>Form of classes</w:t>
            </w:r>
          </w:p>
        </w:tc>
      </w:tr>
      <w:tr w:rsidR="00203D8D" w:rsidRPr="00681816" w:rsidTr="00BF2EB2">
        <w:tc>
          <w:tcPr>
            <w:tcW w:w="1451" w:type="dxa"/>
          </w:tcPr>
          <w:p w:rsidR="00203D8D" w:rsidRPr="006259A7" w:rsidRDefault="00203D8D" w:rsidP="00203D8D">
            <w:pPr>
              <w:pStyle w:val="Punktygwne"/>
              <w:spacing w:before="0" w:after="0" w:line="276" w:lineRule="auto"/>
              <w:rPr>
                <w:b w:val="0"/>
                <w:szCs w:val="24"/>
              </w:rPr>
            </w:pPr>
            <w:r w:rsidRPr="006259A7">
              <w:rPr>
                <w:b w:val="0"/>
                <w:szCs w:val="24"/>
              </w:rPr>
              <w:lastRenderedPageBreak/>
              <w:t>EK_ 01</w:t>
            </w:r>
          </w:p>
          <w:p w:rsidR="00203D8D" w:rsidRPr="006259A7" w:rsidRDefault="00203D8D" w:rsidP="00203D8D">
            <w:pPr>
              <w:pStyle w:val="Punktygwne"/>
              <w:spacing w:before="0" w:after="0" w:line="276" w:lineRule="auto"/>
              <w:rPr>
                <w:b w:val="0"/>
                <w:szCs w:val="24"/>
              </w:rPr>
            </w:pPr>
            <w:r w:rsidRPr="006259A7">
              <w:rPr>
                <w:b w:val="0"/>
                <w:szCs w:val="24"/>
              </w:rPr>
              <w:t>EK_02</w:t>
            </w:r>
          </w:p>
          <w:p w:rsidR="00203D8D" w:rsidRPr="006259A7" w:rsidRDefault="00203D8D" w:rsidP="00203D8D">
            <w:pPr>
              <w:pStyle w:val="Punktygwne"/>
              <w:spacing w:before="0" w:after="0" w:line="276" w:lineRule="auto"/>
              <w:rPr>
                <w:b w:val="0"/>
                <w:szCs w:val="24"/>
              </w:rPr>
            </w:pPr>
            <w:r w:rsidRPr="006259A7">
              <w:rPr>
                <w:b w:val="0"/>
                <w:szCs w:val="24"/>
              </w:rPr>
              <w:t>EK_03</w:t>
            </w:r>
          </w:p>
          <w:p w:rsidR="00203D8D" w:rsidRPr="006259A7" w:rsidRDefault="00203D8D" w:rsidP="00203D8D">
            <w:pPr>
              <w:pStyle w:val="Punktygwne"/>
              <w:spacing w:before="0" w:after="0" w:line="276" w:lineRule="auto"/>
              <w:rPr>
                <w:b w:val="0"/>
                <w:szCs w:val="24"/>
              </w:rPr>
            </w:pPr>
            <w:r w:rsidRPr="006259A7">
              <w:rPr>
                <w:b w:val="0"/>
                <w:szCs w:val="24"/>
              </w:rPr>
              <w:t>EK_04</w:t>
            </w:r>
          </w:p>
          <w:p w:rsidR="00203D8D" w:rsidRPr="006259A7" w:rsidRDefault="00203D8D" w:rsidP="00203D8D">
            <w:pPr>
              <w:pStyle w:val="Punktygwne"/>
              <w:spacing w:before="0" w:after="0" w:line="276" w:lineRule="auto"/>
              <w:rPr>
                <w:b w:val="0"/>
                <w:smallCaps w:val="0"/>
                <w:szCs w:val="24"/>
              </w:rPr>
            </w:pPr>
            <w:r w:rsidRPr="006259A7">
              <w:rPr>
                <w:b w:val="0"/>
                <w:szCs w:val="24"/>
              </w:rPr>
              <w:t>EK_05</w:t>
            </w:r>
          </w:p>
        </w:tc>
        <w:tc>
          <w:tcPr>
            <w:tcW w:w="4929" w:type="dxa"/>
          </w:tcPr>
          <w:p w:rsidR="00203D8D" w:rsidRPr="00203D8D" w:rsidRDefault="00203D8D" w:rsidP="00203D8D">
            <w:pPr>
              <w:rPr>
                <w:rFonts w:ascii="Times New Roman" w:hAnsi="Times New Roman" w:cs="Times New Roman"/>
              </w:rPr>
            </w:pPr>
            <w:r w:rsidRPr="00203D8D">
              <w:rPr>
                <w:rFonts w:ascii="Times New Roman" w:hAnsi="Times New Roman" w:cs="Times New Roman"/>
              </w:rPr>
              <w:t>Written or oral exam</w:t>
            </w:r>
          </w:p>
          <w:p w:rsidR="00203D8D" w:rsidRPr="00681816" w:rsidRDefault="00203D8D" w:rsidP="00203D8D">
            <w:pPr>
              <w:rPr>
                <w:rFonts w:ascii="Times New Roman" w:hAnsi="Times New Roman" w:cs="Times New Roman"/>
              </w:rPr>
            </w:pPr>
          </w:p>
        </w:tc>
        <w:tc>
          <w:tcPr>
            <w:tcW w:w="2148" w:type="dxa"/>
          </w:tcPr>
          <w:p w:rsidR="00203D8D" w:rsidRPr="00681816" w:rsidRDefault="00203D8D" w:rsidP="00203D8D">
            <w:pPr>
              <w:rPr>
                <w:rFonts w:ascii="Times New Roman" w:hAnsi="Times New Roman" w:cs="Times New Roman"/>
              </w:rPr>
            </w:pPr>
          </w:p>
        </w:tc>
      </w:tr>
      <w:tr w:rsidR="00203D8D" w:rsidRPr="00681816" w:rsidTr="00D11DE7">
        <w:tc>
          <w:tcPr>
            <w:tcW w:w="1451" w:type="dxa"/>
            <w:vAlign w:val="center"/>
          </w:tcPr>
          <w:p w:rsidR="00203D8D" w:rsidRPr="006259A7" w:rsidRDefault="00203D8D" w:rsidP="00203D8D">
            <w:pPr>
              <w:pStyle w:val="Punktygwne"/>
              <w:spacing w:before="0" w:after="0" w:line="276" w:lineRule="auto"/>
              <w:rPr>
                <w:b w:val="0"/>
                <w:szCs w:val="24"/>
              </w:rPr>
            </w:pPr>
            <w:r w:rsidRPr="006259A7">
              <w:rPr>
                <w:b w:val="0"/>
                <w:szCs w:val="24"/>
              </w:rPr>
              <w:t>EK_ 06</w:t>
            </w:r>
          </w:p>
          <w:p w:rsidR="00203D8D" w:rsidRPr="006259A7" w:rsidRDefault="00203D8D" w:rsidP="00203D8D">
            <w:pPr>
              <w:pStyle w:val="Punktygwne"/>
              <w:spacing w:before="0" w:after="0" w:line="276" w:lineRule="auto"/>
              <w:rPr>
                <w:b w:val="0"/>
                <w:szCs w:val="24"/>
              </w:rPr>
            </w:pPr>
            <w:r w:rsidRPr="006259A7">
              <w:rPr>
                <w:b w:val="0"/>
                <w:szCs w:val="24"/>
              </w:rPr>
              <w:t>EK_07</w:t>
            </w:r>
          </w:p>
          <w:p w:rsidR="00203D8D" w:rsidRPr="006259A7" w:rsidRDefault="00203D8D" w:rsidP="00203D8D">
            <w:pPr>
              <w:pStyle w:val="Punktygwne"/>
              <w:spacing w:before="0" w:after="0" w:line="276" w:lineRule="auto"/>
              <w:rPr>
                <w:b w:val="0"/>
                <w:szCs w:val="24"/>
              </w:rPr>
            </w:pPr>
            <w:r w:rsidRPr="006259A7">
              <w:rPr>
                <w:b w:val="0"/>
                <w:szCs w:val="24"/>
              </w:rPr>
              <w:t>EK_08</w:t>
            </w:r>
          </w:p>
          <w:p w:rsidR="00203D8D" w:rsidRPr="006259A7" w:rsidRDefault="00203D8D" w:rsidP="00203D8D">
            <w:pPr>
              <w:pStyle w:val="Punktygwne"/>
              <w:spacing w:before="0" w:after="0" w:line="276" w:lineRule="auto"/>
              <w:rPr>
                <w:b w:val="0"/>
                <w:szCs w:val="24"/>
              </w:rPr>
            </w:pPr>
            <w:r w:rsidRPr="006259A7">
              <w:rPr>
                <w:b w:val="0"/>
                <w:szCs w:val="24"/>
              </w:rPr>
              <w:t>EK_09</w:t>
            </w:r>
          </w:p>
          <w:p w:rsidR="00203D8D" w:rsidRDefault="00203D8D" w:rsidP="00203D8D">
            <w:pPr>
              <w:pStyle w:val="Punktygwne"/>
              <w:spacing w:before="0" w:after="0" w:line="276" w:lineRule="auto"/>
              <w:rPr>
                <w:b w:val="0"/>
                <w:szCs w:val="24"/>
              </w:rPr>
            </w:pPr>
            <w:r w:rsidRPr="006259A7">
              <w:rPr>
                <w:b w:val="0"/>
                <w:szCs w:val="24"/>
              </w:rPr>
              <w:t>EK_10</w:t>
            </w:r>
          </w:p>
          <w:p w:rsidR="00203D8D" w:rsidRPr="006259A7" w:rsidRDefault="00203D8D" w:rsidP="00203D8D">
            <w:pPr>
              <w:pStyle w:val="Punktygwne"/>
              <w:spacing w:before="0" w:after="0" w:line="276" w:lineRule="auto"/>
              <w:rPr>
                <w:b w:val="0"/>
                <w:szCs w:val="24"/>
              </w:rPr>
            </w:pPr>
            <w:r>
              <w:rPr>
                <w:b w:val="0"/>
                <w:szCs w:val="24"/>
              </w:rPr>
              <w:t>EK_11</w:t>
            </w:r>
          </w:p>
          <w:p w:rsidR="00203D8D" w:rsidRPr="006259A7" w:rsidRDefault="00203D8D" w:rsidP="00203D8D">
            <w:pPr>
              <w:pStyle w:val="Punktygwne"/>
              <w:spacing w:before="0" w:after="0" w:line="276" w:lineRule="auto"/>
              <w:rPr>
                <w:b w:val="0"/>
                <w:szCs w:val="24"/>
              </w:rPr>
            </w:pPr>
            <w:r>
              <w:rPr>
                <w:b w:val="0"/>
                <w:szCs w:val="24"/>
              </w:rPr>
              <w:t>EK_12</w:t>
            </w:r>
          </w:p>
          <w:p w:rsidR="00203D8D" w:rsidRPr="006259A7" w:rsidRDefault="00203D8D" w:rsidP="00203D8D">
            <w:pPr>
              <w:pStyle w:val="Punktygwne"/>
              <w:spacing w:before="0" w:after="0" w:line="276" w:lineRule="auto"/>
              <w:rPr>
                <w:b w:val="0"/>
                <w:szCs w:val="24"/>
              </w:rPr>
            </w:pPr>
            <w:r>
              <w:rPr>
                <w:b w:val="0"/>
                <w:szCs w:val="24"/>
              </w:rPr>
              <w:t>EK_13</w:t>
            </w:r>
          </w:p>
        </w:tc>
        <w:tc>
          <w:tcPr>
            <w:tcW w:w="4929" w:type="dxa"/>
          </w:tcPr>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credit with the grade based on the student's observation including:</w:t>
            </w:r>
          </w:p>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 attendance</w:t>
            </w:r>
          </w:p>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 implementation of commissioned tasks</w:t>
            </w:r>
          </w:p>
        </w:tc>
        <w:tc>
          <w:tcPr>
            <w:tcW w:w="2148" w:type="dxa"/>
          </w:tcPr>
          <w:p w:rsidR="00203D8D" w:rsidRPr="00681816" w:rsidRDefault="00203D8D" w:rsidP="00203D8D">
            <w:pPr>
              <w:rPr>
                <w:rFonts w:ascii="Times New Roman" w:hAnsi="Times New Roman" w:cs="Times New Roman"/>
              </w:rPr>
            </w:pPr>
            <w:r w:rsidRPr="00203D8D">
              <w:rPr>
                <w:rFonts w:ascii="Times New Roman" w:hAnsi="Times New Roman" w:cs="Times New Roman"/>
              </w:rPr>
              <w:t>Exercises</w:t>
            </w:r>
          </w:p>
        </w:tc>
      </w:tr>
    </w:tbl>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rPr>
          <w:b w:val="0"/>
          <w:smallCaps w:val="0"/>
          <w:color w:val="00B050"/>
          <w:sz w:val="22"/>
          <w:lang w:val="en-US"/>
        </w:rPr>
      </w:pPr>
      <w:r w:rsidRPr="00681816">
        <w:rPr>
          <w:b w:val="0"/>
          <w:smallCaps w:val="0"/>
          <w:sz w:val="22"/>
          <w:lang w:val="en-US"/>
        </w:rPr>
        <w:t xml:space="preserve">4.2 Conditions </w:t>
      </w:r>
      <w:r w:rsidR="00144B46" w:rsidRPr="00681816">
        <w:rPr>
          <w:b w:val="0"/>
          <w:smallCaps w:val="0"/>
          <w:sz w:val="22"/>
          <w:lang w:val="en-US"/>
        </w:rPr>
        <w:t xml:space="preserve">for completing </w:t>
      </w:r>
      <w:r w:rsidRPr="00681816">
        <w:rPr>
          <w:b w:val="0"/>
          <w:smallCaps w:val="0"/>
          <w:sz w:val="22"/>
          <w:lang w:val="en-US"/>
        </w:rPr>
        <w:t>the course (evaluation criteria)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E669D0" w:rsidRPr="006D26D7" w:rsidTr="00DC6687">
        <w:tc>
          <w:tcPr>
            <w:tcW w:w="9244" w:type="dxa"/>
          </w:tcPr>
          <w:p w:rsidR="00203D8D" w:rsidRPr="00203D8D" w:rsidRDefault="00203D8D" w:rsidP="00203D8D">
            <w:pPr>
              <w:rPr>
                <w:rFonts w:ascii="Times New Roman" w:hAnsi="Times New Roman" w:cs="Times New Roman"/>
                <w:b/>
                <w:lang w:val="en-US"/>
              </w:rPr>
            </w:pPr>
            <w:r w:rsidRPr="00203D8D">
              <w:rPr>
                <w:rFonts w:ascii="Times New Roman" w:hAnsi="Times New Roman" w:cs="Times New Roman"/>
                <w:b/>
                <w:lang w:val="en-US"/>
              </w:rPr>
              <w:t>Written or oral exam.</w:t>
            </w:r>
          </w:p>
          <w:p w:rsidR="00203D8D" w:rsidRPr="00203D8D" w:rsidRDefault="00203D8D" w:rsidP="00203D8D">
            <w:pPr>
              <w:rPr>
                <w:rFonts w:ascii="Times New Roman" w:hAnsi="Times New Roman" w:cs="Times New Roman"/>
                <w:lang w:val="en-US"/>
              </w:rPr>
            </w:pPr>
            <w:r w:rsidRPr="00203D8D">
              <w:rPr>
                <w:rFonts w:ascii="Times New Roman" w:hAnsi="Times New Roman" w:cs="Times New Roman"/>
                <w:lang w:val="en-US"/>
              </w:rPr>
              <w:t>Evaluation criteria</w:t>
            </w:r>
          </w:p>
          <w:p w:rsidR="00203D8D" w:rsidRPr="00203D8D" w:rsidRDefault="00203D8D" w:rsidP="00203D8D">
            <w:pPr>
              <w:rPr>
                <w:rFonts w:ascii="Times New Roman" w:hAnsi="Times New Roman" w:cs="Times New Roman"/>
                <w:lang w:val="en-US"/>
              </w:rPr>
            </w:pPr>
            <w:r w:rsidRPr="00203D8D">
              <w:rPr>
                <w:rFonts w:ascii="Times New Roman" w:hAnsi="Times New Roman" w:cs="Times New Roman"/>
                <w:lang w:val="en-US"/>
              </w:rPr>
              <w:t>5.0 - has knowledge of the education content at the level of 93% -100%</w:t>
            </w:r>
          </w:p>
          <w:p w:rsidR="00203D8D" w:rsidRPr="00203D8D" w:rsidRDefault="00203D8D" w:rsidP="00203D8D">
            <w:pPr>
              <w:rPr>
                <w:rFonts w:ascii="Times New Roman" w:hAnsi="Times New Roman" w:cs="Times New Roman"/>
                <w:lang w:val="en-US"/>
              </w:rPr>
            </w:pPr>
            <w:r w:rsidRPr="00203D8D">
              <w:rPr>
                <w:rFonts w:ascii="Times New Roman" w:hAnsi="Times New Roman" w:cs="Times New Roman"/>
                <w:lang w:val="en-US"/>
              </w:rPr>
              <w:t>4.5 - has knowledge of the content of education at the level of 85% -92%</w:t>
            </w:r>
          </w:p>
          <w:p w:rsidR="00203D8D" w:rsidRPr="00203D8D" w:rsidRDefault="00203D8D" w:rsidP="00203D8D">
            <w:pPr>
              <w:rPr>
                <w:rFonts w:ascii="Times New Roman" w:hAnsi="Times New Roman" w:cs="Times New Roman"/>
                <w:lang w:val="en-US"/>
              </w:rPr>
            </w:pPr>
            <w:r w:rsidRPr="00203D8D">
              <w:rPr>
                <w:rFonts w:ascii="Times New Roman" w:hAnsi="Times New Roman" w:cs="Times New Roman"/>
                <w:lang w:val="en-US"/>
              </w:rPr>
              <w:t>4.0 - has knowledge of the content of education at the level of 77% -84%</w:t>
            </w:r>
          </w:p>
          <w:p w:rsidR="00203D8D" w:rsidRPr="00203D8D" w:rsidRDefault="00203D8D" w:rsidP="00203D8D">
            <w:pPr>
              <w:rPr>
                <w:rFonts w:ascii="Times New Roman" w:hAnsi="Times New Roman" w:cs="Times New Roman"/>
                <w:lang w:val="en-US"/>
              </w:rPr>
            </w:pPr>
            <w:r w:rsidRPr="00203D8D">
              <w:rPr>
                <w:rFonts w:ascii="Times New Roman" w:hAnsi="Times New Roman" w:cs="Times New Roman"/>
                <w:lang w:val="en-US"/>
              </w:rPr>
              <w:t>3.5 - has knowledge of the content of education at the level of 69% -76%</w:t>
            </w:r>
          </w:p>
          <w:p w:rsidR="00203D8D" w:rsidRPr="00203D8D" w:rsidRDefault="00203D8D" w:rsidP="00203D8D">
            <w:pPr>
              <w:rPr>
                <w:rFonts w:ascii="Times New Roman" w:hAnsi="Times New Roman" w:cs="Times New Roman"/>
                <w:lang w:val="en-US"/>
              </w:rPr>
            </w:pPr>
            <w:r w:rsidRPr="00203D8D">
              <w:rPr>
                <w:rFonts w:ascii="Times New Roman" w:hAnsi="Times New Roman" w:cs="Times New Roman"/>
                <w:lang w:val="en-US"/>
              </w:rPr>
              <w:t>3.0 - has knowledge of the content of education at the level of 60% -68%</w:t>
            </w:r>
          </w:p>
          <w:p w:rsidR="00203D8D" w:rsidRPr="00203D8D" w:rsidRDefault="00203D8D" w:rsidP="00203D8D">
            <w:pPr>
              <w:rPr>
                <w:rFonts w:ascii="Times New Roman" w:hAnsi="Times New Roman" w:cs="Times New Roman"/>
                <w:lang w:val="en-US"/>
              </w:rPr>
            </w:pPr>
            <w:r w:rsidRPr="00203D8D">
              <w:rPr>
                <w:rFonts w:ascii="Times New Roman" w:hAnsi="Times New Roman" w:cs="Times New Roman"/>
                <w:lang w:val="en-US"/>
              </w:rPr>
              <w:t>2.0 - has knowledge of the educational content below 60%</w:t>
            </w:r>
          </w:p>
          <w:p w:rsidR="00203D8D" w:rsidRPr="00203D8D" w:rsidRDefault="00203D8D" w:rsidP="00203D8D">
            <w:pPr>
              <w:rPr>
                <w:rFonts w:ascii="Times New Roman" w:hAnsi="Times New Roman" w:cs="Times New Roman"/>
                <w:b/>
                <w:lang w:val="en-US"/>
              </w:rPr>
            </w:pPr>
            <w:r w:rsidRPr="00203D8D">
              <w:rPr>
                <w:rFonts w:ascii="Times New Roman" w:hAnsi="Times New Roman" w:cs="Times New Roman"/>
                <w:b/>
                <w:lang w:val="en-US"/>
              </w:rPr>
              <w:t>Exercises - practical clinical teaching</w:t>
            </w:r>
          </w:p>
          <w:p w:rsidR="00203D8D" w:rsidRPr="00203D8D" w:rsidRDefault="00203D8D" w:rsidP="00203D8D">
            <w:pPr>
              <w:rPr>
                <w:rFonts w:ascii="Times New Roman" w:hAnsi="Times New Roman" w:cs="Times New Roman"/>
                <w:lang w:val="en-US"/>
              </w:rPr>
            </w:pPr>
            <w:r w:rsidRPr="00203D8D">
              <w:rPr>
                <w:rFonts w:ascii="Times New Roman" w:hAnsi="Times New Roman" w:cs="Times New Roman"/>
                <w:lang w:val="en-US"/>
              </w:rPr>
              <w:t>Daily clinical assessment (evaluation of the procedure for each procedure)</w:t>
            </w:r>
          </w:p>
          <w:p w:rsidR="00203D8D" w:rsidRPr="00203D8D" w:rsidRDefault="00203D8D" w:rsidP="00203D8D">
            <w:pPr>
              <w:rPr>
                <w:rFonts w:ascii="Times New Roman" w:hAnsi="Times New Roman" w:cs="Times New Roman"/>
                <w:lang w:val="en-US"/>
              </w:rPr>
            </w:pPr>
            <w:r w:rsidRPr="00203D8D">
              <w:rPr>
                <w:rFonts w:ascii="Times New Roman" w:hAnsi="Times New Roman" w:cs="Times New Roman"/>
                <w:lang w:val="en-US"/>
              </w:rPr>
              <w:t>Single direct observation (observation while receiving one patient)</w:t>
            </w:r>
          </w:p>
          <w:p w:rsidR="00203D8D" w:rsidRPr="00203D8D" w:rsidRDefault="00203D8D" w:rsidP="00203D8D">
            <w:pPr>
              <w:rPr>
                <w:rFonts w:ascii="Times New Roman" w:hAnsi="Times New Roman" w:cs="Times New Roman"/>
                <w:lang w:val="en-US"/>
              </w:rPr>
            </w:pPr>
            <w:r w:rsidRPr="00203D8D">
              <w:rPr>
                <w:rFonts w:ascii="Times New Roman" w:hAnsi="Times New Roman" w:cs="Times New Roman"/>
                <w:lang w:val="en-US"/>
              </w:rPr>
              <w:t>Long-term observation (summary assessment of many skills for a long time)</w:t>
            </w:r>
          </w:p>
          <w:p w:rsidR="00203D8D" w:rsidRPr="00203D8D" w:rsidRDefault="00203D8D" w:rsidP="00203D8D">
            <w:pPr>
              <w:rPr>
                <w:rFonts w:ascii="Times New Roman" w:hAnsi="Times New Roman" w:cs="Times New Roman"/>
                <w:lang w:val="en-US"/>
              </w:rPr>
            </w:pPr>
            <w:r w:rsidRPr="00203D8D">
              <w:rPr>
                <w:rFonts w:ascii="Times New Roman" w:hAnsi="Times New Roman" w:cs="Times New Roman"/>
                <w:lang w:val="en-US"/>
              </w:rPr>
              <w:t>Evaluation criteria</w:t>
            </w:r>
          </w:p>
          <w:p w:rsidR="00203D8D" w:rsidRPr="00203D8D" w:rsidRDefault="00203D8D" w:rsidP="00203D8D">
            <w:pPr>
              <w:rPr>
                <w:rFonts w:ascii="Times New Roman" w:hAnsi="Times New Roman" w:cs="Times New Roman"/>
                <w:lang w:val="en-US"/>
              </w:rPr>
            </w:pPr>
            <w:r w:rsidRPr="00203D8D">
              <w:rPr>
                <w:rFonts w:ascii="Times New Roman" w:hAnsi="Times New Roman" w:cs="Times New Roman"/>
                <w:lang w:val="en-US"/>
              </w:rPr>
              <w:t>5.0 - has knowledge of the education content at the level of 93% -100%</w:t>
            </w:r>
          </w:p>
          <w:p w:rsidR="00203D8D" w:rsidRPr="00203D8D" w:rsidRDefault="00203D8D" w:rsidP="00203D8D">
            <w:pPr>
              <w:rPr>
                <w:rFonts w:ascii="Times New Roman" w:hAnsi="Times New Roman" w:cs="Times New Roman"/>
                <w:lang w:val="en-US"/>
              </w:rPr>
            </w:pPr>
            <w:r w:rsidRPr="00203D8D">
              <w:rPr>
                <w:rFonts w:ascii="Times New Roman" w:hAnsi="Times New Roman" w:cs="Times New Roman"/>
                <w:lang w:val="en-US"/>
              </w:rPr>
              <w:t>4.5 - has knowledge of the content of education at the level of 85% -92%</w:t>
            </w:r>
          </w:p>
          <w:p w:rsidR="00203D8D" w:rsidRPr="00203D8D" w:rsidRDefault="00203D8D" w:rsidP="00203D8D">
            <w:pPr>
              <w:rPr>
                <w:rFonts w:ascii="Times New Roman" w:hAnsi="Times New Roman" w:cs="Times New Roman"/>
                <w:lang w:val="en-US"/>
              </w:rPr>
            </w:pPr>
            <w:r w:rsidRPr="00203D8D">
              <w:rPr>
                <w:rFonts w:ascii="Times New Roman" w:hAnsi="Times New Roman" w:cs="Times New Roman"/>
                <w:lang w:val="en-US"/>
              </w:rPr>
              <w:t>4.0 - has knowledge of the content of education at the level of 77% -84%</w:t>
            </w:r>
          </w:p>
          <w:p w:rsidR="00203D8D" w:rsidRPr="00203D8D" w:rsidRDefault="00203D8D" w:rsidP="00203D8D">
            <w:pPr>
              <w:rPr>
                <w:rFonts w:ascii="Times New Roman" w:hAnsi="Times New Roman" w:cs="Times New Roman"/>
                <w:lang w:val="en-US"/>
              </w:rPr>
            </w:pPr>
            <w:r w:rsidRPr="00203D8D">
              <w:rPr>
                <w:rFonts w:ascii="Times New Roman" w:hAnsi="Times New Roman" w:cs="Times New Roman"/>
                <w:lang w:val="en-US"/>
              </w:rPr>
              <w:t>3.5 - has knowledge of the content of education at the level of 69% -76%</w:t>
            </w:r>
          </w:p>
          <w:p w:rsidR="00203D8D" w:rsidRPr="00203D8D" w:rsidRDefault="00203D8D" w:rsidP="00203D8D">
            <w:pPr>
              <w:rPr>
                <w:rFonts w:ascii="Times New Roman" w:hAnsi="Times New Roman" w:cs="Times New Roman"/>
                <w:lang w:val="en-US"/>
              </w:rPr>
            </w:pPr>
            <w:r w:rsidRPr="00203D8D">
              <w:rPr>
                <w:rFonts w:ascii="Times New Roman" w:hAnsi="Times New Roman" w:cs="Times New Roman"/>
                <w:lang w:val="en-US"/>
              </w:rPr>
              <w:t>3.0 - has knowledge of the content of education at the level of 60% -68%</w:t>
            </w:r>
          </w:p>
          <w:p w:rsidR="00726F83" w:rsidRPr="000712FA" w:rsidRDefault="00203D8D" w:rsidP="00203D8D">
            <w:pPr>
              <w:rPr>
                <w:rFonts w:ascii="Times New Roman" w:hAnsi="Times New Roman" w:cs="Times New Roman"/>
                <w:lang w:val="en-US"/>
              </w:rPr>
            </w:pPr>
            <w:r w:rsidRPr="00203D8D">
              <w:rPr>
                <w:rFonts w:ascii="Times New Roman" w:hAnsi="Times New Roman" w:cs="Times New Roman"/>
                <w:lang w:val="en-US"/>
              </w:rPr>
              <w:t>2.0 - has knowledge of the educational content below 60%</w:t>
            </w:r>
          </w:p>
        </w:tc>
      </w:tr>
    </w:tbl>
    <w:p w:rsidR="00E669D0" w:rsidRPr="00681816" w:rsidRDefault="00E669D0" w:rsidP="00E669D0">
      <w:pPr>
        <w:pStyle w:val="Punktygwne"/>
        <w:spacing w:before="0" w:after="0"/>
        <w:rPr>
          <w:b w:val="0"/>
          <w:smallCaps w:val="0"/>
          <w:sz w:val="22"/>
          <w:lang w:val="en-US"/>
        </w:rPr>
      </w:pPr>
    </w:p>
    <w:p w:rsidR="00E669D0" w:rsidRPr="00681816" w:rsidRDefault="002D31B7" w:rsidP="00E669D0">
      <w:pPr>
        <w:pStyle w:val="Punktygwne"/>
        <w:spacing w:before="0" w:after="0"/>
        <w:rPr>
          <w:b w:val="0"/>
          <w:smallCaps w:val="0"/>
          <w:sz w:val="22"/>
          <w:lang w:val="en-US"/>
        </w:rPr>
      </w:pPr>
      <w:r w:rsidRPr="00681816">
        <w:rPr>
          <w:smallCaps w:val="0"/>
          <w:sz w:val="22"/>
          <w:lang w:val="en-US"/>
        </w:rPr>
        <w:t>5. Total student workload required to achieve the desired result in hours and ECTS credits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3402"/>
      </w:tblGrid>
      <w:tr w:rsidR="00E669D0" w:rsidRPr="00681816" w:rsidTr="00DC6687">
        <w:tc>
          <w:tcPr>
            <w:tcW w:w="4066" w:type="dxa"/>
          </w:tcPr>
          <w:p w:rsidR="00E669D0" w:rsidRPr="00681816" w:rsidRDefault="002D31B7" w:rsidP="00DC6687">
            <w:pPr>
              <w:pStyle w:val="a5"/>
              <w:spacing w:after="120" w:line="240" w:lineRule="auto"/>
              <w:ind w:left="0"/>
              <w:rPr>
                <w:rFonts w:ascii="Times New Roman" w:hAnsi="Times New Roman" w:cs="Times New Roman"/>
              </w:rPr>
            </w:pPr>
            <w:r w:rsidRPr="00681816">
              <w:rPr>
                <w:rFonts w:ascii="Times New Roman" w:hAnsi="Times New Roman" w:cs="Times New Roman"/>
              </w:rPr>
              <w:t>Activity</w:t>
            </w:r>
          </w:p>
        </w:tc>
        <w:tc>
          <w:tcPr>
            <w:tcW w:w="3402" w:type="dxa"/>
          </w:tcPr>
          <w:p w:rsidR="00E669D0" w:rsidRPr="00681816" w:rsidRDefault="002D31B7" w:rsidP="00BF2EB2">
            <w:pPr>
              <w:pStyle w:val="a5"/>
              <w:spacing w:after="120" w:line="240" w:lineRule="auto"/>
              <w:ind w:left="0"/>
              <w:rPr>
                <w:rFonts w:ascii="Times New Roman" w:hAnsi="Times New Roman" w:cs="Times New Roman"/>
              </w:rPr>
            </w:pPr>
            <w:r w:rsidRPr="00681816">
              <w:rPr>
                <w:rFonts w:ascii="Times New Roman" w:hAnsi="Times New Roman" w:cs="Times New Roman"/>
              </w:rPr>
              <w:t>Hours / student work</w:t>
            </w:r>
          </w:p>
        </w:tc>
      </w:tr>
      <w:tr w:rsidR="00203D8D" w:rsidRPr="00681816" w:rsidTr="00DC6687">
        <w:tc>
          <w:tcPr>
            <w:tcW w:w="4066" w:type="dxa"/>
          </w:tcPr>
          <w:p w:rsidR="00203D8D" w:rsidRPr="00681816" w:rsidRDefault="00203D8D" w:rsidP="00203D8D">
            <w:pPr>
              <w:rPr>
                <w:rFonts w:ascii="Times New Roman" w:hAnsi="Times New Roman" w:cs="Times New Roman"/>
                <w:lang w:val="en-US"/>
              </w:rPr>
            </w:pPr>
            <w:r w:rsidRPr="00681816">
              <w:rPr>
                <w:rFonts w:ascii="Times New Roman" w:hAnsi="Times New Roman" w:cs="Times New Roman"/>
                <w:lang w:val="en-US"/>
              </w:rPr>
              <w:lastRenderedPageBreak/>
              <w:t>Hours of classes according to plan with the teacher</w:t>
            </w:r>
          </w:p>
        </w:tc>
        <w:tc>
          <w:tcPr>
            <w:tcW w:w="3402" w:type="dxa"/>
          </w:tcPr>
          <w:p w:rsidR="00203D8D" w:rsidRPr="006259A7" w:rsidRDefault="00203D8D" w:rsidP="00203D8D">
            <w:pPr>
              <w:pStyle w:val="a5"/>
              <w:spacing w:after="0"/>
              <w:ind w:left="0"/>
              <w:rPr>
                <w:rFonts w:ascii="Times New Roman" w:hAnsi="Times New Roman"/>
                <w:sz w:val="24"/>
                <w:szCs w:val="24"/>
              </w:rPr>
            </w:pPr>
            <w:r w:rsidRPr="006259A7">
              <w:rPr>
                <w:rFonts w:ascii="Times New Roman" w:hAnsi="Times New Roman"/>
                <w:sz w:val="24"/>
                <w:szCs w:val="24"/>
              </w:rPr>
              <w:t>120</w:t>
            </w:r>
          </w:p>
        </w:tc>
      </w:tr>
      <w:tr w:rsidR="00203D8D" w:rsidRPr="00681816" w:rsidTr="00DC6687">
        <w:tc>
          <w:tcPr>
            <w:tcW w:w="4066" w:type="dxa"/>
          </w:tcPr>
          <w:p w:rsidR="00203D8D" w:rsidRPr="00681816" w:rsidRDefault="00203D8D" w:rsidP="00203D8D">
            <w:pPr>
              <w:rPr>
                <w:rFonts w:ascii="Times New Roman" w:hAnsi="Times New Roman" w:cs="Times New Roman"/>
              </w:rPr>
            </w:pPr>
            <w:r w:rsidRPr="00681816">
              <w:rPr>
                <w:rFonts w:ascii="Times New Roman" w:hAnsi="Times New Roman" w:cs="Times New Roman"/>
              </w:rPr>
              <w:t>Preparation for classes</w:t>
            </w:r>
          </w:p>
        </w:tc>
        <w:tc>
          <w:tcPr>
            <w:tcW w:w="3402" w:type="dxa"/>
          </w:tcPr>
          <w:p w:rsidR="00203D8D" w:rsidRPr="006259A7" w:rsidRDefault="00203D8D" w:rsidP="00203D8D">
            <w:pPr>
              <w:pStyle w:val="a5"/>
              <w:spacing w:after="0"/>
              <w:ind w:left="0"/>
              <w:rPr>
                <w:rFonts w:ascii="Times New Roman" w:hAnsi="Times New Roman"/>
                <w:sz w:val="24"/>
                <w:szCs w:val="24"/>
              </w:rPr>
            </w:pPr>
            <w:r w:rsidRPr="006259A7">
              <w:rPr>
                <w:rFonts w:ascii="Times New Roman" w:hAnsi="Times New Roman"/>
                <w:sz w:val="24"/>
                <w:szCs w:val="24"/>
              </w:rPr>
              <w:t>30</w:t>
            </w:r>
          </w:p>
        </w:tc>
      </w:tr>
      <w:tr w:rsidR="00203D8D" w:rsidRPr="00681816" w:rsidTr="00DC6687">
        <w:tc>
          <w:tcPr>
            <w:tcW w:w="4066" w:type="dxa"/>
          </w:tcPr>
          <w:p w:rsidR="00203D8D" w:rsidRPr="00681816" w:rsidRDefault="00203D8D" w:rsidP="00203D8D">
            <w:pPr>
              <w:rPr>
                <w:rFonts w:ascii="Times New Roman" w:hAnsi="Times New Roman" w:cs="Times New Roman"/>
              </w:rPr>
            </w:pPr>
            <w:r w:rsidRPr="00681816">
              <w:rPr>
                <w:rFonts w:ascii="Times New Roman" w:hAnsi="Times New Roman" w:cs="Times New Roman"/>
              </w:rPr>
              <w:t>Participation in the consultations</w:t>
            </w:r>
          </w:p>
        </w:tc>
        <w:tc>
          <w:tcPr>
            <w:tcW w:w="3402" w:type="dxa"/>
          </w:tcPr>
          <w:p w:rsidR="00203D8D" w:rsidRPr="006259A7" w:rsidRDefault="00203D8D" w:rsidP="00203D8D">
            <w:pPr>
              <w:pStyle w:val="a5"/>
              <w:spacing w:after="0"/>
              <w:ind w:left="0"/>
              <w:rPr>
                <w:rFonts w:ascii="Times New Roman" w:hAnsi="Times New Roman"/>
                <w:sz w:val="24"/>
                <w:szCs w:val="24"/>
              </w:rPr>
            </w:pPr>
            <w:r>
              <w:rPr>
                <w:rFonts w:ascii="Times New Roman" w:hAnsi="Times New Roman"/>
                <w:sz w:val="24"/>
                <w:szCs w:val="24"/>
              </w:rPr>
              <w:t>2</w:t>
            </w:r>
          </w:p>
        </w:tc>
      </w:tr>
      <w:tr w:rsidR="00203D8D" w:rsidRPr="00681816" w:rsidTr="00DC6687">
        <w:tc>
          <w:tcPr>
            <w:tcW w:w="4066" w:type="dxa"/>
          </w:tcPr>
          <w:p w:rsidR="00203D8D" w:rsidRPr="00681816" w:rsidRDefault="00203D8D" w:rsidP="00203D8D">
            <w:pPr>
              <w:rPr>
                <w:rFonts w:ascii="Times New Roman" w:hAnsi="Times New Roman" w:cs="Times New Roman"/>
                <w:lang w:val="en-US"/>
              </w:rPr>
            </w:pPr>
            <w:r w:rsidRPr="00681816">
              <w:rPr>
                <w:rFonts w:ascii="Times New Roman" w:hAnsi="Times New Roman" w:cs="Times New Roman"/>
                <w:lang w:val="en-US"/>
              </w:rPr>
              <w:t>The time to write a paper / essay</w:t>
            </w:r>
          </w:p>
        </w:tc>
        <w:tc>
          <w:tcPr>
            <w:tcW w:w="3402" w:type="dxa"/>
          </w:tcPr>
          <w:p w:rsidR="00203D8D" w:rsidRPr="006259A7" w:rsidRDefault="00203D8D" w:rsidP="00203D8D">
            <w:pPr>
              <w:pStyle w:val="a5"/>
              <w:spacing w:after="0"/>
              <w:ind w:left="0"/>
              <w:rPr>
                <w:rFonts w:ascii="Times New Roman" w:hAnsi="Times New Roman"/>
                <w:sz w:val="24"/>
                <w:szCs w:val="24"/>
              </w:rPr>
            </w:pPr>
            <w:r w:rsidRPr="006259A7">
              <w:rPr>
                <w:rFonts w:ascii="Times New Roman" w:hAnsi="Times New Roman"/>
                <w:sz w:val="24"/>
                <w:szCs w:val="24"/>
              </w:rPr>
              <w:t>-</w:t>
            </w:r>
          </w:p>
        </w:tc>
      </w:tr>
      <w:tr w:rsidR="00203D8D" w:rsidRPr="00681816" w:rsidTr="00DC6687">
        <w:tc>
          <w:tcPr>
            <w:tcW w:w="4066" w:type="dxa"/>
          </w:tcPr>
          <w:p w:rsidR="00203D8D" w:rsidRPr="00681816" w:rsidRDefault="00203D8D" w:rsidP="00203D8D">
            <w:pPr>
              <w:rPr>
                <w:rFonts w:ascii="Times New Roman" w:hAnsi="Times New Roman" w:cs="Times New Roman"/>
              </w:rPr>
            </w:pPr>
            <w:r w:rsidRPr="00681816">
              <w:rPr>
                <w:rFonts w:ascii="Times New Roman" w:hAnsi="Times New Roman" w:cs="Times New Roman"/>
              </w:rPr>
              <w:t>Preparation for tests</w:t>
            </w:r>
          </w:p>
        </w:tc>
        <w:tc>
          <w:tcPr>
            <w:tcW w:w="3402" w:type="dxa"/>
          </w:tcPr>
          <w:p w:rsidR="00203D8D" w:rsidRPr="006259A7" w:rsidRDefault="00203D8D" w:rsidP="00203D8D">
            <w:pPr>
              <w:pStyle w:val="a5"/>
              <w:spacing w:after="0"/>
              <w:ind w:left="0"/>
              <w:rPr>
                <w:rFonts w:ascii="Times New Roman" w:hAnsi="Times New Roman"/>
                <w:sz w:val="24"/>
                <w:szCs w:val="24"/>
              </w:rPr>
            </w:pPr>
            <w:r w:rsidRPr="006259A7">
              <w:rPr>
                <w:rFonts w:ascii="Times New Roman" w:hAnsi="Times New Roman"/>
                <w:sz w:val="24"/>
                <w:szCs w:val="24"/>
              </w:rPr>
              <w:t>50</w:t>
            </w:r>
          </w:p>
        </w:tc>
      </w:tr>
      <w:tr w:rsidR="00203D8D" w:rsidRPr="00681816" w:rsidTr="00DC6687">
        <w:tc>
          <w:tcPr>
            <w:tcW w:w="4066" w:type="dxa"/>
          </w:tcPr>
          <w:p w:rsidR="00203D8D" w:rsidRPr="00681816" w:rsidRDefault="00203D8D" w:rsidP="00203D8D">
            <w:pPr>
              <w:rPr>
                <w:rFonts w:ascii="Times New Roman" w:hAnsi="Times New Roman" w:cs="Times New Roman"/>
              </w:rPr>
            </w:pPr>
            <w:r w:rsidRPr="00681816">
              <w:rPr>
                <w:rFonts w:ascii="Times New Roman" w:hAnsi="Times New Roman" w:cs="Times New Roman"/>
              </w:rPr>
              <w:t>Participation in colloquia</w:t>
            </w:r>
          </w:p>
        </w:tc>
        <w:tc>
          <w:tcPr>
            <w:tcW w:w="3402" w:type="dxa"/>
          </w:tcPr>
          <w:p w:rsidR="00203D8D" w:rsidRPr="006259A7" w:rsidRDefault="00203D8D" w:rsidP="00203D8D">
            <w:pPr>
              <w:pStyle w:val="a5"/>
              <w:spacing w:after="0"/>
              <w:ind w:left="0"/>
              <w:rPr>
                <w:rFonts w:ascii="Times New Roman" w:hAnsi="Times New Roman"/>
                <w:b/>
                <w:sz w:val="24"/>
                <w:szCs w:val="24"/>
              </w:rPr>
            </w:pPr>
            <w:r>
              <w:rPr>
                <w:rFonts w:ascii="Times New Roman" w:hAnsi="Times New Roman"/>
                <w:b/>
                <w:sz w:val="24"/>
                <w:szCs w:val="24"/>
              </w:rPr>
              <w:t>1</w:t>
            </w:r>
          </w:p>
        </w:tc>
      </w:tr>
      <w:tr w:rsidR="00203D8D" w:rsidRPr="00681816" w:rsidTr="00DC6687">
        <w:tc>
          <w:tcPr>
            <w:tcW w:w="4066" w:type="dxa"/>
          </w:tcPr>
          <w:p w:rsidR="00203D8D" w:rsidRPr="00681816" w:rsidRDefault="00203D8D" w:rsidP="00203D8D">
            <w:pPr>
              <w:rPr>
                <w:rFonts w:ascii="Times New Roman" w:hAnsi="Times New Roman" w:cs="Times New Roman"/>
              </w:rPr>
            </w:pPr>
            <w:r w:rsidRPr="00681816">
              <w:rPr>
                <w:rFonts w:ascii="Times New Roman" w:hAnsi="Times New Roman" w:cs="Times New Roman"/>
              </w:rPr>
              <w:t>Other (e-learning)</w:t>
            </w:r>
          </w:p>
        </w:tc>
        <w:tc>
          <w:tcPr>
            <w:tcW w:w="3402" w:type="dxa"/>
          </w:tcPr>
          <w:p w:rsidR="00203D8D" w:rsidRPr="006259A7" w:rsidRDefault="00203D8D" w:rsidP="00203D8D">
            <w:pPr>
              <w:pStyle w:val="a5"/>
              <w:spacing w:after="0"/>
              <w:ind w:left="0"/>
              <w:rPr>
                <w:rFonts w:ascii="Times New Roman" w:hAnsi="Times New Roman"/>
                <w:b/>
                <w:sz w:val="24"/>
                <w:szCs w:val="24"/>
              </w:rPr>
            </w:pPr>
            <w:r w:rsidRPr="006259A7">
              <w:rPr>
                <w:rFonts w:ascii="Times New Roman" w:hAnsi="Times New Roman"/>
                <w:b/>
                <w:sz w:val="24"/>
                <w:szCs w:val="24"/>
              </w:rPr>
              <w:t>-</w:t>
            </w:r>
          </w:p>
        </w:tc>
      </w:tr>
      <w:tr w:rsidR="00203D8D" w:rsidRPr="00681816" w:rsidTr="00DC6687">
        <w:tc>
          <w:tcPr>
            <w:tcW w:w="4066" w:type="dxa"/>
          </w:tcPr>
          <w:p w:rsidR="00203D8D" w:rsidRPr="00681816" w:rsidRDefault="00203D8D" w:rsidP="00203D8D">
            <w:pPr>
              <w:rPr>
                <w:rFonts w:ascii="Times New Roman" w:hAnsi="Times New Roman" w:cs="Times New Roman"/>
              </w:rPr>
            </w:pPr>
            <w:r w:rsidRPr="00681816">
              <w:rPr>
                <w:rFonts w:ascii="Times New Roman" w:hAnsi="Times New Roman" w:cs="Times New Roman"/>
              </w:rPr>
              <w:t>SUM OF HOURS</w:t>
            </w:r>
          </w:p>
        </w:tc>
        <w:tc>
          <w:tcPr>
            <w:tcW w:w="3402" w:type="dxa"/>
          </w:tcPr>
          <w:p w:rsidR="00203D8D" w:rsidRPr="006259A7" w:rsidRDefault="00203D8D" w:rsidP="00203D8D">
            <w:pPr>
              <w:pStyle w:val="a5"/>
              <w:spacing w:after="0"/>
              <w:ind w:left="0"/>
              <w:rPr>
                <w:rFonts w:ascii="Times New Roman" w:hAnsi="Times New Roman"/>
                <w:b/>
                <w:sz w:val="24"/>
                <w:szCs w:val="24"/>
              </w:rPr>
            </w:pPr>
            <w:r>
              <w:rPr>
                <w:rFonts w:ascii="Times New Roman" w:hAnsi="Times New Roman"/>
                <w:b/>
                <w:sz w:val="24"/>
                <w:szCs w:val="24"/>
              </w:rPr>
              <w:t>203</w:t>
            </w:r>
          </w:p>
        </w:tc>
      </w:tr>
      <w:tr w:rsidR="00203D8D" w:rsidRPr="00681816" w:rsidTr="00DC6687">
        <w:tc>
          <w:tcPr>
            <w:tcW w:w="4066" w:type="dxa"/>
          </w:tcPr>
          <w:p w:rsidR="00203D8D" w:rsidRPr="00681816" w:rsidRDefault="00203D8D" w:rsidP="00203D8D">
            <w:pPr>
              <w:rPr>
                <w:rFonts w:ascii="Times New Roman" w:hAnsi="Times New Roman" w:cs="Times New Roman"/>
              </w:rPr>
            </w:pPr>
            <w:r w:rsidRPr="00681816">
              <w:rPr>
                <w:rFonts w:ascii="Times New Roman" w:hAnsi="Times New Roman" w:cs="Times New Roman"/>
              </w:rPr>
              <w:t>TOTAL NUMBER OF ECTS</w:t>
            </w:r>
          </w:p>
        </w:tc>
        <w:tc>
          <w:tcPr>
            <w:tcW w:w="3402" w:type="dxa"/>
          </w:tcPr>
          <w:p w:rsidR="00203D8D" w:rsidRPr="006259A7" w:rsidRDefault="00203D8D" w:rsidP="00203D8D">
            <w:pPr>
              <w:pStyle w:val="a5"/>
              <w:spacing w:after="0"/>
              <w:ind w:left="0"/>
              <w:rPr>
                <w:rFonts w:ascii="Times New Roman" w:hAnsi="Times New Roman"/>
                <w:b/>
                <w:sz w:val="24"/>
                <w:szCs w:val="24"/>
              </w:rPr>
            </w:pPr>
            <w:r w:rsidRPr="006259A7">
              <w:rPr>
                <w:rFonts w:ascii="Times New Roman" w:hAnsi="Times New Roman"/>
                <w:b/>
                <w:sz w:val="24"/>
                <w:szCs w:val="24"/>
              </w:rPr>
              <w:t>8</w:t>
            </w:r>
          </w:p>
        </w:tc>
      </w:tr>
    </w:tbl>
    <w:p w:rsidR="00E669D0" w:rsidRPr="00681816" w:rsidRDefault="00E669D0" w:rsidP="00E669D0">
      <w:pPr>
        <w:pStyle w:val="Punktygwne"/>
        <w:spacing w:before="0" w:after="0"/>
        <w:rPr>
          <w:b w:val="0"/>
          <w:smallCaps w:val="0"/>
          <w:sz w:val="22"/>
        </w:rPr>
      </w:pPr>
    </w:p>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ind w:left="360"/>
        <w:rPr>
          <w:smallCaps w:val="0"/>
          <w:sz w:val="22"/>
          <w:lang w:val="en-US"/>
        </w:rPr>
      </w:pPr>
      <w:r w:rsidRPr="00681816">
        <w:rPr>
          <w:smallCaps w:val="0"/>
          <w:sz w:val="22"/>
          <w:lang w:val="en-US"/>
        </w:rPr>
        <w:t>6.   TRAINING PRACTICES IN THE SUBJECT / MODUL</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2D31B7" w:rsidRPr="00681816" w:rsidTr="00DC6687">
        <w:tc>
          <w:tcPr>
            <w:tcW w:w="3544" w:type="dxa"/>
          </w:tcPr>
          <w:p w:rsidR="002D31B7" w:rsidRPr="00681816" w:rsidRDefault="00BF3861" w:rsidP="002D31B7">
            <w:pPr>
              <w:rPr>
                <w:rFonts w:ascii="Times New Roman" w:hAnsi="Times New Roman" w:cs="Times New Roman"/>
              </w:rPr>
            </w:pPr>
            <w:r w:rsidRPr="00681816">
              <w:rPr>
                <w:rFonts w:ascii="Times New Roman" w:hAnsi="Times New Roman" w:cs="Times New Roman"/>
              </w:rPr>
              <w:t>N</w:t>
            </w:r>
            <w:r w:rsidR="002D31B7" w:rsidRPr="00681816">
              <w:rPr>
                <w:rFonts w:ascii="Times New Roman" w:hAnsi="Times New Roman" w:cs="Times New Roman"/>
              </w:rPr>
              <w:t>umber of hours</w:t>
            </w:r>
          </w:p>
        </w:tc>
        <w:tc>
          <w:tcPr>
            <w:tcW w:w="3969" w:type="dxa"/>
          </w:tcPr>
          <w:p w:rsidR="002D31B7" w:rsidRPr="00681816" w:rsidRDefault="00203D8D" w:rsidP="002D31B7">
            <w:pPr>
              <w:pStyle w:val="Punktygwne"/>
              <w:spacing w:before="0" w:after="0"/>
              <w:rPr>
                <w:b w:val="0"/>
                <w:smallCaps w:val="0"/>
                <w:color w:val="000000"/>
                <w:sz w:val="22"/>
              </w:rPr>
            </w:pPr>
            <w:r>
              <w:rPr>
                <w:b w:val="0"/>
                <w:smallCaps w:val="0"/>
                <w:color w:val="000000"/>
                <w:sz w:val="22"/>
              </w:rPr>
              <w:t>-</w:t>
            </w:r>
          </w:p>
        </w:tc>
      </w:tr>
      <w:tr w:rsidR="002D31B7" w:rsidRPr="000712FA" w:rsidTr="00DC6687">
        <w:tc>
          <w:tcPr>
            <w:tcW w:w="3544" w:type="dxa"/>
          </w:tcPr>
          <w:p w:rsidR="002D31B7" w:rsidRPr="00681816" w:rsidRDefault="00BF3861" w:rsidP="002D31B7">
            <w:pPr>
              <w:rPr>
                <w:rFonts w:ascii="Times New Roman" w:hAnsi="Times New Roman" w:cs="Times New Roman"/>
                <w:lang w:val="en-US"/>
              </w:rPr>
            </w:pPr>
            <w:r w:rsidRPr="00681816">
              <w:rPr>
                <w:rFonts w:ascii="Times New Roman" w:hAnsi="Times New Roman" w:cs="Times New Roman"/>
                <w:lang w:val="en-US"/>
              </w:rPr>
              <w:t>R</w:t>
            </w:r>
            <w:r w:rsidR="002D31B7" w:rsidRPr="00681816">
              <w:rPr>
                <w:rFonts w:ascii="Times New Roman" w:hAnsi="Times New Roman" w:cs="Times New Roman"/>
                <w:lang w:val="en-US"/>
              </w:rPr>
              <w:t>ules and forms of apprenticeship</w:t>
            </w:r>
          </w:p>
        </w:tc>
        <w:tc>
          <w:tcPr>
            <w:tcW w:w="3969" w:type="dxa"/>
          </w:tcPr>
          <w:p w:rsidR="002D31B7" w:rsidRPr="00681816" w:rsidRDefault="00203D8D" w:rsidP="002D31B7">
            <w:pPr>
              <w:pStyle w:val="Punktygwne"/>
              <w:spacing w:before="0" w:after="0"/>
              <w:rPr>
                <w:b w:val="0"/>
                <w:smallCaps w:val="0"/>
                <w:sz w:val="22"/>
                <w:lang w:val="en-US"/>
              </w:rPr>
            </w:pPr>
            <w:r>
              <w:rPr>
                <w:b w:val="0"/>
                <w:smallCaps w:val="0"/>
                <w:sz w:val="22"/>
                <w:lang w:val="en-US"/>
              </w:rPr>
              <w:t>-</w:t>
            </w:r>
          </w:p>
        </w:tc>
      </w:tr>
    </w:tbl>
    <w:p w:rsidR="00E669D0" w:rsidRPr="00681816" w:rsidRDefault="00E669D0" w:rsidP="00E669D0">
      <w:pPr>
        <w:pStyle w:val="Punktygwne"/>
        <w:spacing w:before="0" w:after="0"/>
        <w:ind w:left="360"/>
        <w:rPr>
          <w:b w:val="0"/>
          <w:smallCaps w:val="0"/>
          <w:sz w:val="22"/>
          <w:lang w:val="en-US"/>
        </w:rPr>
      </w:pPr>
    </w:p>
    <w:p w:rsidR="00E669D0" w:rsidRPr="00681816" w:rsidRDefault="002D31B7" w:rsidP="00E669D0">
      <w:pPr>
        <w:pStyle w:val="Punktygwne"/>
        <w:numPr>
          <w:ilvl w:val="0"/>
          <w:numId w:val="10"/>
        </w:numPr>
        <w:spacing w:before="0" w:after="0"/>
        <w:rPr>
          <w:smallCaps w:val="0"/>
          <w:sz w:val="22"/>
        </w:rPr>
      </w:pPr>
      <w:r w:rsidRPr="00681816">
        <w:rPr>
          <w:smallCaps w:val="0"/>
          <w:sz w:val="22"/>
        </w:rPr>
        <w:t>LITERATURE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E669D0" w:rsidRPr="000712FA" w:rsidTr="00DC6687">
        <w:tc>
          <w:tcPr>
            <w:tcW w:w="7513" w:type="dxa"/>
          </w:tcPr>
          <w:p w:rsidR="000712FA" w:rsidRPr="00203D8D" w:rsidRDefault="002D31B7" w:rsidP="000712FA">
            <w:pPr>
              <w:spacing w:after="0" w:line="240" w:lineRule="auto"/>
              <w:jc w:val="both"/>
              <w:rPr>
                <w:rFonts w:ascii="Times New Roman" w:hAnsi="Times New Roman" w:cs="Times New Roman"/>
                <w:b/>
                <w:smallCaps/>
              </w:rPr>
            </w:pPr>
            <w:r w:rsidRPr="00681816">
              <w:rPr>
                <w:rFonts w:ascii="Times New Roman" w:hAnsi="Times New Roman" w:cs="Times New Roman"/>
                <w:b/>
                <w:smallCaps/>
              </w:rPr>
              <w:t>READING:</w:t>
            </w:r>
          </w:p>
          <w:p w:rsidR="00203D8D" w:rsidRPr="006259A7" w:rsidRDefault="00203D8D" w:rsidP="00203D8D">
            <w:pPr>
              <w:pStyle w:val="Body"/>
              <w:tabs>
                <w:tab w:val="left" w:pos="460"/>
              </w:tabs>
              <w:spacing w:line="276" w:lineRule="auto"/>
              <w:ind w:left="102" w:right="54"/>
              <w:jc w:val="both"/>
              <w:rPr>
                <w:rFonts w:ascii="Times New Roman" w:eastAsia="Cambria" w:hAnsi="Times New Roman" w:cs="Times New Roman"/>
                <w:sz w:val="24"/>
                <w:szCs w:val="24"/>
                <w:lang w:eastAsia="en-US"/>
              </w:rPr>
            </w:pPr>
            <w:r>
              <w:rPr>
                <w:rFonts w:ascii="Times New Roman" w:eastAsia="Cambria" w:hAnsi="Times New Roman" w:cs="Times New Roman"/>
                <w:sz w:val="24"/>
                <w:szCs w:val="24"/>
                <w:lang w:eastAsia="en-US"/>
              </w:rPr>
              <w:t xml:space="preserve">1. </w:t>
            </w:r>
            <w:r w:rsidRPr="006259A7">
              <w:rPr>
                <w:rFonts w:ascii="Times New Roman" w:eastAsia="Cambria" w:hAnsi="Times New Roman" w:cs="Times New Roman"/>
                <w:sz w:val="24"/>
                <w:szCs w:val="24"/>
                <w:lang w:eastAsia="en-US"/>
              </w:rPr>
              <w:t>Bradbury A.W,   Forsythe.L.RJ., Garden O.J., Parks R.W.. „Chirurgia”. Podręcznik dla studentów, wyd. I polskie, red. Borówka A., Dziak A., Kołodziej J., Popiela T., Szmidt J., Zembala M., Ząbek M., Wydawnictwo Urban &amp; Partner, Wrocław 2009.</w:t>
            </w:r>
          </w:p>
          <w:p w:rsidR="00203D8D" w:rsidRPr="006259A7" w:rsidRDefault="00203D8D" w:rsidP="00203D8D">
            <w:pPr>
              <w:pStyle w:val="Body"/>
              <w:tabs>
                <w:tab w:val="left" w:pos="460"/>
              </w:tabs>
              <w:spacing w:line="276" w:lineRule="auto"/>
              <w:ind w:left="102" w:right="55"/>
              <w:rPr>
                <w:rFonts w:ascii="Times New Roman" w:eastAsia="Cambria" w:hAnsi="Times New Roman" w:cs="Times New Roman"/>
                <w:sz w:val="24"/>
                <w:szCs w:val="24"/>
                <w:lang w:eastAsia="en-US"/>
              </w:rPr>
            </w:pPr>
            <w:r w:rsidRPr="006259A7">
              <w:rPr>
                <w:rFonts w:ascii="Times New Roman" w:eastAsia="Cambria" w:hAnsi="Times New Roman" w:cs="Times New Roman"/>
                <w:sz w:val="24"/>
                <w:szCs w:val="24"/>
                <w:lang w:eastAsia="en-US"/>
              </w:rPr>
              <w:t>2. Noszczyk  W..   „Chirurgia  repetytorium”.  Wyd.   I,   Wydawnictwo  Lekarskie  PZWL, Warszawa 2009.</w:t>
            </w:r>
          </w:p>
          <w:p w:rsidR="00203D8D" w:rsidRPr="006259A7" w:rsidRDefault="00203D8D" w:rsidP="00203D8D">
            <w:pPr>
              <w:pStyle w:val="Body"/>
              <w:tabs>
                <w:tab w:val="left" w:pos="460"/>
              </w:tabs>
              <w:spacing w:line="276" w:lineRule="auto"/>
              <w:ind w:left="102" w:right="55"/>
              <w:rPr>
                <w:rFonts w:ascii="Times New Roman" w:eastAsia="Cambria" w:hAnsi="Times New Roman" w:cs="Times New Roman"/>
                <w:sz w:val="24"/>
                <w:szCs w:val="24"/>
                <w:lang w:eastAsia="en-US"/>
              </w:rPr>
            </w:pPr>
            <w:r w:rsidRPr="006259A7">
              <w:rPr>
                <w:rFonts w:ascii="Times New Roman" w:eastAsia="Cambria" w:hAnsi="Times New Roman" w:cs="Times New Roman"/>
                <w:sz w:val="24"/>
                <w:szCs w:val="24"/>
                <w:lang w:eastAsia="en-US"/>
              </w:rPr>
              <w:t>3. Czernik J. (red.): Chirurgia Dziecięca. PZWL, W-wa  2005.</w:t>
            </w:r>
          </w:p>
          <w:p w:rsidR="00203D8D" w:rsidRPr="006259A7" w:rsidRDefault="00203D8D" w:rsidP="00203D8D">
            <w:pPr>
              <w:pStyle w:val="Body"/>
              <w:tabs>
                <w:tab w:val="left" w:pos="460"/>
              </w:tabs>
              <w:spacing w:line="276" w:lineRule="auto"/>
              <w:ind w:left="102" w:right="97"/>
              <w:rPr>
                <w:rFonts w:ascii="Times New Roman" w:eastAsia="Cambria" w:hAnsi="Times New Roman" w:cs="Times New Roman"/>
                <w:sz w:val="24"/>
                <w:szCs w:val="24"/>
                <w:lang w:eastAsia="en-US"/>
              </w:rPr>
            </w:pPr>
            <w:r w:rsidRPr="006259A7">
              <w:rPr>
                <w:rFonts w:ascii="Times New Roman" w:eastAsia="Cambria" w:hAnsi="Times New Roman" w:cs="Times New Roman"/>
                <w:sz w:val="24"/>
                <w:szCs w:val="24"/>
                <w:lang w:eastAsia="en-US"/>
              </w:rPr>
              <w:t>4. Wagner A A.: Chirurgia dziecięca – Poradnik dla lekarzy pierwszego kontaktu. PZWL, W- wa, 2003.</w:t>
            </w:r>
          </w:p>
          <w:p w:rsidR="00203D8D" w:rsidRPr="006259A7" w:rsidRDefault="00203D8D" w:rsidP="00203D8D">
            <w:pPr>
              <w:pStyle w:val="Body"/>
              <w:tabs>
                <w:tab w:val="left" w:pos="460"/>
              </w:tabs>
              <w:spacing w:line="276" w:lineRule="auto"/>
              <w:ind w:left="102" w:right="-20"/>
              <w:rPr>
                <w:rFonts w:ascii="Times New Roman" w:eastAsia="Cambria" w:hAnsi="Times New Roman" w:cs="Times New Roman"/>
                <w:sz w:val="24"/>
                <w:szCs w:val="24"/>
                <w:lang w:eastAsia="en-US"/>
              </w:rPr>
            </w:pPr>
            <w:r w:rsidRPr="006259A7">
              <w:rPr>
                <w:rFonts w:ascii="Times New Roman" w:eastAsia="Cambria" w:hAnsi="Times New Roman" w:cs="Times New Roman"/>
                <w:sz w:val="24"/>
                <w:szCs w:val="24"/>
                <w:lang w:eastAsia="en-US"/>
              </w:rPr>
              <w:t>5. Noszczyk W.: Chirurgia repetytorium . PZWL - Warszawa 2009</w:t>
            </w:r>
          </w:p>
          <w:p w:rsidR="00203D8D" w:rsidRPr="006259A7" w:rsidRDefault="00203D8D" w:rsidP="00203D8D">
            <w:pPr>
              <w:pStyle w:val="Body"/>
              <w:tabs>
                <w:tab w:val="left" w:pos="460"/>
              </w:tabs>
              <w:spacing w:line="276" w:lineRule="auto"/>
              <w:ind w:left="102" w:right="-20"/>
              <w:rPr>
                <w:rFonts w:ascii="Times New Roman" w:eastAsia="Cambria" w:hAnsi="Times New Roman" w:cs="Times New Roman"/>
                <w:sz w:val="24"/>
                <w:szCs w:val="24"/>
                <w:lang w:eastAsia="en-US"/>
              </w:rPr>
            </w:pPr>
            <w:r w:rsidRPr="006259A7">
              <w:rPr>
                <w:rFonts w:ascii="Times New Roman" w:eastAsia="Cambria" w:hAnsi="Times New Roman" w:cs="Times New Roman"/>
                <w:sz w:val="24"/>
                <w:szCs w:val="24"/>
                <w:lang w:eastAsia="en-US"/>
              </w:rPr>
              <w:t>6. Noszczyk W.: Chirurgia. PZWL - Warszawa 2005</w:t>
            </w:r>
          </w:p>
          <w:p w:rsidR="00203D8D" w:rsidRPr="006259A7" w:rsidRDefault="00203D8D" w:rsidP="00203D8D">
            <w:pPr>
              <w:pStyle w:val="Body"/>
              <w:tabs>
                <w:tab w:val="left" w:pos="460"/>
              </w:tabs>
              <w:spacing w:line="276" w:lineRule="auto"/>
              <w:ind w:left="102" w:right="-20"/>
              <w:rPr>
                <w:rFonts w:ascii="Times New Roman" w:eastAsia="Cambria" w:hAnsi="Times New Roman" w:cs="Times New Roman"/>
                <w:sz w:val="24"/>
                <w:szCs w:val="24"/>
                <w:lang w:eastAsia="en-US"/>
              </w:rPr>
            </w:pPr>
            <w:r w:rsidRPr="006259A7">
              <w:rPr>
                <w:rFonts w:ascii="Times New Roman" w:eastAsia="Cambria" w:hAnsi="Times New Roman" w:cs="Times New Roman"/>
                <w:sz w:val="24"/>
                <w:szCs w:val="24"/>
                <w:lang w:eastAsia="en-US"/>
              </w:rPr>
              <w:t>7.Pączek L., Mucha K., Foroncewicz B. (red.), Transplantologia praktyczna. Tom 1.Odrzucanie przeszczepu. Wydawnictwo Czelej 2008.</w:t>
            </w:r>
          </w:p>
          <w:p w:rsidR="00203D8D" w:rsidRPr="006259A7" w:rsidRDefault="00203D8D" w:rsidP="00203D8D">
            <w:pPr>
              <w:pStyle w:val="Body"/>
              <w:tabs>
                <w:tab w:val="left" w:pos="460"/>
              </w:tabs>
              <w:spacing w:line="276" w:lineRule="auto"/>
              <w:ind w:left="102" w:right="-20"/>
              <w:rPr>
                <w:rFonts w:ascii="Times New Roman" w:eastAsia="Cambria" w:hAnsi="Times New Roman" w:cs="Times New Roman"/>
                <w:sz w:val="24"/>
                <w:szCs w:val="24"/>
                <w:lang w:eastAsia="en-US"/>
              </w:rPr>
            </w:pPr>
            <w:r w:rsidRPr="006259A7">
              <w:rPr>
                <w:rFonts w:ascii="Times New Roman" w:eastAsia="Cambria" w:hAnsi="Times New Roman" w:cs="Times New Roman"/>
                <w:sz w:val="24"/>
                <w:szCs w:val="24"/>
                <w:lang w:eastAsia="en-US"/>
              </w:rPr>
              <w:t>8. Pączek L., Foroncewicz B., Mucha K. (red.), Transplantologia praktyczna. Tom 2.Nowotwory po przeszczepieniu narządów. Wydawnictwo Naukowe PWN 2009.</w:t>
            </w:r>
          </w:p>
          <w:p w:rsidR="00203D8D" w:rsidRPr="006259A7" w:rsidRDefault="00203D8D" w:rsidP="00203D8D">
            <w:pPr>
              <w:pStyle w:val="Body"/>
              <w:tabs>
                <w:tab w:val="left" w:pos="460"/>
              </w:tabs>
              <w:spacing w:line="276" w:lineRule="auto"/>
              <w:ind w:left="102" w:right="-20"/>
              <w:rPr>
                <w:rFonts w:ascii="Times New Roman" w:eastAsia="Cambria" w:hAnsi="Times New Roman" w:cs="Times New Roman"/>
                <w:sz w:val="24"/>
                <w:szCs w:val="24"/>
                <w:lang w:eastAsia="en-US"/>
              </w:rPr>
            </w:pPr>
            <w:r w:rsidRPr="006259A7">
              <w:rPr>
                <w:rFonts w:ascii="Times New Roman" w:eastAsia="Cambria" w:hAnsi="Times New Roman" w:cs="Times New Roman"/>
                <w:sz w:val="24"/>
                <w:szCs w:val="24"/>
                <w:lang w:eastAsia="en-US"/>
              </w:rPr>
              <w:t xml:space="preserve">9. </w:t>
            </w:r>
            <w:r w:rsidR="006D26D7">
              <w:fldChar w:fldCharType="begin"/>
            </w:r>
            <w:r w:rsidR="006D26D7">
              <w:instrText xml:space="preserve"> HYPERLINK "http://www.wydawnictwopzwl.pl/szukaj/query-autor,Tim%20Nutbeam.html" </w:instrText>
            </w:r>
            <w:r w:rsidR="006D26D7">
              <w:fldChar w:fldCharType="separate"/>
            </w:r>
            <w:r w:rsidRPr="006259A7">
              <w:rPr>
                <w:rFonts w:ascii="Times New Roman" w:eastAsia="Cambria" w:hAnsi="Times New Roman" w:cs="Times New Roman"/>
                <w:sz w:val="24"/>
                <w:szCs w:val="24"/>
                <w:lang w:eastAsia="en-US"/>
              </w:rPr>
              <w:t>Nutbeam</w:t>
            </w:r>
            <w:r w:rsidR="006D26D7">
              <w:rPr>
                <w:rFonts w:ascii="Times New Roman" w:eastAsia="Cambria" w:hAnsi="Times New Roman" w:cs="Times New Roman"/>
                <w:sz w:val="24"/>
                <w:szCs w:val="24"/>
                <w:lang w:eastAsia="en-US"/>
              </w:rPr>
              <w:fldChar w:fldCharType="end"/>
            </w:r>
            <w:r w:rsidRPr="006259A7">
              <w:rPr>
                <w:rFonts w:ascii="Times New Roman" w:eastAsia="Cambria" w:hAnsi="Times New Roman" w:cs="Times New Roman"/>
                <w:sz w:val="24"/>
                <w:szCs w:val="24"/>
                <w:lang w:eastAsia="en-US"/>
              </w:rPr>
              <w:t xml:space="preserve"> T.,</w:t>
            </w:r>
            <w:hyperlink r:id="rId5" w:history="1">
              <w:r w:rsidRPr="006259A7">
                <w:rPr>
                  <w:rFonts w:ascii="Times New Roman" w:eastAsia="Cambria" w:hAnsi="Times New Roman" w:cs="Times New Roman"/>
                  <w:sz w:val="24"/>
                  <w:szCs w:val="24"/>
                  <w:lang w:eastAsia="en-US"/>
                </w:rPr>
                <w:t xml:space="preserve"> Daniels</w:t>
              </w:r>
            </w:hyperlink>
            <w:r w:rsidRPr="006259A7">
              <w:rPr>
                <w:rFonts w:ascii="Times New Roman" w:eastAsia="Cambria" w:hAnsi="Times New Roman" w:cs="Times New Roman"/>
                <w:sz w:val="24"/>
                <w:szCs w:val="24"/>
                <w:lang w:eastAsia="en-US"/>
              </w:rPr>
              <w:t xml:space="preserve"> R., Procedury zabiegowe, PZWL, 2011.</w:t>
            </w:r>
          </w:p>
          <w:p w:rsidR="00203D8D" w:rsidRPr="006259A7" w:rsidRDefault="00203D8D" w:rsidP="00203D8D">
            <w:pPr>
              <w:pStyle w:val="Body"/>
              <w:tabs>
                <w:tab w:val="left" w:pos="460"/>
              </w:tabs>
              <w:spacing w:line="276" w:lineRule="auto"/>
              <w:ind w:left="102" w:right="-20"/>
              <w:rPr>
                <w:rFonts w:ascii="Times New Roman" w:eastAsia="Cambria" w:hAnsi="Times New Roman" w:cs="Times New Roman"/>
                <w:sz w:val="24"/>
                <w:szCs w:val="24"/>
                <w:lang w:eastAsia="en-US"/>
              </w:rPr>
            </w:pPr>
            <w:r w:rsidRPr="00E0775B">
              <w:rPr>
                <w:rFonts w:ascii="Times New Roman" w:eastAsia="Cambria" w:hAnsi="Times New Roman" w:cs="Times New Roman"/>
                <w:sz w:val="24"/>
                <w:szCs w:val="24"/>
                <w:lang w:val="en-GB" w:eastAsia="en-US"/>
              </w:rPr>
              <w:t xml:space="preserve">10. Theresa Campo, Keith </w:t>
            </w:r>
            <w:proofErr w:type="gramStart"/>
            <w:r w:rsidRPr="00E0775B">
              <w:rPr>
                <w:rFonts w:ascii="Times New Roman" w:eastAsia="Cambria" w:hAnsi="Times New Roman" w:cs="Times New Roman"/>
                <w:sz w:val="24"/>
                <w:szCs w:val="24"/>
                <w:lang w:val="en-GB" w:eastAsia="en-US"/>
              </w:rPr>
              <w:t>Lafferty ,</w:t>
            </w:r>
            <w:proofErr w:type="gramEnd"/>
            <w:r w:rsidRPr="00E0775B">
              <w:rPr>
                <w:rFonts w:ascii="Times New Roman" w:eastAsia="Cambria" w:hAnsi="Times New Roman" w:cs="Times New Roman"/>
                <w:sz w:val="24"/>
                <w:szCs w:val="24"/>
                <w:lang w:val="en-GB" w:eastAsia="en-US"/>
              </w:rPr>
              <w:t xml:space="preserve"> </w:t>
            </w:r>
            <w:proofErr w:type="spellStart"/>
            <w:r w:rsidRPr="00E0775B">
              <w:rPr>
                <w:rFonts w:ascii="Times New Roman" w:eastAsia="Cambria" w:hAnsi="Times New Roman" w:cs="Times New Roman"/>
                <w:sz w:val="24"/>
                <w:szCs w:val="24"/>
                <w:lang w:val="en-GB" w:eastAsia="en-US"/>
              </w:rPr>
              <w:t>Stany</w:t>
            </w:r>
            <w:proofErr w:type="spellEnd"/>
            <w:r w:rsidRPr="00E0775B">
              <w:rPr>
                <w:rFonts w:ascii="Times New Roman" w:eastAsia="Cambria" w:hAnsi="Times New Roman" w:cs="Times New Roman"/>
                <w:sz w:val="24"/>
                <w:szCs w:val="24"/>
                <w:lang w:val="en-GB" w:eastAsia="en-US"/>
              </w:rPr>
              <w:t xml:space="preserve"> </w:t>
            </w:r>
            <w:proofErr w:type="spellStart"/>
            <w:r w:rsidRPr="00E0775B">
              <w:rPr>
                <w:rFonts w:ascii="Times New Roman" w:eastAsia="Cambria" w:hAnsi="Times New Roman" w:cs="Times New Roman"/>
                <w:sz w:val="24"/>
                <w:szCs w:val="24"/>
                <w:lang w:val="en-GB" w:eastAsia="en-US"/>
              </w:rPr>
              <w:t>nagłe</w:t>
            </w:r>
            <w:proofErr w:type="spellEnd"/>
            <w:r w:rsidRPr="00E0775B">
              <w:rPr>
                <w:rFonts w:ascii="Times New Roman" w:eastAsia="Cambria" w:hAnsi="Times New Roman" w:cs="Times New Roman"/>
                <w:sz w:val="24"/>
                <w:szCs w:val="24"/>
                <w:lang w:val="en-GB" w:eastAsia="en-US"/>
              </w:rPr>
              <w:t xml:space="preserve">. </w:t>
            </w:r>
            <w:r w:rsidRPr="006259A7">
              <w:rPr>
                <w:rFonts w:ascii="Times New Roman" w:eastAsia="Cambria" w:hAnsi="Times New Roman" w:cs="Times New Roman"/>
                <w:sz w:val="24"/>
                <w:szCs w:val="24"/>
                <w:lang w:eastAsia="en-US"/>
              </w:rPr>
              <w:t xml:space="preserve">Podstawowe procedury zabiegowe. </w:t>
            </w:r>
          </w:p>
          <w:p w:rsidR="0041236E" w:rsidRPr="00681816" w:rsidRDefault="0041236E" w:rsidP="0041236E">
            <w:pPr>
              <w:spacing w:after="0" w:line="240" w:lineRule="auto"/>
              <w:jc w:val="both"/>
              <w:rPr>
                <w:rFonts w:ascii="Times New Roman" w:hAnsi="Times New Roman" w:cs="Times New Roman"/>
                <w:color w:val="111111"/>
                <w:kern w:val="36"/>
                <w:lang w:val="en-US"/>
              </w:rPr>
            </w:pPr>
          </w:p>
        </w:tc>
      </w:tr>
    </w:tbl>
    <w:p w:rsidR="00E669D0" w:rsidRPr="00681816" w:rsidRDefault="00E669D0" w:rsidP="00E669D0">
      <w:pPr>
        <w:pStyle w:val="Punktygwne"/>
        <w:spacing w:before="0" w:after="0"/>
        <w:ind w:left="360"/>
        <w:rPr>
          <w:b w:val="0"/>
          <w:smallCaps w:val="0"/>
          <w:sz w:val="22"/>
        </w:rPr>
      </w:pPr>
    </w:p>
    <w:p w:rsidR="00E669D0" w:rsidRPr="00681816" w:rsidRDefault="002D31B7" w:rsidP="00E669D0">
      <w:pPr>
        <w:rPr>
          <w:rFonts w:ascii="Times New Roman" w:eastAsia="Calibri" w:hAnsi="Times New Roman" w:cs="Times New Roman"/>
          <w:lang w:val="en-US"/>
        </w:rPr>
      </w:pPr>
      <w:r w:rsidRPr="00681816">
        <w:rPr>
          <w:rFonts w:ascii="Times New Roman" w:eastAsia="Calibri" w:hAnsi="Times New Roman" w:cs="Times New Roman"/>
          <w:lang w:val="en-US"/>
        </w:rPr>
        <w:t>Acceptance Unit Manager or authorized person</w:t>
      </w:r>
    </w:p>
    <w:p w:rsidR="00EB2CAF" w:rsidRPr="00681816" w:rsidRDefault="00EB2CAF" w:rsidP="00E669D0">
      <w:pPr>
        <w:rPr>
          <w:rFonts w:ascii="Times New Roman" w:hAnsi="Times New Roman" w:cs="Times New Roman"/>
          <w:lang w:val="en-US"/>
        </w:rPr>
      </w:pPr>
    </w:p>
    <w:sectPr w:rsidR="00EB2CAF" w:rsidRPr="00681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28CE"/>
    <w:multiLevelType w:val="multilevel"/>
    <w:tmpl w:val="2DA467B4"/>
    <w:lvl w:ilvl="0">
      <w:start w:val="3"/>
      <w:numFmt w:val="decimal"/>
      <w:lvlText w:val="%1"/>
      <w:lvlJc w:val="left"/>
      <w:pPr>
        <w:ind w:left="360" w:hanging="360"/>
      </w:pPr>
      <w:rPr>
        <w:rFonts w:hint="default"/>
      </w:rPr>
    </w:lvl>
    <w:lvl w:ilvl="1">
      <w:start w:val="3"/>
      <w:numFmt w:val="decimal"/>
      <w:lvlText w:val="%1.%2"/>
      <w:lvlJc w:val="left"/>
      <w:pPr>
        <w:ind w:left="862"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57F0CFD"/>
    <w:multiLevelType w:val="hybridMultilevel"/>
    <w:tmpl w:val="0BDC4338"/>
    <w:lvl w:ilvl="0" w:tplc="5BDA4CDC">
      <w:start w:val="1"/>
      <w:numFmt w:val="lowerLetter"/>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A069AC"/>
    <w:multiLevelType w:val="hybridMultilevel"/>
    <w:tmpl w:val="0BDC4338"/>
    <w:lvl w:ilvl="0" w:tplc="5BDA4CDC">
      <w:start w:val="1"/>
      <w:numFmt w:val="lowerLetter"/>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C86A11"/>
    <w:multiLevelType w:val="hybridMultilevel"/>
    <w:tmpl w:val="489C0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E2F9D"/>
    <w:multiLevelType w:val="multilevel"/>
    <w:tmpl w:val="C436F6AE"/>
    <w:lvl w:ilvl="0">
      <w:start w:val="3"/>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i w:val="0"/>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1B802A9A"/>
    <w:multiLevelType w:val="hybridMultilevel"/>
    <w:tmpl w:val="0818BD60"/>
    <w:lvl w:ilvl="0" w:tplc="2A1E495E">
      <w:start w:val="1"/>
      <w:numFmt w:val="upperLetter"/>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6" w15:restartNumberingAfterBreak="0">
    <w:nsid w:val="363C5EA7"/>
    <w:multiLevelType w:val="hybridMultilevel"/>
    <w:tmpl w:val="5944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7FB4977"/>
    <w:multiLevelType w:val="hybridMultilevel"/>
    <w:tmpl w:val="487E9E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3D634FB0"/>
    <w:multiLevelType w:val="hybridMultilevel"/>
    <w:tmpl w:val="B5A86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7FF155A"/>
    <w:multiLevelType w:val="hybridMultilevel"/>
    <w:tmpl w:val="943AF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F231B9D"/>
    <w:multiLevelType w:val="hybridMultilevel"/>
    <w:tmpl w:val="0BDC4338"/>
    <w:lvl w:ilvl="0" w:tplc="5BDA4CDC">
      <w:start w:val="1"/>
      <w:numFmt w:val="lowerLetter"/>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2EE1D84"/>
    <w:multiLevelType w:val="hybridMultilevel"/>
    <w:tmpl w:val="0BDC4338"/>
    <w:lvl w:ilvl="0" w:tplc="5BDA4CDC">
      <w:start w:val="1"/>
      <w:numFmt w:val="lowerLetter"/>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38E1948"/>
    <w:multiLevelType w:val="hybridMultilevel"/>
    <w:tmpl w:val="F4B451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7B268C2"/>
    <w:multiLevelType w:val="hybridMultilevel"/>
    <w:tmpl w:val="46EA0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D007613"/>
    <w:multiLevelType w:val="hybridMultilevel"/>
    <w:tmpl w:val="0BDC4338"/>
    <w:lvl w:ilvl="0" w:tplc="5BDA4CDC">
      <w:start w:val="1"/>
      <w:numFmt w:val="lowerLetter"/>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03D2357"/>
    <w:multiLevelType w:val="multilevel"/>
    <w:tmpl w:val="F48437EA"/>
    <w:lvl w:ilvl="0">
      <w:start w:val="1"/>
      <w:numFmt w:val="decimal"/>
      <w:lvlText w:val="%1."/>
      <w:lvlJc w:val="left"/>
      <w:pPr>
        <w:ind w:left="450" w:hanging="45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800" w:hanging="1080"/>
      </w:pPr>
      <w:rPr>
        <w:rFonts w:hint="default"/>
        <w:color w:val="auto"/>
      </w:rPr>
    </w:lvl>
    <w:lvl w:ilvl="3">
      <w:start w:val="1"/>
      <w:numFmt w:val="decimal"/>
      <w:lvlText w:val="%1.%2.%3.%4."/>
      <w:lvlJc w:val="left"/>
      <w:pPr>
        <w:ind w:left="2520" w:hanging="144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600" w:hanging="1800"/>
      </w:pPr>
      <w:rPr>
        <w:rFonts w:hint="default"/>
        <w:color w:val="auto"/>
      </w:rPr>
    </w:lvl>
    <w:lvl w:ilvl="6">
      <w:start w:val="1"/>
      <w:numFmt w:val="decimal"/>
      <w:lvlText w:val="%1.%2.%3.%4.%5.%6.%7."/>
      <w:lvlJc w:val="left"/>
      <w:pPr>
        <w:ind w:left="4320" w:hanging="2160"/>
      </w:pPr>
      <w:rPr>
        <w:rFonts w:hint="default"/>
        <w:color w:val="auto"/>
      </w:rPr>
    </w:lvl>
    <w:lvl w:ilvl="7">
      <w:start w:val="1"/>
      <w:numFmt w:val="decimal"/>
      <w:lvlText w:val="%1.%2.%3.%4.%5.%6.%7.%8."/>
      <w:lvlJc w:val="left"/>
      <w:pPr>
        <w:ind w:left="5040" w:hanging="2520"/>
      </w:pPr>
      <w:rPr>
        <w:rFonts w:hint="default"/>
        <w:color w:val="auto"/>
      </w:rPr>
    </w:lvl>
    <w:lvl w:ilvl="8">
      <w:start w:val="1"/>
      <w:numFmt w:val="decimal"/>
      <w:lvlText w:val="%1.%2.%3.%4.%5.%6.%7.%8.%9."/>
      <w:lvlJc w:val="left"/>
      <w:pPr>
        <w:ind w:left="5400" w:hanging="2520"/>
      </w:pPr>
      <w:rPr>
        <w:rFonts w:hint="default"/>
        <w:color w:val="auto"/>
      </w:rPr>
    </w:lvl>
  </w:abstractNum>
  <w:num w:numId="1">
    <w:abstractNumId w:val="15"/>
  </w:num>
  <w:num w:numId="2">
    <w:abstractNumId w:val="4"/>
  </w:num>
  <w:num w:numId="3">
    <w:abstractNumId w:val="5"/>
  </w:num>
  <w:num w:numId="4">
    <w:abstractNumId w:val="0"/>
  </w:num>
  <w:num w:numId="5">
    <w:abstractNumId w:val="6"/>
  </w:num>
  <w:num w:numId="6">
    <w:abstractNumId w:val="8"/>
  </w:num>
  <w:num w:numId="7">
    <w:abstractNumId w:val="7"/>
  </w:num>
  <w:num w:numId="8">
    <w:abstractNumId w:val="13"/>
  </w:num>
  <w:num w:numId="9">
    <w:abstractNumId w:val="9"/>
  </w:num>
  <w:num w:numId="10">
    <w:abstractNumId w:val="12"/>
  </w:num>
  <w:num w:numId="11">
    <w:abstractNumId w:val="3"/>
  </w:num>
  <w:num w:numId="12">
    <w:abstractNumId w:val="2"/>
  </w:num>
  <w:num w:numId="13">
    <w:abstractNumId w:val="11"/>
  </w:num>
  <w:num w:numId="14">
    <w:abstractNumId w:val="10"/>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CB"/>
    <w:rsid w:val="000712FA"/>
    <w:rsid w:val="00074BEA"/>
    <w:rsid w:val="000A64CB"/>
    <w:rsid w:val="000C3117"/>
    <w:rsid w:val="00142045"/>
    <w:rsid w:val="00144B46"/>
    <w:rsid w:val="00166AEC"/>
    <w:rsid w:val="001B5CF4"/>
    <w:rsid w:val="0020390E"/>
    <w:rsid w:val="00203D8D"/>
    <w:rsid w:val="00260A6D"/>
    <w:rsid w:val="00264AE3"/>
    <w:rsid w:val="002A3731"/>
    <w:rsid w:val="002C2A16"/>
    <w:rsid w:val="002D0161"/>
    <w:rsid w:val="002D135F"/>
    <w:rsid w:val="002D31B7"/>
    <w:rsid w:val="002F6373"/>
    <w:rsid w:val="00301614"/>
    <w:rsid w:val="00325EF0"/>
    <w:rsid w:val="00356672"/>
    <w:rsid w:val="00363439"/>
    <w:rsid w:val="0041039D"/>
    <w:rsid w:val="0041236E"/>
    <w:rsid w:val="00416BBC"/>
    <w:rsid w:val="00444422"/>
    <w:rsid w:val="0045655D"/>
    <w:rsid w:val="004A27C7"/>
    <w:rsid w:val="004A4FE6"/>
    <w:rsid w:val="00531F75"/>
    <w:rsid w:val="005526E7"/>
    <w:rsid w:val="00553EC5"/>
    <w:rsid w:val="00563C6A"/>
    <w:rsid w:val="005904B2"/>
    <w:rsid w:val="005C2157"/>
    <w:rsid w:val="005C5729"/>
    <w:rsid w:val="00601447"/>
    <w:rsid w:val="00681816"/>
    <w:rsid w:val="006966CE"/>
    <w:rsid w:val="006A2091"/>
    <w:rsid w:val="006D26D7"/>
    <w:rsid w:val="00726F83"/>
    <w:rsid w:val="007305E9"/>
    <w:rsid w:val="007479BE"/>
    <w:rsid w:val="007859D6"/>
    <w:rsid w:val="007A0834"/>
    <w:rsid w:val="007A4C56"/>
    <w:rsid w:val="007B7DE5"/>
    <w:rsid w:val="007C1494"/>
    <w:rsid w:val="007C3A29"/>
    <w:rsid w:val="007C431B"/>
    <w:rsid w:val="008635A6"/>
    <w:rsid w:val="00871028"/>
    <w:rsid w:val="00897F0C"/>
    <w:rsid w:val="008C7BD9"/>
    <w:rsid w:val="008D27A6"/>
    <w:rsid w:val="008D5379"/>
    <w:rsid w:val="008F7C5D"/>
    <w:rsid w:val="00904557"/>
    <w:rsid w:val="009D78CC"/>
    <w:rsid w:val="009F7E9F"/>
    <w:rsid w:val="00A412DB"/>
    <w:rsid w:val="00A43960"/>
    <w:rsid w:val="00A43DC3"/>
    <w:rsid w:val="00AB38CD"/>
    <w:rsid w:val="00AB6379"/>
    <w:rsid w:val="00AC095C"/>
    <w:rsid w:val="00AC731F"/>
    <w:rsid w:val="00B02304"/>
    <w:rsid w:val="00B061E1"/>
    <w:rsid w:val="00B24BCE"/>
    <w:rsid w:val="00B25704"/>
    <w:rsid w:val="00B57B92"/>
    <w:rsid w:val="00B901A0"/>
    <w:rsid w:val="00B91F42"/>
    <w:rsid w:val="00BC3856"/>
    <w:rsid w:val="00BC67E8"/>
    <w:rsid w:val="00BE445A"/>
    <w:rsid w:val="00BF2EB2"/>
    <w:rsid w:val="00BF3861"/>
    <w:rsid w:val="00C256E7"/>
    <w:rsid w:val="00CC79E9"/>
    <w:rsid w:val="00CE20E8"/>
    <w:rsid w:val="00D55F1B"/>
    <w:rsid w:val="00D81635"/>
    <w:rsid w:val="00DC6687"/>
    <w:rsid w:val="00E25858"/>
    <w:rsid w:val="00E47B3F"/>
    <w:rsid w:val="00E56888"/>
    <w:rsid w:val="00E61DC3"/>
    <w:rsid w:val="00E669D0"/>
    <w:rsid w:val="00EA14BA"/>
    <w:rsid w:val="00EA2902"/>
    <w:rsid w:val="00EA35E7"/>
    <w:rsid w:val="00EB2CAF"/>
    <w:rsid w:val="00ED5C6E"/>
    <w:rsid w:val="00F1462B"/>
    <w:rsid w:val="00F27551"/>
    <w:rsid w:val="00F74320"/>
    <w:rsid w:val="00FF63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D838B-8290-4F13-9144-7269174F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420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420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123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unktygwne">
    <w:name w:val="Punkty główne"/>
    <w:basedOn w:val="a"/>
    <w:rsid w:val="000A64CB"/>
    <w:pPr>
      <w:spacing w:before="240" w:after="60" w:line="240" w:lineRule="auto"/>
    </w:pPr>
    <w:rPr>
      <w:rFonts w:ascii="Times New Roman" w:eastAsia="Calibri" w:hAnsi="Times New Roman" w:cs="Times New Roman"/>
      <w:b/>
      <w:smallCaps/>
      <w:sz w:val="24"/>
    </w:rPr>
  </w:style>
  <w:style w:type="paragraph" w:customStyle="1" w:styleId="Pytania">
    <w:name w:val="Pytania"/>
    <w:basedOn w:val="a3"/>
    <w:rsid w:val="000A64CB"/>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0"/>
      <w:szCs w:val="20"/>
      <w:lang w:eastAsia="pl-PL"/>
    </w:rPr>
  </w:style>
  <w:style w:type="paragraph" w:customStyle="1" w:styleId="Odpowiedzi">
    <w:name w:val="Odpowiedzi"/>
    <w:basedOn w:val="a"/>
    <w:rsid w:val="000A64CB"/>
    <w:pPr>
      <w:spacing w:before="40" w:after="40" w:line="240" w:lineRule="auto"/>
    </w:pPr>
    <w:rPr>
      <w:rFonts w:ascii="Times New Roman" w:eastAsia="Calibri" w:hAnsi="Times New Roman" w:cs="Times New Roman"/>
      <w:b/>
      <w:color w:val="000000"/>
      <w:sz w:val="20"/>
    </w:rPr>
  </w:style>
  <w:style w:type="paragraph" w:customStyle="1" w:styleId="Podpunkty">
    <w:name w:val="Podpunkty"/>
    <w:basedOn w:val="a3"/>
    <w:rsid w:val="000A64CB"/>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b/>
      <w:szCs w:val="20"/>
      <w:lang w:eastAsia="pl-PL"/>
    </w:rPr>
  </w:style>
  <w:style w:type="paragraph" w:styleId="a3">
    <w:name w:val="Body Text"/>
    <w:basedOn w:val="a"/>
    <w:link w:val="a4"/>
    <w:uiPriority w:val="99"/>
    <w:semiHidden/>
    <w:unhideWhenUsed/>
    <w:rsid w:val="000A64CB"/>
    <w:pPr>
      <w:spacing w:after="120"/>
    </w:pPr>
  </w:style>
  <w:style w:type="character" w:customStyle="1" w:styleId="a4">
    <w:name w:val="Основной текст Знак"/>
    <w:basedOn w:val="a0"/>
    <w:link w:val="a3"/>
    <w:uiPriority w:val="99"/>
    <w:semiHidden/>
    <w:rsid w:val="000A64CB"/>
  </w:style>
  <w:style w:type="paragraph" w:styleId="HTML">
    <w:name w:val="HTML Preformatted"/>
    <w:basedOn w:val="a"/>
    <w:link w:val="HTML0"/>
    <w:uiPriority w:val="99"/>
    <w:semiHidden/>
    <w:unhideWhenUsed/>
    <w:rsid w:val="000A64CB"/>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0A64CB"/>
    <w:rPr>
      <w:rFonts w:ascii="Consolas" w:hAnsi="Consolas" w:cs="Consolas"/>
      <w:sz w:val="20"/>
      <w:szCs w:val="20"/>
    </w:rPr>
  </w:style>
  <w:style w:type="paragraph" w:customStyle="1" w:styleId="Nagwkitablic">
    <w:name w:val="Nagłówki tablic"/>
    <w:basedOn w:val="a3"/>
    <w:uiPriority w:val="99"/>
    <w:rsid w:val="0020390E"/>
    <w:pPr>
      <w:spacing w:line="276" w:lineRule="auto"/>
    </w:pPr>
    <w:rPr>
      <w:rFonts w:ascii="Times New Roman" w:eastAsia="Calibri" w:hAnsi="Times New Roman" w:cs="Times New Roman"/>
      <w:sz w:val="24"/>
    </w:rPr>
  </w:style>
  <w:style w:type="paragraph" w:customStyle="1" w:styleId="centralniewrubryce">
    <w:name w:val="centralnie w rubryce"/>
    <w:basedOn w:val="a"/>
    <w:rsid w:val="0020390E"/>
    <w:pPr>
      <w:tabs>
        <w:tab w:val="left" w:pos="-5814"/>
      </w:tabs>
      <w:overflowPunct w:val="0"/>
      <w:autoSpaceDE w:val="0"/>
      <w:autoSpaceDN w:val="0"/>
      <w:adjustRightInd w:val="0"/>
      <w:spacing w:before="40" w:after="40" w:line="240" w:lineRule="auto"/>
      <w:jc w:val="center"/>
    </w:pPr>
    <w:rPr>
      <w:rFonts w:ascii="Times New Roman" w:eastAsia="Times New Roman" w:hAnsi="Times New Roman" w:cs="Times New Roman"/>
      <w:sz w:val="20"/>
      <w:szCs w:val="20"/>
      <w:lang w:eastAsia="pl-PL"/>
    </w:rPr>
  </w:style>
  <w:style w:type="paragraph" w:styleId="a5">
    <w:name w:val="List Paragraph"/>
    <w:basedOn w:val="a"/>
    <w:uiPriority w:val="34"/>
    <w:qFormat/>
    <w:rsid w:val="001B5CF4"/>
    <w:pPr>
      <w:ind w:left="720"/>
      <w:contextualSpacing/>
    </w:pPr>
  </w:style>
  <w:style w:type="paragraph" w:customStyle="1" w:styleId="Cele">
    <w:name w:val="Cele"/>
    <w:basedOn w:val="a3"/>
    <w:rsid w:val="001B5CF4"/>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cs="Times New Roman"/>
      <w:sz w:val="20"/>
      <w:szCs w:val="20"/>
      <w:lang w:eastAsia="pl-PL"/>
    </w:rPr>
  </w:style>
  <w:style w:type="paragraph" w:styleId="a6">
    <w:name w:val="Balloon Text"/>
    <w:basedOn w:val="a"/>
    <w:link w:val="a7"/>
    <w:uiPriority w:val="99"/>
    <w:semiHidden/>
    <w:unhideWhenUsed/>
    <w:rsid w:val="00AB637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B6379"/>
    <w:rPr>
      <w:rFonts w:ascii="Segoe UI" w:hAnsi="Segoe UI" w:cs="Segoe UI"/>
      <w:sz w:val="18"/>
      <w:szCs w:val="18"/>
    </w:rPr>
  </w:style>
  <w:style w:type="paragraph" w:styleId="a8">
    <w:name w:val="No Spacing"/>
    <w:uiPriority w:val="1"/>
    <w:qFormat/>
    <w:rsid w:val="00142045"/>
    <w:pPr>
      <w:spacing w:after="0" w:line="240" w:lineRule="auto"/>
    </w:pPr>
  </w:style>
  <w:style w:type="character" w:customStyle="1" w:styleId="10">
    <w:name w:val="Заголовок 1 Знак"/>
    <w:basedOn w:val="a0"/>
    <w:link w:val="1"/>
    <w:uiPriority w:val="9"/>
    <w:rsid w:val="0014204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142045"/>
    <w:rPr>
      <w:rFonts w:asciiTheme="majorHAnsi" w:eastAsiaTheme="majorEastAsia" w:hAnsiTheme="majorHAnsi" w:cstheme="majorBidi"/>
      <w:color w:val="2E74B5" w:themeColor="accent1" w:themeShade="BF"/>
      <w:sz w:val="26"/>
      <w:szCs w:val="26"/>
    </w:rPr>
  </w:style>
  <w:style w:type="paragraph" w:customStyle="1" w:styleId="p">
    <w:name w:val="p"/>
    <w:basedOn w:val="a"/>
    <w:rsid w:val="00B023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horttext">
    <w:name w:val="short_text"/>
    <w:basedOn w:val="a0"/>
    <w:rsid w:val="007C3A29"/>
  </w:style>
  <w:style w:type="character" w:customStyle="1" w:styleId="30">
    <w:name w:val="Заголовок 3 Знак"/>
    <w:basedOn w:val="a0"/>
    <w:link w:val="3"/>
    <w:uiPriority w:val="9"/>
    <w:semiHidden/>
    <w:rsid w:val="0041236E"/>
    <w:rPr>
      <w:rFonts w:asciiTheme="majorHAnsi" w:eastAsiaTheme="majorEastAsia" w:hAnsiTheme="majorHAnsi" w:cstheme="majorBidi"/>
      <w:color w:val="1F4D78" w:themeColor="accent1" w:themeShade="7F"/>
      <w:sz w:val="24"/>
      <w:szCs w:val="24"/>
    </w:rPr>
  </w:style>
  <w:style w:type="paragraph" w:customStyle="1" w:styleId="Default">
    <w:name w:val="Default"/>
    <w:rsid w:val="00203D8D"/>
    <w:pPr>
      <w:autoSpaceDE w:val="0"/>
      <w:autoSpaceDN w:val="0"/>
      <w:adjustRightInd w:val="0"/>
      <w:spacing w:after="0" w:line="240" w:lineRule="auto"/>
    </w:pPr>
    <w:rPr>
      <w:rFonts w:ascii="Arial" w:eastAsia="Calibri" w:hAnsi="Arial" w:cs="Arial"/>
      <w:color w:val="000000"/>
      <w:sz w:val="24"/>
      <w:szCs w:val="24"/>
    </w:rPr>
  </w:style>
  <w:style w:type="paragraph" w:customStyle="1" w:styleId="Body">
    <w:name w:val="Body"/>
    <w:basedOn w:val="a"/>
    <w:uiPriority w:val="1"/>
    <w:qFormat/>
    <w:rsid w:val="00203D8D"/>
    <w:pPr>
      <w:widowControl w:val="0"/>
      <w:autoSpaceDE w:val="0"/>
      <w:autoSpaceDN w:val="0"/>
      <w:adjustRightInd w:val="0"/>
      <w:spacing w:after="0" w:line="240" w:lineRule="auto"/>
    </w:pPr>
    <w:rPr>
      <w:rFonts w:ascii="Arial" w:eastAsia="Times New Roman"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1493">
      <w:bodyDiv w:val="1"/>
      <w:marLeft w:val="0"/>
      <w:marRight w:val="0"/>
      <w:marTop w:val="0"/>
      <w:marBottom w:val="0"/>
      <w:divBdr>
        <w:top w:val="none" w:sz="0" w:space="0" w:color="auto"/>
        <w:left w:val="none" w:sz="0" w:space="0" w:color="auto"/>
        <w:bottom w:val="none" w:sz="0" w:space="0" w:color="auto"/>
        <w:right w:val="none" w:sz="0" w:space="0" w:color="auto"/>
      </w:divBdr>
      <w:divsChild>
        <w:div w:id="389041423">
          <w:marLeft w:val="0"/>
          <w:marRight w:val="0"/>
          <w:marTop w:val="0"/>
          <w:marBottom w:val="0"/>
          <w:divBdr>
            <w:top w:val="none" w:sz="0" w:space="0" w:color="auto"/>
            <w:left w:val="none" w:sz="0" w:space="0" w:color="auto"/>
            <w:bottom w:val="none" w:sz="0" w:space="0" w:color="auto"/>
            <w:right w:val="none" w:sz="0" w:space="0" w:color="auto"/>
          </w:divBdr>
          <w:divsChild>
            <w:div w:id="3171636">
              <w:marLeft w:val="0"/>
              <w:marRight w:val="0"/>
              <w:marTop w:val="0"/>
              <w:marBottom w:val="0"/>
              <w:divBdr>
                <w:top w:val="none" w:sz="0" w:space="0" w:color="auto"/>
                <w:left w:val="none" w:sz="0" w:space="0" w:color="auto"/>
                <w:bottom w:val="none" w:sz="0" w:space="0" w:color="auto"/>
                <w:right w:val="none" w:sz="0" w:space="0" w:color="auto"/>
              </w:divBdr>
              <w:divsChild>
                <w:div w:id="1039475501">
                  <w:marLeft w:val="0"/>
                  <w:marRight w:val="0"/>
                  <w:marTop w:val="0"/>
                  <w:marBottom w:val="0"/>
                  <w:divBdr>
                    <w:top w:val="none" w:sz="0" w:space="0" w:color="auto"/>
                    <w:left w:val="none" w:sz="0" w:space="0" w:color="auto"/>
                    <w:bottom w:val="none" w:sz="0" w:space="0" w:color="auto"/>
                    <w:right w:val="none" w:sz="0" w:space="0" w:color="auto"/>
                  </w:divBdr>
                  <w:divsChild>
                    <w:div w:id="2078046335">
                      <w:marLeft w:val="0"/>
                      <w:marRight w:val="0"/>
                      <w:marTop w:val="0"/>
                      <w:marBottom w:val="0"/>
                      <w:divBdr>
                        <w:top w:val="none" w:sz="0" w:space="0" w:color="auto"/>
                        <w:left w:val="none" w:sz="0" w:space="0" w:color="auto"/>
                        <w:bottom w:val="none" w:sz="0" w:space="0" w:color="auto"/>
                        <w:right w:val="none" w:sz="0" w:space="0" w:color="auto"/>
                      </w:divBdr>
                      <w:divsChild>
                        <w:div w:id="1078987239">
                          <w:marLeft w:val="0"/>
                          <w:marRight w:val="0"/>
                          <w:marTop w:val="0"/>
                          <w:marBottom w:val="0"/>
                          <w:divBdr>
                            <w:top w:val="none" w:sz="0" w:space="0" w:color="auto"/>
                            <w:left w:val="none" w:sz="0" w:space="0" w:color="auto"/>
                            <w:bottom w:val="none" w:sz="0" w:space="0" w:color="auto"/>
                            <w:right w:val="none" w:sz="0" w:space="0" w:color="auto"/>
                          </w:divBdr>
                          <w:divsChild>
                            <w:div w:id="1963992619">
                              <w:marLeft w:val="0"/>
                              <w:marRight w:val="0"/>
                              <w:marTop w:val="0"/>
                              <w:marBottom w:val="0"/>
                              <w:divBdr>
                                <w:top w:val="none" w:sz="0" w:space="0" w:color="auto"/>
                                <w:left w:val="none" w:sz="0" w:space="0" w:color="auto"/>
                                <w:bottom w:val="none" w:sz="0" w:space="0" w:color="auto"/>
                                <w:right w:val="none" w:sz="0" w:space="0" w:color="auto"/>
                              </w:divBdr>
                              <w:divsChild>
                                <w:div w:id="713232959">
                                  <w:marLeft w:val="0"/>
                                  <w:marRight w:val="0"/>
                                  <w:marTop w:val="0"/>
                                  <w:marBottom w:val="0"/>
                                  <w:divBdr>
                                    <w:top w:val="none" w:sz="0" w:space="0" w:color="auto"/>
                                    <w:left w:val="none" w:sz="0" w:space="0" w:color="auto"/>
                                    <w:bottom w:val="none" w:sz="0" w:space="0" w:color="auto"/>
                                    <w:right w:val="none" w:sz="0" w:space="0" w:color="auto"/>
                                  </w:divBdr>
                                  <w:divsChild>
                                    <w:div w:id="932665787">
                                      <w:marLeft w:val="0"/>
                                      <w:marRight w:val="0"/>
                                      <w:marTop w:val="0"/>
                                      <w:marBottom w:val="0"/>
                                      <w:divBdr>
                                        <w:top w:val="none" w:sz="0" w:space="0" w:color="auto"/>
                                        <w:left w:val="none" w:sz="0" w:space="0" w:color="auto"/>
                                        <w:bottom w:val="none" w:sz="0" w:space="0" w:color="auto"/>
                                        <w:right w:val="none" w:sz="0" w:space="0" w:color="auto"/>
                                      </w:divBdr>
                                    </w:div>
                                    <w:div w:id="20480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639817">
      <w:bodyDiv w:val="1"/>
      <w:marLeft w:val="0"/>
      <w:marRight w:val="0"/>
      <w:marTop w:val="0"/>
      <w:marBottom w:val="0"/>
      <w:divBdr>
        <w:top w:val="none" w:sz="0" w:space="0" w:color="auto"/>
        <w:left w:val="none" w:sz="0" w:space="0" w:color="auto"/>
        <w:bottom w:val="none" w:sz="0" w:space="0" w:color="auto"/>
        <w:right w:val="none" w:sz="0" w:space="0" w:color="auto"/>
      </w:divBdr>
      <w:divsChild>
        <w:div w:id="2114544987">
          <w:marLeft w:val="0"/>
          <w:marRight w:val="0"/>
          <w:marTop w:val="0"/>
          <w:marBottom w:val="0"/>
          <w:divBdr>
            <w:top w:val="none" w:sz="0" w:space="0" w:color="auto"/>
            <w:left w:val="none" w:sz="0" w:space="0" w:color="auto"/>
            <w:bottom w:val="none" w:sz="0" w:space="0" w:color="auto"/>
            <w:right w:val="none" w:sz="0" w:space="0" w:color="auto"/>
          </w:divBdr>
          <w:divsChild>
            <w:div w:id="1866745594">
              <w:marLeft w:val="0"/>
              <w:marRight w:val="60"/>
              <w:marTop w:val="0"/>
              <w:marBottom w:val="0"/>
              <w:divBdr>
                <w:top w:val="none" w:sz="0" w:space="0" w:color="auto"/>
                <w:left w:val="none" w:sz="0" w:space="0" w:color="auto"/>
                <w:bottom w:val="none" w:sz="0" w:space="0" w:color="auto"/>
                <w:right w:val="none" w:sz="0" w:space="0" w:color="auto"/>
              </w:divBdr>
              <w:divsChild>
                <w:div w:id="1011100301">
                  <w:marLeft w:val="0"/>
                  <w:marRight w:val="0"/>
                  <w:marTop w:val="0"/>
                  <w:marBottom w:val="120"/>
                  <w:divBdr>
                    <w:top w:val="single" w:sz="6" w:space="0" w:color="C0C0C0"/>
                    <w:left w:val="single" w:sz="6" w:space="0" w:color="D9D9D9"/>
                    <w:bottom w:val="single" w:sz="6" w:space="0" w:color="D9D9D9"/>
                    <w:right w:val="single" w:sz="6" w:space="0" w:color="D9D9D9"/>
                  </w:divBdr>
                  <w:divsChild>
                    <w:div w:id="98841922">
                      <w:marLeft w:val="0"/>
                      <w:marRight w:val="0"/>
                      <w:marTop w:val="0"/>
                      <w:marBottom w:val="0"/>
                      <w:divBdr>
                        <w:top w:val="none" w:sz="0" w:space="0" w:color="auto"/>
                        <w:left w:val="none" w:sz="0" w:space="0" w:color="auto"/>
                        <w:bottom w:val="none" w:sz="0" w:space="0" w:color="auto"/>
                        <w:right w:val="none" w:sz="0" w:space="0" w:color="auto"/>
                      </w:divBdr>
                    </w:div>
                    <w:div w:id="12775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5878">
          <w:marLeft w:val="0"/>
          <w:marRight w:val="0"/>
          <w:marTop w:val="0"/>
          <w:marBottom w:val="0"/>
          <w:divBdr>
            <w:top w:val="none" w:sz="0" w:space="0" w:color="auto"/>
            <w:left w:val="none" w:sz="0" w:space="0" w:color="auto"/>
            <w:bottom w:val="none" w:sz="0" w:space="0" w:color="auto"/>
            <w:right w:val="none" w:sz="0" w:space="0" w:color="auto"/>
          </w:divBdr>
          <w:divsChild>
            <w:div w:id="1535383849">
              <w:marLeft w:val="60"/>
              <w:marRight w:val="0"/>
              <w:marTop w:val="0"/>
              <w:marBottom w:val="0"/>
              <w:divBdr>
                <w:top w:val="none" w:sz="0" w:space="0" w:color="auto"/>
                <w:left w:val="none" w:sz="0" w:space="0" w:color="auto"/>
                <w:bottom w:val="none" w:sz="0" w:space="0" w:color="auto"/>
                <w:right w:val="none" w:sz="0" w:space="0" w:color="auto"/>
              </w:divBdr>
              <w:divsChild>
                <w:div w:id="890045202">
                  <w:marLeft w:val="0"/>
                  <w:marRight w:val="0"/>
                  <w:marTop w:val="0"/>
                  <w:marBottom w:val="0"/>
                  <w:divBdr>
                    <w:top w:val="none" w:sz="0" w:space="0" w:color="auto"/>
                    <w:left w:val="none" w:sz="0" w:space="0" w:color="auto"/>
                    <w:bottom w:val="none" w:sz="0" w:space="0" w:color="auto"/>
                    <w:right w:val="none" w:sz="0" w:space="0" w:color="auto"/>
                  </w:divBdr>
                  <w:divsChild>
                    <w:div w:id="377046319">
                      <w:marLeft w:val="0"/>
                      <w:marRight w:val="0"/>
                      <w:marTop w:val="0"/>
                      <w:marBottom w:val="120"/>
                      <w:divBdr>
                        <w:top w:val="single" w:sz="6" w:space="0" w:color="F5F5F5"/>
                        <w:left w:val="single" w:sz="6" w:space="0" w:color="F5F5F5"/>
                        <w:bottom w:val="single" w:sz="6" w:space="0" w:color="F5F5F5"/>
                        <w:right w:val="single" w:sz="6" w:space="0" w:color="F5F5F5"/>
                      </w:divBdr>
                      <w:divsChild>
                        <w:div w:id="1115754427">
                          <w:marLeft w:val="0"/>
                          <w:marRight w:val="0"/>
                          <w:marTop w:val="0"/>
                          <w:marBottom w:val="0"/>
                          <w:divBdr>
                            <w:top w:val="none" w:sz="0" w:space="0" w:color="auto"/>
                            <w:left w:val="none" w:sz="0" w:space="0" w:color="auto"/>
                            <w:bottom w:val="none" w:sz="0" w:space="0" w:color="auto"/>
                            <w:right w:val="none" w:sz="0" w:space="0" w:color="auto"/>
                          </w:divBdr>
                          <w:divsChild>
                            <w:div w:id="21178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56242">
      <w:bodyDiv w:val="1"/>
      <w:marLeft w:val="0"/>
      <w:marRight w:val="0"/>
      <w:marTop w:val="0"/>
      <w:marBottom w:val="0"/>
      <w:divBdr>
        <w:top w:val="none" w:sz="0" w:space="0" w:color="auto"/>
        <w:left w:val="none" w:sz="0" w:space="0" w:color="auto"/>
        <w:bottom w:val="none" w:sz="0" w:space="0" w:color="auto"/>
        <w:right w:val="none" w:sz="0" w:space="0" w:color="auto"/>
      </w:divBdr>
      <w:divsChild>
        <w:div w:id="1388839842">
          <w:marLeft w:val="0"/>
          <w:marRight w:val="0"/>
          <w:marTop w:val="0"/>
          <w:marBottom w:val="0"/>
          <w:divBdr>
            <w:top w:val="none" w:sz="0" w:space="0" w:color="auto"/>
            <w:left w:val="none" w:sz="0" w:space="0" w:color="auto"/>
            <w:bottom w:val="none" w:sz="0" w:space="0" w:color="auto"/>
            <w:right w:val="none" w:sz="0" w:space="0" w:color="auto"/>
          </w:divBdr>
          <w:divsChild>
            <w:div w:id="1207718863">
              <w:marLeft w:val="0"/>
              <w:marRight w:val="0"/>
              <w:marTop w:val="0"/>
              <w:marBottom w:val="0"/>
              <w:divBdr>
                <w:top w:val="none" w:sz="0" w:space="0" w:color="auto"/>
                <w:left w:val="none" w:sz="0" w:space="0" w:color="auto"/>
                <w:bottom w:val="none" w:sz="0" w:space="0" w:color="auto"/>
                <w:right w:val="none" w:sz="0" w:space="0" w:color="auto"/>
              </w:divBdr>
              <w:divsChild>
                <w:div w:id="599723698">
                  <w:marLeft w:val="0"/>
                  <w:marRight w:val="0"/>
                  <w:marTop w:val="0"/>
                  <w:marBottom w:val="0"/>
                  <w:divBdr>
                    <w:top w:val="none" w:sz="0" w:space="0" w:color="auto"/>
                    <w:left w:val="none" w:sz="0" w:space="0" w:color="auto"/>
                    <w:bottom w:val="none" w:sz="0" w:space="0" w:color="auto"/>
                    <w:right w:val="none" w:sz="0" w:space="0" w:color="auto"/>
                  </w:divBdr>
                  <w:divsChild>
                    <w:div w:id="364839487">
                      <w:marLeft w:val="0"/>
                      <w:marRight w:val="0"/>
                      <w:marTop w:val="0"/>
                      <w:marBottom w:val="0"/>
                      <w:divBdr>
                        <w:top w:val="none" w:sz="0" w:space="0" w:color="auto"/>
                        <w:left w:val="none" w:sz="0" w:space="0" w:color="auto"/>
                        <w:bottom w:val="none" w:sz="0" w:space="0" w:color="auto"/>
                        <w:right w:val="none" w:sz="0" w:space="0" w:color="auto"/>
                      </w:divBdr>
                      <w:divsChild>
                        <w:div w:id="549146230">
                          <w:marLeft w:val="0"/>
                          <w:marRight w:val="0"/>
                          <w:marTop w:val="0"/>
                          <w:marBottom w:val="0"/>
                          <w:divBdr>
                            <w:top w:val="none" w:sz="0" w:space="0" w:color="auto"/>
                            <w:left w:val="none" w:sz="0" w:space="0" w:color="auto"/>
                            <w:bottom w:val="none" w:sz="0" w:space="0" w:color="auto"/>
                            <w:right w:val="none" w:sz="0" w:space="0" w:color="auto"/>
                          </w:divBdr>
                          <w:divsChild>
                            <w:div w:id="378284012">
                              <w:marLeft w:val="0"/>
                              <w:marRight w:val="0"/>
                              <w:marTop w:val="0"/>
                              <w:marBottom w:val="0"/>
                              <w:divBdr>
                                <w:top w:val="none" w:sz="0" w:space="0" w:color="auto"/>
                                <w:left w:val="none" w:sz="0" w:space="0" w:color="auto"/>
                                <w:bottom w:val="none" w:sz="0" w:space="0" w:color="auto"/>
                                <w:right w:val="none" w:sz="0" w:space="0" w:color="auto"/>
                              </w:divBdr>
                              <w:divsChild>
                                <w:div w:id="1902446179">
                                  <w:marLeft w:val="0"/>
                                  <w:marRight w:val="0"/>
                                  <w:marTop w:val="0"/>
                                  <w:marBottom w:val="0"/>
                                  <w:divBdr>
                                    <w:top w:val="none" w:sz="0" w:space="0" w:color="auto"/>
                                    <w:left w:val="none" w:sz="0" w:space="0" w:color="auto"/>
                                    <w:bottom w:val="none" w:sz="0" w:space="0" w:color="auto"/>
                                    <w:right w:val="none" w:sz="0" w:space="0" w:color="auto"/>
                                  </w:divBdr>
                                  <w:divsChild>
                                    <w:div w:id="1502504436">
                                      <w:marLeft w:val="60"/>
                                      <w:marRight w:val="0"/>
                                      <w:marTop w:val="0"/>
                                      <w:marBottom w:val="0"/>
                                      <w:divBdr>
                                        <w:top w:val="none" w:sz="0" w:space="0" w:color="auto"/>
                                        <w:left w:val="none" w:sz="0" w:space="0" w:color="auto"/>
                                        <w:bottom w:val="none" w:sz="0" w:space="0" w:color="auto"/>
                                        <w:right w:val="none" w:sz="0" w:space="0" w:color="auto"/>
                                      </w:divBdr>
                                      <w:divsChild>
                                        <w:div w:id="1109739797">
                                          <w:marLeft w:val="0"/>
                                          <w:marRight w:val="0"/>
                                          <w:marTop w:val="0"/>
                                          <w:marBottom w:val="0"/>
                                          <w:divBdr>
                                            <w:top w:val="none" w:sz="0" w:space="0" w:color="auto"/>
                                            <w:left w:val="none" w:sz="0" w:space="0" w:color="auto"/>
                                            <w:bottom w:val="none" w:sz="0" w:space="0" w:color="auto"/>
                                            <w:right w:val="none" w:sz="0" w:space="0" w:color="auto"/>
                                          </w:divBdr>
                                          <w:divsChild>
                                            <w:div w:id="814219319">
                                              <w:marLeft w:val="0"/>
                                              <w:marRight w:val="0"/>
                                              <w:marTop w:val="0"/>
                                              <w:marBottom w:val="120"/>
                                              <w:divBdr>
                                                <w:top w:val="single" w:sz="6" w:space="0" w:color="F5F5F5"/>
                                                <w:left w:val="single" w:sz="6" w:space="0" w:color="F5F5F5"/>
                                                <w:bottom w:val="single" w:sz="6" w:space="0" w:color="F5F5F5"/>
                                                <w:right w:val="single" w:sz="6" w:space="0" w:color="F5F5F5"/>
                                              </w:divBdr>
                                              <w:divsChild>
                                                <w:div w:id="745496691">
                                                  <w:marLeft w:val="0"/>
                                                  <w:marRight w:val="0"/>
                                                  <w:marTop w:val="0"/>
                                                  <w:marBottom w:val="0"/>
                                                  <w:divBdr>
                                                    <w:top w:val="none" w:sz="0" w:space="0" w:color="auto"/>
                                                    <w:left w:val="none" w:sz="0" w:space="0" w:color="auto"/>
                                                    <w:bottom w:val="none" w:sz="0" w:space="0" w:color="auto"/>
                                                    <w:right w:val="none" w:sz="0" w:space="0" w:color="auto"/>
                                                  </w:divBdr>
                                                  <w:divsChild>
                                                    <w:div w:id="563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864250">
      <w:bodyDiv w:val="1"/>
      <w:marLeft w:val="0"/>
      <w:marRight w:val="0"/>
      <w:marTop w:val="0"/>
      <w:marBottom w:val="0"/>
      <w:divBdr>
        <w:top w:val="none" w:sz="0" w:space="0" w:color="auto"/>
        <w:left w:val="none" w:sz="0" w:space="0" w:color="auto"/>
        <w:bottom w:val="none" w:sz="0" w:space="0" w:color="auto"/>
        <w:right w:val="none" w:sz="0" w:space="0" w:color="auto"/>
      </w:divBdr>
    </w:div>
    <w:div w:id="1689869087">
      <w:bodyDiv w:val="1"/>
      <w:marLeft w:val="0"/>
      <w:marRight w:val="0"/>
      <w:marTop w:val="0"/>
      <w:marBottom w:val="0"/>
      <w:divBdr>
        <w:top w:val="none" w:sz="0" w:space="0" w:color="auto"/>
        <w:left w:val="none" w:sz="0" w:space="0" w:color="auto"/>
        <w:bottom w:val="none" w:sz="0" w:space="0" w:color="auto"/>
        <w:right w:val="none" w:sz="0" w:space="0" w:color="auto"/>
      </w:divBdr>
    </w:div>
    <w:div w:id="2009939454">
      <w:bodyDiv w:val="1"/>
      <w:marLeft w:val="0"/>
      <w:marRight w:val="0"/>
      <w:marTop w:val="0"/>
      <w:marBottom w:val="0"/>
      <w:divBdr>
        <w:top w:val="none" w:sz="0" w:space="0" w:color="auto"/>
        <w:left w:val="none" w:sz="0" w:space="0" w:color="auto"/>
        <w:bottom w:val="none" w:sz="0" w:space="0" w:color="auto"/>
        <w:right w:val="none" w:sz="0" w:space="0" w:color="auto"/>
      </w:divBdr>
      <w:divsChild>
        <w:div w:id="1436365744">
          <w:marLeft w:val="0"/>
          <w:marRight w:val="0"/>
          <w:marTop w:val="0"/>
          <w:marBottom w:val="0"/>
          <w:divBdr>
            <w:top w:val="none" w:sz="0" w:space="0" w:color="auto"/>
            <w:left w:val="none" w:sz="0" w:space="0" w:color="auto"/>
            <w:bottom w:val="none" w:sz="0" w:space="0" w:color="auto"/>
            <w:right w:val="none" w:sz="0" w:space="0" w:color="auto"/>
          </w:divBdr>
          <w:divsChild>
            <w:div w:id="1345550787">
              <w:marLeft w:val="0"/>
              <w:marRight w:val="0"/>
              <w:marTop w:val="0"/>
              <w:marBottom w:val="0"/>
              <w:divBdr>
                <w:top w:val="none" w:sz="0" w:space="0" w:color="auto"/>
                <w:left w:val="none" w:sz="0" w:space="0" w:color="auto"/>
                <w:bottom w:val="none" w:sz="0" w:space="0" w:color="auto"/>
                <w:right w:val="none" w:sz="0" w:space="0" w:color="auto"/>
              </w:divBdr>
              <w:divsChild>
                <w:div w:id="165634937">
                  <w:marLeft w:val="0"/>
                  <w:marRight w:val="0"/>
                  <w:marTop w:val="0"/>
                  <w:marBottom w:val="0"/>
                  <w:divBdr>
                    <w:top w:val="none" w:sz="0" w:space="0" w:color="auto"/>
                    <w:left w:val="none" w:sz="0" w:space="0" w:color="auto"/>
                    <w:bottom w:val="none" w:sz="0" w:space="0" w:color="auto"/>
                    <w:right w:val="none" w:sz="0" w:space="0" w:color="auto"/>
                  </w:divBdr>
                  <w:divsChild>
                    <w:div w:id="196965341">
                      <w:marLeft w:val="0"/>
                      <w:marRight w:val="0"/>
                      <w:marTop w:val="0"/>
                      <w:marBottom w:val="0"/>
                      <w:divBdr>
                        <w:top w:val="none" w:sz="0" w:space="0" w:color="auto"/>
                        <w:left w:val="none" w:sz="0" w:space="0" w:color="auto"/>
                        <w:bottom w:val="none" w:sz="0" w:space="0" w:color="auto"/>
                        <w:right w:val="none" w:sz="0" w:space="0" w:color="auto"/>
                      </w:divBdr>
                      <w:divsChild>
                        <w:div w:id="999842623">
                          <w:marLeft w:val="0"/>
                          <w:marRight w:val="0"/>
                          <w:marTop w:val="0"/>
                          <w:marBottom w:val="0"/>
                          <w:divBdr>
                            <w:top w:val="none" w:sz="0" w:space="0" w:color="auto"/>
                            <w:left w:val="none" w:sz="0" w:space="0" w:color="auto"/>
                            <w:bottom w:val="none" w:sz="0" w:space="0" w:color="auto"/>
                            <w:right w:val="none" w:sz="0" w:space="0" w:color="auto"/>
                          </w:divBdr>
                          <w:divsChild>
                            <w:div w:id="350257062">
                              <w:marLeft w:val="0"/>
                              <w:marRight w:val="0"/>
                              <w:marTop w:val="0"/>
                              <w:marBottom w:val="0"/>
                              <w:divBdr>
                                <w:top w:val="none" w:sz="0" w:space="0" w:color="auto"/>
                                <w:left w:val="none" w:sz="0" w:space="0" w:color="auto"/>
                                <w:bottom w:val="none" w:sz="0" w:space="0" w:color="auto"/>
                                <w:right w:val="none" w:sz="0" w:space="0" w:color="auto"/>
                              </w:divBdr>
                              <w:divsChild>
                                <w:div w:id="19548070">
                                  <w:marLeft w:val="0"/>
                                  <w:marRight w:val="0"/>
                                  <w:marTop w:val="0"/>
                                  <w:marBottom w:val="0"/>
                                  <w:divBdr>
                                    <w:top w:val="none" w:sz="0" w:space="0" w:color="auto"/>
                                    <w:left w:val="none" w:sz="0" w:space="0" w:color="auto"/>
                                    <w:bottom w:val="none" w:sz="0" w:space="0" w:color="auto"/>
                                    <w:right w:val="none" w:sz="0" w:space="0" w:color="auto"/>
                                  </w:divBdr>
                                  <w:divsChild>
                                    <w:div w:id="1065682683">
                                      <w:marLeft w:val="0"/>
                                      <w:marRight w:val="60"/>
                                      <w:marTop w:val="0"/>
                                      <w:marBottom w:val="0"/>
                                      <w:divBdr>
                                        <w:top w:val="none" w:sz="0" w:space="0" w:color="auto"/>
                                        <w:left w:val="none" w:sz="0" w:space="0" w:color="auto"/>
                                        <w:bottom w:val="none" w:sz="0" w:space="0" w:color="auto"/>
                                        <w:right w:val="none" w:sz="0" w:space="0" w:color="auto"/>
                                      </w:divBdr>
                                      <w:divsChild>
                                        <w:div w:id="553927442">
                                          <w:marLeft w:val="0"/>
                                          <w:marRight w:val="0"/>
                                          <w:marTop w:val="0"/>
                                          <w:marBottom w:val="120"/>
                                          <w:divBdr>
                                            <w:top w:val="none" w:sz="0" w:space="0" w:color="auto"/>
                                            <w:left w:val="none" w:sz="0" w:space="0" w:color="auto"/>
                                            <w:bottom w:val="none" w:sz="0" w:space="0" w:color="auto"/>
                                            <w:right w:val="none" w:sz="0" w:space="0" w:color="auto"/>
                                          </w:divBdr>
                                          <w:divsChild>
                                            <w:div w:id="1133984830">
                                              <w:marLeft w:val="0"/>
                                              <w:marRight w:val="0"/>
                                              <w:marTop w:val="0"/>
                                              <w:marBottom w:val="0"/>
                                              <w:divBdr>
                                                <w:top w:val="none" w:sz="0" w:space="0" w:color="auto"/>
                                                <w:left w:val="none" w:sz="0" w:space="0" w:color="auto"/>
                                                <w:bottom w:val="none" w:sz="0" w:space="0" w:color="auto"/>
                                                <w:right w:val="none" w:sz="0" w:space="0" w:color="auto"/>
                                              </w:divBdr>
                                            </w:div>
                                            <w:div w:id="1623460885">
                                              <w:marLeft w:val="0"/>
                                              <w:marRight w:val="0"/>
                                              <w:marTop w:val="0"/>
                                              <w:marBottom w:val="0"/>
                                              <w:divBdr>
                                                <w:top w:val="none" w:sz="0" w:space="0" w:color="auto"/>
                                                <w:left w:val="none" w:sz="0" w:space="0" w:color="auto"/>
                                                <w:bottom w:val="none" w:sz="0" w:space="0" w:color="auto"/>
                                                <w:right w:val="none" w:sz="0" w:space="0" w:color="auto"/>
                                              </w:divBdr>
                                            </w:div>
                                            <w:div w:id="2096895352">
                                              <w:marLeft w:val="0"/>
                                              <w:marRight w:val="0"/>
                                              <w:marTop w:val="0"/>
                                              <w:marBottom w:val="0"/>
                                              <w:divBdr>
                                                <w:top w:val="none" w:sz="0" w:space="0" w:color="auto"/>
                                                <w:left w:val="none" w:sz="0" w:space="0" w:color="auto"/>
                                                <w:bottom w:val="none" w:sz="0" w:space="0" w:color="auto"/>
                                                <w:right w:val="none" w:sz="0" w:space="0" w:color="auto"/>
                                              </w:divBdr>
                                            </w:div>
                                          </w:divsChild>
                                        </w:div>
                                        <w:div w:id="622466190">
                                          <w:marLeft w:val="0"/>
                                          <w:marRight w:val="0"/>
                                          <w:marTop w:val="0"/>
                                          <w:marBottom w:val="0"/>
                                          <w:divBdr>
                                            <w:top w:val="none" w:sz="0" w:space="0" w:color="auto"/>
                                            <w:left w:val="none" w:sz="0" w:space="0" w:color="auto"/>
                                            <w:bottom w:val="none" w:sz="0" w:space="0" w:color="auto"/>
                                            <w:right w:val="none" w:sz="0" w:space="0" w:color="auto"/>
                                          </w:divBdr>
                                        </w:div>
                                        <w:div w:id="34236967">
                                          <w:marLeft w:val="0"/>
                                          <w:marRight w:val="0"/>
                                          <w:marTop w:val="0"/>
                                          <w:marBottom w:val="0"/>
                                          <w:divBdr>
                                            <w:top w:val="single" w:sz="6" w:space="12" w:color="999999"/>
                                            <w:left w:val="single" w:sz="6" w:space="12" w:color="999999"/>
                                            <w:bottom w:val="single" w:sz="6" w:space="12" w:color="999999"/>
                                            <w:right w:val="single" w:sz="6" w:space="12" w:color="999999"/>
                                          </w:divBdr>
                                          <w:divsChild>
                                            <w:div w:id="120652156">
                                              <w:marLeft w:val="0"/>
                                              <w:marRight w:val="0"/>
                                              <w:marTop w:val="0"/>
                                              <w:marBottom w:val="0"/>
                                              <w:divBdr>
                                                <w:top w:val="none" w:sz="0" w:space="0" w:color="auto"/>
                                                <w:left w:val="none" w:sz="0" w:space="0" w:color="auto"/>
                                                <w:bottom w:val="none" w:sz="0" w:space="0" w:color="auto"/>
                                                <w:right w:val="none" w:sz="0" w:space="0" w:color="auto"/>
                                              </w:divBdr>
                                            </w:div>
                                          </w:divsChild>
                                        </w:div>
                                        <w:div w:id="262959657">
                                          <w:marLeft w:val="0"/>
                                          <w:marRight w:val="0"/>
                                          <w:marTop w:val="0"/>
                                          <w:marBottom w:val="0"/>
                                          <w:divBdr>
                                            <w:top w:val="none" w:sz="0" w:space="0" w:color="auto"/>
                                            <w:left w:val="none" w:sz="0" w:space="0" w:color="auto"/>
                                            <w:bottom w:val="none" w:sz="0" w:space="0" w:color="auto"/>
                                            <w:right w:val="none" w:sz="0" w:space="0" w:color="auto"/>
                                          </w:divBdr>
                                        </w:div>
                                      </w:divsChild>
                                    </w:div>
                                    <w:div w:id="1515269693">
                                      <w:marLeft w:val="0"/>
                                      <w:marRight w:val="60"/>
                                      <w:marTop w:val="0"/>
                                      <w:marBottom w:val="0"/>
                                      <w:divBdr>
                                        <w:top w:val="single" w:sz="6" w:space="0" w:color="D9D9D9"/>
                                        <w:left w:val="single" w:sz="6" w:space="0" w:color="D9D9D9"/>
                                        <w:bottom w:val="single" w:sz="6" w:space="0" w:color="D9D9D9"/>
                                        <w:right w:val="single" w:sz="6" w:space="0" w:color="D9D9D9"/>
                                      </w:divBdr>
                                      <w:divsChild>
                                        <w:div w:id="1044602509">
                                          <w:marLeft w:val="0"/>
                                          <w:marRight w:val="0"/>
                                          <w:marTop w:val="0"/>
                                          <w:marBottom w:val="0"/>
                                          <w:divBdr>
                                            <w:top w:val="none" w:sz="0" w:space="0" w:color="auto"/>
                                            <w:left w:val="none" w:sz="0" w:space="0" w:color="auto"/>
                                            <w:bottom w:val="none" w:sz="0" w:space="0" w:color="auto"/>
                                            <w:right w:val="none" w:sz="0" w:space="0" w:color="auto"/>
                                          </w:divBdr>
                                          <w:divsChild>
                                            <w:div w:id="13090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24976">
                                  <w:marLeft w:val="0"/>
                                  <w:marRight w:val="0"/>
                                  <w:marTop w:val="0"/>
                                  <w:marBottom w:val="0"/>
                                  <w:divBdr>
                                    <w:top w:val="none" w:sz="0" w:space="0" w:color="auto"/>
                                    <w:left w:val="none" w:sz="0" w:space="0" w:color="auto"/>
                                    <w:bottom w:val="none" w:sz="0" w:space="0" w:color="auto"/>
                                    <w:right w:val="none" w:sz="0" w:space="0" w:color="auto"/>
                                  </w:divBdr>
                                  <w:divsChild>
                                    <w:div w:id="2143427237">
                                      <w:marLeft w:val="60"/>
                                      <w:marRight w:val="0"/>
                                      <w:marTop w:val="0"/>
                                      <w:marBottom w:val="0"/>
                                      <w:divBdr>
                                        <w:top w:val="none" w:sz="0" w:space="0" w:color="auto"/>
                                        <w:left w:val="none" w:sz="0" w:space="0" w:color="auto"/>
                                        <w:bottom w:val="none" w:sz="0" w:space="0" w:color="auto"/>
                                        <w:right w:val="none" w:sz="0" w:space="0" w:color="auto"/>
                                      </w:divBdr>
                                      <w:divsChild>
                                        <w:div w:id="1467435653">
                                          <w:marLeft w:val="0"/>
                                          <w:marRight w:val="0"/>
                                          <w:marTop w:val="0"/>
                                          <w:marBottom w:val="0"/>
                                          <w:divBdr>
                                            <w:top w:val="none" w:sz="0" w:space="0" w:color="auto"/>
                                            <w:left w:val="none" w:sz="0" w:space="0" w:color="auto"/>
                                            <w:bottom w:val="none" w:sz="0" w:space="0" w:color="auto"/>
                                            <w:right w:val="none" w:sz="0" w:space="0" w:color="auto"/>
                                          </w:divBdr>
                                          <w:divsChild>
                                            <w:div w:id="720639957">
                                              <w:marLeft w:val="0"/>
                                              <w:marRight w:val="0"/>
                                              <w:marTop w:val="0"/>
                                              <w:marBottom w:val="120"/>
                                              <w:divBdr>
                                                <w:top w:val="single" w:sz="6" w:space="0" w:color="F5F5F5"/>
                                                <w:left w:val="single" w:sz="6" w:space="0" w:color="F5F5F5"/>
                                                <w:bottom w:val="single" w:sz="6" w:space="0" w:color="F5F5F5"/>
                                                <w:right w:val="single" w:sz="6" w:space="0" w:color="F5F5F5"/>
                                              </w:divBdr>
                                              <w:divsChild>
                                                <w:div w:id="1784809964">
                                                  <w:marLeft w:val="0"/>
                                                  <w:marRight w:val="0"/>
                                                  <w:marTop w:val="0"/>
                                                  <w:marBottom w:val="0"/>
                                                  <w:divBdr>
                                                    <w:top w:val="none" w:sz="0" w:space="0" w:color="auto"/>
                                                    <w:left w:val="none" w:sz="0" w:space="0" w:color="auto"/>
                                                    <w:bottom w:val="none" w:sz="0" w:space="0" w:color="auto"/>
                                                    <w:right w:val="none" w:sz="0" w:space="0" w:color="auto"/>
                                                  </w:divBdr>
                                                  <w:divsChild>
                                                    <w:div w:id="13392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ydawnictwopzwl.pl/szukaj/query-autor,Ron%20Daniels.htm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1407</Words>
  <Characters>8445</Characters>
  <Application>Microsoft Office Word</Application>
  <DocSecurity>0</DocSecurity>
  <Lines>70</Lines>
  <Paragraphs>19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D_Aebisher</dc:creator>
  <cp:keywords/>
  <dc:description/>
  <cp:lastModifiedBy>Addmin</cp:lastModifiedBy>
  <cp:revision>9</cp:revision>
  <cp:lastPrinted>2017-07-05T07:37:00Z</cp:lastPrinted>
  <dcterms:created xsi:type="dcterms:W3CDTF">2018-01-25T08:23:00Z</dcterms:created>
  <dcterms:modified xsi:type="dcterms:W3CDTF">2024-02-29T08:02:00Z</dcterms:modified>
</cp:coreProperties>
</file>