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CC805A" w14:textId="77777777" w:rsidR="00706AC5" w:rsidRDefault="00706AC5" w:rsidP="00706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4F64E495" w14:textId="77777777" w:rsidR="00706AC5" w:rsidRPr="004F2031" w:rsidRDefault="00706AC5" w:rsidP="00706AC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728E0A4" w:rsidR="00AA1FCD" w:rsidRPr="000865FE" w:rsidRDefault="000865F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865F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Nutrition </w:t>
            </w:r>
            <w:r w:rsidR="00CB257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 neurological disorders</w:t>
            </w:r>
          </w:p>
        </w:tc>
      </w:tr>
      <w:tr w:rsidR="00AA1FCD" w:rsidRPr="001C26A0" w14:paraId="46792784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0865FE" w:rsidRPr="000865FE" w14:paraId="4DD46B91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7F403F86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0865FE" w:rsidRPr="009577FE" w14:paraId="7EC10BF3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88B336A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0865FE" w:rsidRPr="004F2031" w14:paraId="7D3DCA94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8C1AF78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E33BBE" w:rsidRPr="004F2031" w14:paraId="61CD131E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E33BBE" w:rsidRPr="004F2031" w:rsidRDefault="00E33BBE" w:rsidP="00E33BB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4901785" w:rsidR="00E33BBE" w:rsidRPr="004F2031" w:rsidRDefault="00E33BBE" w:rsidP="00E33BB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0865FE" w:rsidRPr="004F2031" w14:paraId="3EA3A38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57D7626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0865FE" w:rsidRPr="004F2031" w14:paraId="6F29D98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216A7EE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E33BBE" w:rsidRPr="000865FE" w14:paraId="28362EF3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E33BBE" w:rsidRPr="004F2031" w:rsidRDefault="00E33BBE" w:rsidP="00E33BB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21BA0AA" w:rsidR="00E33BBE" w:rsidRPr="004F2031" w:rsidRDefault="00E33BBE" w:rsidP="00E33BB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 w:rsidR="00706AC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IV semester</w:t>
            </w:r>
          </w:p>
        </w:tc>
      </w:tr>
      <w:tr w:rsidR="000865FE" w:rsidRPr="009577FE" w14:paraId="3560D7EE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8CF823F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0865FE" w:rsidRPr="004F2031" w14:paraId="6E442DC5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3780B8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65FE" w:rsidRPr="004F2031" w14:paraId="02A55B6B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6DCC80C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Agnieszka Dymek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  <w:tr w:rsidR="000865FE" w:rsidRPr="004F2031" w14:paraId="73039DB7" w14:textId="77777777" w:rsidTr="000865F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0865FE" w:rsidRPr="004F2031" w:rsidRDefault="000865FE" w:rsidP="000865F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4D90DC59" w:rsidR="000865FE" w:rsidRPr="004F2031" w:rsidRDefault="000865FE" w:rsidP="000865F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Agnieszka Dymek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CD6F5FA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840BFB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840BF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3C216" w14:textId="2E06BC4A" w:rsidR="00FA1C61" w:rsidRPr="004F2031" w:rsidRDefault="00706AC5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06AC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B533B3E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4402432F" w:rsidR="00FA1C61" w:rsidRPr="004F2031" w:rsidRDefault="000865FE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33148A39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607783C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9C733B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7FD8BAE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4E4659B" w:rsidR="00FA1C61" w:rsidRPr="004F2031" w:rsidRDefault="00840BFB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81C42" w14:textId="25D84B80" w:rsidR="00FA1C61" w:rsidRPr="004F2031" w:rsidRDefault="000865FE" w:rsidP="00840BF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4CE1A7E" w14:textId="77777777" w:rsidR="000865FE" w:rsidRPr="00DB5F46" w:rsidRDefault="000865FE" w:rsidP="000865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 and 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0865F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C9E4CF1" w:rsidR="00AA1FCD" w:rsidRPr="004F2031" w:rsidRDefault="000865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577F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600FD26" w:rsidR="00AA1FCD" w:rsidRPr="004F2031" w:rsidRDefault="000865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knowledge of </w:t>
            </w:r>
            <w:r w:rsidR="00CB257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nervous system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human nutrition.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577FE" w14:paraId="3D48585B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47FECF10" w:rsidR="00AA1FCD" w:rsidRPr="004F2031" w:rsidRDefault="00686BF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2168B0F" w:rsidR="00AA1FCD" w:rsidRPr="00CE7B08" w:rsidRDefault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szCs w:val="24"/>
                <w:lang w:val="en-US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understand the role of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nutrition in neurological disorders, including basic concepts and mechanisms of its influence on the nervous system</w:t>
            </w:r>
          </w:p>
        </w:tc>
      </w:tr>
      <w:tr w:rsidR="00CE7B08" w:rsidRPr="009577FE" w14:paraId="33B34197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5C9ABF6" w:rsidR="00CE7B08" w:rsidRPr="004F2031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D157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7FFD404" w:rsidR="00CE7B08" w:rsidRPr="004F2031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develop </w:t>
            </w:r>
            <w:r w:rsidR="00686BFA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practical skills in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designing and implementing nutritional strategies for patients with neurological disorders</w:t>
            </w:r>
          </w:p>
        </w:tc>
      </w:tr>
      <w:tr w:rsidR="00CE7B08" w:rsidRPr="009577FE" w14:paraId="64107D30" w14:textId="77777777" w:rsidTr="00CE7B0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16819" w14:textId="6CABB18D" w:rsidR="00CE7B08" w:rsidRPr="004F2031" w:rsidRDefault="00686BFA" w:rsidP="00CE7B0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D157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E34667" w14:textId="2C73FB52" w:rsidR="00CE7B08" w:rsidRPr="00CE7B08" w:rsidRDefault="00CE7B08" w:rsidP="00CE7B0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CE7B08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To </w:t>
            </w:r>
            <w:r w:rsidR="00686BFA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systematize and deepen knowledge about the interactions between </w:t>
            </w:r>
            <w:r w:rsidR="002C321B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nutrition, neuroinflammation, neurodegeneration, and brain function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63FE697B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>Course/Module Learning Outcomes</w:t>
      </w:r>
      <w:r w:rsidR="00840BFB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5"/>
        <w:gridCol w:w="4616"/>
        <w:gridCol w:w="2544"/>
      </w:tblGrid>
      <w:tr w:rsidR="00AA1FCD" w:rsidRPr="009577FE" w14:paraId="0827CF6D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30F22" w:rsidRPr="00686BFA" w14:paraId="0506617D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D2B6C" w:rsidR="00B30F22" w:rsidRPr="00686BFA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Define</w:t>
            </w: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 role of </w:t>
            </w:r>
            <w:r w:rsidR="006A363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and lifestyle factors in neurological disorders, including their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influence on brain function, neurodegeneration, and neuroinflammation.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021E45C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44CC7"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B30F22" w:rsidRPr="00686BFA" w14:paraId="799DB30C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E6DC854" w:rsidR="00B30F22" w:rsidRPr="0065752E" w:rsidRDefault="00B30F22" w:rsidP="00B30F22">
            <w:pPr>
              <w:pStyle w:val="Punktygwne"/>
              <w:spacing w:before="0" w:after="0"/>
              <w:rPr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Understand the impact of 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specific nutrients, dietary patterns, and lifestyle modifications on the prevention and management of neurological diseases.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67610801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B30F22" w:rsidRPr="00686BFA" w14:paraId="4EEA8687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5187732" w:rsidR="00B30F22" w:rsidRPr="004F2031" w:rsidRDefault="00A719A8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F43DA31" w:rsidR="00B30F22" w:rsidRPr="004F2031" w:rsidRDefault="00B30F22" w:rsidP="00B30F22">
            <w:pPr>
              <w:pStyle w:val="Punktygwne"/>
              <w:tabs>
                <w:tab w:val="left" w:pos="3157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Design, implement and evaluate evidence-based dietary interventions </w:t>
            </w:r>
            <w:r w:rsidR="0045423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tailored to patients with neurological disorders.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00080E8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B30F22" w:rsidRPr="00686BFA" w14:paraId="63FFBE87" w14:textId="77777777" w:rsidTr="001A564F">
        <w:tc>
          <w:tcPr>
            <w:tcW w:w="2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5B321C6" w:rsidR="00B30F22" w:rsidRPr="004F2031" w:rsidRDefault="00A719A8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6CDBD8A4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1CD94F5" w:rsidR="00B30F22" w:rsidRPr="004F2031" w:rsidRDefault="00B30F22" w:rsidP="00B30F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AC3F82D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DA24E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4E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4B14D653" w:rsidR="00AA1FCD" w:rsidRPr="004F2031" w:rsidRDefault="00BF2F1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A24E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u w:val="single"/>
          <w:lang w:val="en-GB"/>
        </w:rPr>
      </w:pPr>
      <w:r w:rsidRPr="00DA24E1">
        <w:rPr>
          <w:rFonts w:ascii="Corbel" w:hAnsi="Corbel" w:cs="Tahoma"/>
          <w:color w:val="auto"/>
          <w:szCs w:val="24"/>
          <w:u w:val="single"/>
          <w:lang w:val="en-GB"/>
        </w:rPr>
        <w:t xml:space="preserve">Classes, laboratories, </w:t>
      </w:r>
      <w:r w:rsidR="001C3AB5" w:rsidRPr="00DA24E1">
        <w:rPr>
          <w:rFonts w:ascii="Corbel" w:hAnsi="Corbel" w:cs="Tahoma"/>
          <w:color w:val="auto"/>
          <w:szCs w:val="24"/>
          <w:u w:val="single"/>
          <w:lang w:val="en-GB"/>
        </w:rPr>
        <w:t xml:space="preserve">seminars, </w:t>
      </w:r>
      <w:r w:rsidRPr="00DA24E1">
        <w:rPr>
          <w:rFonts w:ascii="Corbel" w:hAnsi="Corbel" w:cs="Tahoma"/>
          <w:color w:val="auto"/>
          <w:szCs w:val="24"/>
          <w:u w:val="single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DA24E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4E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577F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211A54CF" w:rsidR="00AA1FCD" w:rsidRPr="004F2031" w:rsidRDefault="00DA24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 to the </w:t>
            </w:r>
            <w:r w:rsidR="00454238">
              <w:rPr>
                <w:rFonts w:ascii="Corbel" w:hAnsi="Corbel" w:cs="Tahoma"/>
                <w:color w:val="auto"/>
                <w:szCs w:val="24"/>
                <w:lang w:val="en-GB"/>
              </w:rPr>
              <w:t>nervous system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9577F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7F0E6D0" w:rsidR="00AA1FCD" w:rsidRPr="004F2031" w:rsidRDefault="00DD157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influence of diet and lifestyle on nervous system.</w:t>
            </w:r>
          </w:p>
        </w:tc>
      </w:tr>
      <w:tr w:rsidR="00AA1FCD" w:rsidRPr="009577F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2C84368" w:rsidR="00AA1FCD" w:rsidRPr="00DA24E1" w:rsidRDefault="00DD157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Dietary management of selected neurological disorders.</w:t>
            </w:r>
          </w:p>
        </w:tc>
      </w:tr>
      <w:tr w:rsidR="00DA24E1" w:rsidRPr="009577FE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67CEDA53" w:rsidR="00DA24E1" w:rsidRPr="004F2031" w:rsidRDefault="00DD157E" w:rsidP="00DA24E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Creation</w:t>
            </w:r>
            <w:r w:rsidR="00DA24E1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evaluation of specific dietary interventions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for</w:t>
            </w:r>
            <w:r w:rsidR="00DA24E1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neurological disorders.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4265C1BD" w:rsidR="00AA1FCD" w:rsidRPr="00BF2F1D" w:rsidRDefault="00BF2F1D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F2F1D" w:rsidRPr="004F2031" w14:paraId="628EAAB9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6ED967B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34BC679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46FCA204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7A10FA1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AE2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2C7462F1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1BE0" w14:textId="1651B7D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271B" w14:textId="6C7F9FF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322A2" w14:textId="20EAD15B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F2F1D" w:rsidRPr="004F2031" w14:paraId="5A3F003B" w14:textId="77777777" w:rsidTr="00BF2F1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472F9" w14:textId="2075B05C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B6F82" w14:textId="03446F32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198C9" w14:textId="6B6E5045" w:rsidR="00BF2F1D" w:rsidRPr="004F2031" w:rsidRDefault="00BF2F1D" w:rsidP="00BF2F1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3358B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1039D185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152786E4" w14:textId="77777777" w:rsidR="00F63A46" w:rsidRPr="002C0091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3F86D081" w14:textId="6ADDA292" w:rsidR="00F63A46" w:rsidRDefault="00F63A46" w:rsidP="00F63A46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</w:t>
            </w: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5F7C2A0" w14:textId="41BDA6EB" w:rsidR="00F63A46" w:rsidRPr="00F63A46" w:rsidRDefault="00F63A46" w:rsidP="00F63A46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3171E670" w14:textId="49AB7684" w:rsidR="00AA1FCD" w:rsidRPr="00F63A46" w:rsidRDefault="00F63A46" w:rsidP="00F63A46">
            <w:pPr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F5FFEEB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865FE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BC7671A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0865FE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7AB67C1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88DD78A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0865FE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492BFD1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2EA9D" w14:textId="5C26607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CD5AA57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BF4975B" w:rsidR="00AA1FCD" w:rsidRPr="004F2031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577F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D7950BC" w14:textId="355BEA96" w:rsidR="00E57CCC" w:rsidRDefault="000F717C" w:rsidP="009577FE">
            <w:pPr>
              <w:pStyle w:val="Punktygwne"/>
              <w:numPr>
                <w:ilvl w:val="6"/>
                <w:numId w:val="2"/>
              </w:numPr>
              <w:spacing w:after="0"/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Colin R. Martin,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Vinood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B. Patel,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Vicotor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Preedy</w:t>
            </w:r>
            <w:proofErr w:type="spellEnd"/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23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Diet and Nutrition in Neurological Disorders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Academic Press</w:t>
            </w:r>
            <w:r w:rsidR="00840B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585DCB1D" w14:textId="41840D6D" w:rsidR="007968C2" w:rsidRDefault="004C4155" w:rsidP="009577FE">
            <w:pPr>
              <w:pStyle w:val="Punktygwne"/>
              <w:numPr>
                <w:ilvl w:val="6"/>
                <w:numId w:val="2"/>
              </w:numPr>
              <w:spacing w:after="0"/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Dinan T.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  <w:r w:rsidR="00E57C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Nutritional Psychiatry.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Cambridge </w:t>
            </w:r>
            <w:r w:rsidR="009B738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niversity Press.</w:t>
            </w:r>
          </w:p>
          <w:p w14:paraId="4947B7B6" w14:textId="2F176407" w:rsidR="00AA1FCD" w:rsidRPr="004C4155" w:rsidRDefault="004C4155" w:rsidP="009577FE">
            <w:pPr>
              <w:pStyle w:val="Punktygwne"/>
              <w:numPr>
                <w:ilvl w:val="6"/>
                <w:numId w:val="2"/>
              </w:numPr>
              <w:ind w:left="252" w:hanging="2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Wael M., et al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(2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024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)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Nutrition and Psychiatric Disorders</w:t>
            </w:r>
            <w:r w:rsidR="007968C2" w:rsidRPr="00840BF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.</w:t>
            </w:r>
            <w:r w:rsidR="007968C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 Nature.</w:t>
            </w:r>
          </w:p>
        </w:tc>
      </w:tr>
      <w:tr w:rsidR="00AA1FCD" w:rsidRPr="00F63A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6687263" w14:textId="77777777" w:rsidR="00AA1FCD" w:rsidRDefault="00F63A4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6C9D6DE7" w:rsidR="007968C2" w:rsidRPr="004F2031" w:rsidRDefault="007968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E80D36A" w14:textId="77777777" w:rsidR="00AA1FCD" w:rsidRPr="004F2031" w:rsidRDefault="00AA1FCD" w:rsidP="00F63A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E227" w14:textId="77777777" w:rsidR="00D4649F" w:rsidRDefault="00D4649F">
      <w:pPr>
        <w:spacing w:after="0" w:line="240" w:lineRule="auto"/>
      </w:pPr>
      <w:r>
        <w:separator/>
      </w:r>
    </w:p>
  </w:endnote>
  <w:endnote w:type="continuationSeparator" w:id="0">
    <w:p w14:paraId="04973FC8" w14:textId="77777777" w:rsidR="00D4649F" w:rsidRDefault="00D4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866E" w14:textId="77777777" w:rsidR="00D4649F" w:rsidRDefault="00D4649F">
      <w:pPr>
        <w:spacing w:after="0" w:line="240" w:lineRule="auto"/>
      </w:pPr>
      <w:r>
        <w:separator/>
      </w:r>
    </w:p>
  </w:footnote>
  <w:footnote w:type="continuationSeparator" w:id="0">
    <w:p w14:paraId="34F2CBC1" w14:textId="77777777" w:rsidR="00D4649F" w:rsidRDefault="00D46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2A01"/>
    <w:rsid w:val="000865FE"/>
    <w:rsid w:val="000C03F8"/>
    <w:rsid w:val="000F717C"/>
    <w:rsid w:val="00104F3E"/>
    <w:rsid w:val="001A564F"/>
    <w:rsid w:val="001C26A0"/>
    <w:rsid w:val="001C3AB5"/>
    <w:rsid w:val="0028211C"/>
    <w:rsid w:val="002C321B"/>
    <w:rsid w:val="002D7484"/>
    <w:rsid w:val="00300BF3"/>
    <w:rsid w:val="003124EC"/>
    <w:rsid w:val="003730E0"/>
    <w:rsid w:val="003A33C6"/>
    <w:rsid w:val="003E7104"/>
    <w:rsid w:val="0040702E"/>
    <w:rsid w:val="00454238"/>
    <w:rsid w:val="00456A01"/>
    <w:rsid w:val="004C4155"/>
    <w:rsid w:val="004F2031"/>
    <w:rsid w:val="005873DC"/>
    <w:rsid w:val="005E7A1D"/>
    <w:rsid w:val="005F3199"/>
    <w:rsid w:val="0065752E"/>
    <w:rsid w:val="00686BFA"/>
    <w:rsid w:val="006A3637"/>
    <w:rsid w:val="006F7204"/>
    <w:rsid w:val="00706AC5"/>
    <w:rsid w:val="007104FE"/>
    <w:rsid w:val="0075119D"/>
    <w:rsid w:val="007968C2"/>
    <w:rsid w:val="00840BFB"/>
    <w:rsid w:val="00852EB5"/>
    <w:rsid w:val="008F5216"/>
    <w:rsid w:val="009577FE"/>
    <w:rsid w:val="00984C03"/>
    <w:rsid w:val="009920D1"/>
    <w:rsid w:val="009B7380"/>
    <w:rsid w:val="009F7732"/>
    <w:rsid w:val="00A03D58"/>
    <w:rsid w:val="00A719A8"/>
    <w:rsid w:val="00A744DE"/>
    <w:rsid w:val="00A7458A"/>
    <w:rsid w:val="00AA1FCD"/>
    <w:rsid w:val="00B14E66"/>
    <w:rsid w:val="00B30F22"/>
    <w:rsid w:val="00BF2F1D"/>
    <w:rsid w:val="00CB2578"/>
    <w:rsid w:val="00CB62C7"/>
    <w:rsid w:val="00CE5F10"/>
    <w:rsid w:val="00CE7B08"/>
    <w:rsid w:val="00D4649F"/>
    <w:rsid w:val="00DA24E1"/>
    <w:rsid w:val="00DD157E"/>
    <w:rsid w:val="00E154AF"/>
    <w:rsid w:val="00E33BBE"/>
    <w:rsid w:val="00E57CCC"/>
    <w:rsid w:val="00EA249D"/>
    <w:rsid w:val="00F32FE2"/>
    <w:rsid w:val="00F63A46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65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37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8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8</cp:revision>
  <cp:lastPrinted>2024-01-10T10:21:00Z</cp:lastPrinted>
  <dcterms:created xsi:type="dcterms:W3CDTF">2025-02-10T09:45:00Z</dcterms:created>
  <dcterms:modified xsi:type="dcterms:W3CDTF">2025-02-20T12:55:00Z</dcterms:modified>
  <dc:language>pl-PL</dc:language>
</cp:coreProperties>
</file>