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245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540BF4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FF5C315" w14:textId="37324FA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A09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A09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A09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53C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A09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249C56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2628C0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67A9BE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63A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BDCA" w14:textId="73C22BC3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  <w:r w:rsidR="004A2A5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</w:p>
        </w:tc>
      </w:tr>
      <w:tr w:rsidR="00AA1FCD" w:rsidRPr="001C26A0" w14:paraId="03D8A2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A75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3A6F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C21310" w14:paraId="3AAD31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73E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AC4CF" w14:textId="5418DC9C" w:rsidR="00AA1FCD" w:rsidRPr="00C21310" w:rsidRDefault="00C21310" w:rsidP="00C2131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C2131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C21310" w14:paraId="2DC9CE8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6362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5B691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C21310" w14:paraId="61246D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553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ABD7F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C21310" w14:paraId="0CDBB3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91C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0A831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  <w:p w14:paraId="05EDBF97" w14:textId="665EA6BF" w:rsidR="004A2A54" w:rsidRPr="004F2031" w:rsidRDefault="004A2A5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39BE7E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DEF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ECE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96B8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0A3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6D219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24DC6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8B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79B9B4" w14:textId="775C5ECB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CA092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CA092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  <w:p w14:paraId="75679861" w14:textId="4E0B669E" w:rsidR="00853CBA" w:rsidRPr="00AB3D35" w:rsidRDefault="00CA09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58B243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D1D4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18398" w14:textId="01CC359B" w:rsidR="00AA1FCD" w:rsidRPr="004F2031" w:rsidRDefault="007C0F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24880A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C95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8AF40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4BA48E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04D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212DC" w14:textId="59369EB2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  <w:tr w:rsidR="00AB3D35" w:rsidRPr="004F2031" w14:paraId="1C1B6B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ABA1B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25389" w14:textId="1E76C778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A2A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Ph.D.</w:t>
            </w:r>
          </w:p>
        </w:tc>
      </w:tr>
    </w:tbl>
    <w:p w14:paraId="62F0ACE9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2640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476475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9CA8C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1768CD3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3CD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DCA3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969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E13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82EBE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615D4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6038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67B2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423F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82F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87F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1B4CAD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0565A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79D5" w14:textId="77777777" w:rsidR="00AA1FCD" w:rsidRPr="00502F02" w:rsidRDefault="008937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5D7CDC"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3A2D7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AF05E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940CF4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1DF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A563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EF01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E6778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C445C0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FD575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03540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9BBB7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77FE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364A5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72AEFF5" w14:textId="4C437820" w:rsidR="00AA1FCD" w:rsidRPr="004F2031" w:rsidRDefault="004A2A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25446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3E158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21310" w14:paraId="2A168A6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AA99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3DC8243A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228F40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DE5D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7AFE3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1BDE3C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21310" w14:paraId="016DFCB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F5C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D8F45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C21310" w14:paraId="24B160A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4F096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EB137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C21310" w14:paraId="5CCCB85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4A53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295E1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C21310" w14:paraId="2FA0781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8FF7B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DE0A9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3A2C6C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5C17D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90A849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82A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C21310" w14:paraId="1DD3ACE9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911E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1E7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86CCB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5142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7F6F880C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D20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CDD8E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5898" w14:textId="77777777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_W10</w:t>
            </w:r>
          </w:p>
        </w:tc>
      </w:tr>
      <w:tr w:rsidR="00AA1FCD" w:rsidRPr="004F2031" w14:paraId="300F9E0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C323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4E78B" w14:textId="77777777" w:rsidR="00AA1FCD" w:rsidRPr="004F2031" w:rsidRDefault="008937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knows and understands sugar and confectionery technology and starch technology along with methods starch processing, starch production modified, producing different products potatoes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3B2CF" w14:textId="77777777" w:rsidR="00AA1FCD" w:rsidRPr="004F2031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996D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_W0</w:t>
            </w:r>
            <w:r w:rsidR="003D2A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893772" w:rsidRPr="008937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K1_W10</w:t>
            </w:r>
          </w:p>
        </w:tc>
      </w:tr>
      <w:tr w:rsidR="00DA2D7A" w:rsidRPr="004F2031" w14:paraId="277749E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80149" w14:textId="28154882" w:rsidR="00DA2D7A" w:rsidRPr="004F2031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A2D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64029" w14:textId="0A5B1019" w:rsidR="00DA2D7A" w:rsidRPr="00893772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</w:pPr>
            <w:r w:rsidRPr="00CA09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Understands and cares about the work ethic of the food technologist profession.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83B49" w14:textId="226C2463" w:rsidR="00DA2D7A" w:rsidRPr="00996D49" w:rsidRDefault="00DA2D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22DF22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B038FC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86DB7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69E156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DF9F8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73070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C21310" w14:paraId="7CDBD1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D43B8" w14:textId="77777777" w:rsidR="00AA1FCD" w:rsidRPr="00CA0921" w:rsidRDefault="001B11B1" w:rsidP="006F6C63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 xml:space="preserve">1.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Characteristics of the carbohydrate industry.</w:t>
            </w:r>
          </w:p>
        </w:tc>
      </w:tr>
      <w:tr w:rsidR="00AA1FCD" w:rsidRPr="00C21310" w14:paraId="60ACFB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109AD" w14:textId="77777777" w:rsidR="00AA1FCD" w:rsidRPr="00CA0921" w:rsidRDefault="001B11B1" w:rsidP="006F6C63">
            <w:pPr>
              <w:pStyle w:val="Akapitzli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2.</w:t>
            </w:r>
            <w:r w:rsidR="00502F02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 xml:space="preserve">Characteristics of potatoes and their technological usefulness. </w:t>
            </w:r>
          </w:p>
        </w:tc>
      </w:tr>
      <w:tr w:rsidR="00AA1FCD" w:rsidRPr="00C21310" w14:paraId="045C4A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94C8B" w14:textId="77777777" w:rsidR="00AA1FCD" w:rsidRDefault="001B11B1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"/>
              </w:rPr>
            </w:pPr>
            <w:r w:rsidRPr="006F6C63">
              <w:rPr>
                <w:rFonts w:ascii="Corbel" w:hAnsi="Corbel"/>
                <w:szCs w:val="24"/>
                <w:lang w:val="en-US"/>
              </w:rPr>
              <w:t>3.</w:t>
            </w:r>
            <w:r w:rsidR="006F6C63" w:rsidRPr="006F6C63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="00893772" w:rsidRPr="00893772">
              <w:rPr>
                <w:rFonts w:ascii="Corbel" w:hAnsi="Corbel"/>
                <w:szCs w:val="24"/>
                <w:lang w:val="en"/>
              </w:rPr>
              <w:t>Structure and physicochemical properties of starch.</w:t>
            </w:r>
          </w:p>
          <w:p w14:paraId="1C3A51AE" w14:textId="77777777" w:rsidR="006F6C63" w:rsidRPr="006F6C63" w:rsidRDefault="006F6C63" w:rsidP="006F6C6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C21310" w14:paraId="7D7C93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98F1AE" w14:textId="77777777" w:rsidR="00AA1FCD" w:rsidRPr="00CA0921" w:rsidRDefault="001B11B1" w:rsidP="006F6C63">
            <w:pPr>
              <w:pStyle w:val="Akapitzlist"/>
              <w:ind w:left="0"/>
              <w:jc w:val="both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6F6C63" w:rsidRPr="006F6C63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 xml:space="preserve"> </w:t>
            </w:r>
            <w:r w:rsidR="00240780" w:rsidRPr="00240780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Starch processing towards obtaining hydrolysates and modifiers.</w:t>
            </w:r>
          </w:p>
        </w:tc>
      </w:tr>
      <w:tr w:rsidR="00240780" w:rsidRPr="004F2031" w14:paraId="61838B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60B12" w14:textId="77777777" w:rsidR="00240780" w:rsidRPr="006F6C63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Cereal grain characteristics.</w:t>
            </w:r>
          </w:p>
        </w:tc>
      </w:tr>
      <w:tr w:rsidR="00240780" w:rsidRPr="004F2031" w14:paraId="42EF6C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C99A8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6.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Sugar industry.</w:t>
            </w:r>
          </w:p>
        </w:tc>
      </w:tr>
      <w:tr w:rsidR="00240780" w:rsidRPr="004F2031" w14:paraId="6BAECE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E5CE6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7.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Characteristics of confectionery products</w:t>
            </w:r>
          </w:p>
        </w:tc>
      </w:tr>
      <w:tr w:rsidR="00240780" w:rsidRPr="00C21310" w14:paraId="3E7BD4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9BFB2" w14:textId="77777777" w:rsidR="00240780" w:rsidRDefault="00240780" w:rsidP="006F6C63">
            <w:pPr>
              <w:pStyle w:val="Akapitzlist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8. </w:t>
            </w:r>
            <w:r w:rsidRPr="00240780">
              <w:rPr>
                <w:rFonts w:ascii="Corbel" w:hAnsi="Corbel" w:cs="Tahoma"/>
                <w:color w:val="auto"/>
                <w:szCs w:val="24"/>
                <w:lang w:val="en"/>
              </w:rPr>
              <w:t>Polysaccharide hydrocolloids and their role in the food industry.</w:t>
            </w:r>
          </w:p>
        </w:tc>
      </w:tr>
    </w:tbl>
    <w:p w14:paraId="2FA62EF9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1564CA1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6AABB90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EC8411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A54E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9E20F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4FB85" w14:textId="77777777" w:rsidR="00AA1FCD" w:rsidRPr="00CD79FF" w:rsidRDefault="00AA1FCD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3D46B5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E69A8B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9A09ACF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0CCC1DF" w14:textId="77777777" w:rsidR="004A2A54" w:rsidRDefault="004A2A54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7279E6F" w14:textId="615FBC6E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5F5E563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</w:p>
    <w:p w14:paraId="656DD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05EB2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B1AEF2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5D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CE6A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F5BB6B3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685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28B9C6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FC740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C5BD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B583075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CB896" w14:textId="7EE28A2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C217E1" w14:textId="7A0AB1CF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ACDDC" w14:textId="77777777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331CF7BC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7F9E9" w14:textId="6A1594BB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B076F" w14:textId="604DB096" w:rsidR="00AA1FCD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8F21B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DA2D7A" w:rsidRPr="004F2031" w14:paraId="4285BC74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82023" w14:textId="305848D6" w:rsidR="00DA2D7A" w:rsidRPr="004F2031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92B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A96A" w14:textId="621D6BDA" w:rsidR="00DA2D7A" w:rsidRPr="00FC659E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14B62" w14:textId="0D7AF6B2" w:rsidR="00DA2D7A" w:rsidRPr="00FC659E" w:rsidRDefault="00DA2D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7958BF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C82F7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6D16A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21310" w14:paraId="398F00E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E615C8" w14:textId="63EC90C5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57DE6F26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0B5AE850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E2389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57E6F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44FD0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AAF6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557F3801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6AA5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825E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FF6D08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45C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CAD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4EFAEC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6B0F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08EA9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5B2DBE70" w14:textId="5000EAEF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751098A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FA9FA" w14:textId="77777777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8DECC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7787FF10" w14:textId="72754EE1" w:rsidR="00AA1FCD" w:rsidRPr="004E7E91" w:rsidRDefault="004A2A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4BBC8DE1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7CF5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B39FD" w14:textId="34807774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A2A5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3781F08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CA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5C0CA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0EF56182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6AA7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F27E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EDD18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8CB80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C00F04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CF26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6B6D8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571F0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66EE51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FE4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6D88F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757F9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1421E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65396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6586E9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C21310" w14:paraId="682C018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6D9C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2B2DF2CD" w14:textId="77777777" w:rsidR="00240780" w:rsidRPr="00CA0921" w:rsidRDefault="00240780" w:rsidP="00240780">
            <w:pPr>
              <w:pStyle w:val="Default"/>
              <w:rPr>
                <w:rFonts w:cs="Times New Roman"/>
                <w:color w:val="auto"/>
                <w:lang w:val="en-US"/>
              </w:rPr>
            </w:pPr>
          </w:p>
          <w:p w14:paraId="1CC862D7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1. Adamczyk, G.;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Krystyjan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, M.;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Jaworska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, G. The Effect of the Addition of Dietary Fibers from Apple and Oat on the Rheological and Textural Properties of Waxy Potato Starch. Polymers, 2020, 12(2), 321. </w:t>
            </w:r>
          </w:p>
          <w:p w14:paraId="4E8486B4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2. Sikora M., Adamczyk G.,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Krystyjan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Dobosz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A.,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Tomasik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W.,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Łukasiewicz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Izak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 Thixotropic properties of normal potato starch depending on the degree of the granules pasting. Carbohydrate Polymers, 2015, (121), 254-264. </w:t>
            </w:r>
          </w:p>
          <w:p w14:paraId="4D3094DC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3.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Krystyjan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M., Sikora M., Adamczyk G.,.,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Dobosz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A.,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Tomasik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W.,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Łukasiewicz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Izak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 Thixotropic properties of waxy potato starch depending on the degree of the granules pasting. Carbohydrate Polymers, 2016, (141), 126-134 </w:t>
            </w:r>
          </w:p>
          <w:p w14:paraId="5BCBA438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4. Becket S. Industrial chocolate manufacturing and use. Wiley 2008. </w:t>
            </w:r>
          </w:p>
          <w:p w14:paraId="2E67F28E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5.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Lisińska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G.,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Leszczyński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W. Potato Science and Technology. W. Appl. Science Publishers London, New York 1989. </w:t>
            </w:r>
          </w:p>
          <w:p w14:paraId="64D0EEE0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6.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Lusas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E.W., Rooney L.W. Snack Food Processing, CRC Press, Boca Raton, London, New York, Washington 2001. </w:t>
            </w:r>
          </w:p>
          <w:p w14:paraId="3E68F78B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7.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K.,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Juszczak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L.,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D.,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Witczak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 Physicochemical properties of starches obtained from Polish potato cultivars. Starch/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Stärke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, 2012, 64, 105-114. </w:t>
            </w:r>
          </w:p>
          <w:p w14:paraId="5BED661D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8.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K.,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Juszczak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L.,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D.,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Witczak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M.,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Jaworska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G. Maltodextrins from chemically modified starches. Selected physicochemical properties. Carbohydrate Polymers, 2016, 146, 301-309. </w:t>
            </w:r>
          </w:p>
          <w:p w14:paraId="3D733F7A" w14:textId="77777777" w:rsidR="00240780" w:rsidRPr="00CA0921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CA0921">
              <w:rPr>
                <w:sz w:val="23"/>
                <w:szCs w:val="23"/>
                <w:lang w:val="en-US"/>
              </w:rPr>
              <w:t xml:space="preserve">9. Warner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K.,White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P.J. Frying technology and practices. </w:t>
            </w:r>
            <w:proofErr w:type="spellStart"/>
            <w:r w:rsidRPr="00CA0921">
              <w:rPr>
                <w:sz w:val="23"/>
                <w:szCs w:val="23"/>
                <w:lang w:val="en-US"/>
              </w:rPr>
              <w:t>Grupa</w:t>
            </w:r>
            <w:proofErr w:type="spellEnd"/>
            <w:r w:rsidRPr="00CA0921">
              <w:rPr>
                <w:sz w:val="23"/>
                <w:szCs w:val="23"/>
                <w:lang w:val="en-US"/>
              </w:rPr>
              <w:t xml:space="preserve"> M.K., AOCS, Press Champaign, Illinois 2004. </w:t>
            </w:r>
          </w:p>
          <w:p w14:paraId="0956F61A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C21310" w14:paraId="7D4C2FA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BB0A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6C864A6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20C9EB14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ECC6417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CB8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213E52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04B32C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09149" w14:textId="77777777" w:rsidR="00474A90" w:rsidRDefault="00474A90">
      <w:pPr>
        <w:spacing w:after="0" w:line="240" w:lineRule="auto"/>
      </w:pPr>
      <w:r>
        <w:separator/>
      </w:r>
    </w:p>
  </w:endnote>
  <w:endnote w:type="continuationSeparator" w:id="0">
    <w:p w14:paraId="1FBBB2CE" w14:textId="77777777" w:rsidR="00474A90" w:rsidRDefault="0047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943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D4CD" w14:textId="77777777" w:rsidR="00474A90" w:rsidRDefault="00474A90">
      <w:pPr>
        <w:spacing w:after="0" w:line="240" w:lineRule="auto"/>
      </w:pPr>
      <w:r>
        <w:separator/>
      </w:r>
    </w:p>
  </w:footnote>
  <w:footnote w:type="continuationSeparator" w:id="0">
    <w:p w14:paraId="73ED5D49" w14:textId="77777777" w:rsidR="00474A90" w:rsidRDefault="0047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14581E"/>
    <w:rsid w:val="001917EC"/>
    <w:rsid w:val="001B11B1"/>
    <w:rsid w:val="001C26A0"/>
    <w:rsid w:val="001D41BE"/>
    <w:rsid w:val="00240780"/>
    <w:rsid w:val="0028211C"/>
    <w:rsid w:val="002D7484"/>
    <w:rsid w:val="002F5010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74A90"/>
    <w:rsid w:val="0049478D"/>
    <w:rsid w:val="004A2A54"/>
    <w:rsid w:val="004A4E77"/>
    <w:rsid w:val="004E75D3"/>
    <w:rsid w:val="004E7E91"/>
    <w:rsid w:val="004F2031"/>
    <w:rsid w:val="00502F02"/>
    <w:rsid w:val="0058797A"/>
    <w:rsid w:val="005D50E3"/>
    <w:rsid w:val="005D7CDC"/>
    <w:rsid w:val="005F3199"/>
    <w:rsid w:val="006F6C63"/>
    <w:rsid w:val="0070546E"/>
    <w:rsid w:val="00775FCA"/>
    <w:rsid w:val="007C0F0E"/>
    <w:rsid w:val="0080762A"/>
    <w:rsid w:val="00825BA1"/>
    <w:rsid w:val="00853CBA"/>
    <w:rsid w:val="00892B4B"/>
    <w:rsid w:val="00893772"/>
    <w:rsid w:val="008B5F4D"/>
    <w:rsid w:val="009474DF"/>
    <w:rsid w:val="009B0235"/>
    <w:rsid w:val="009E729F"/>
    <w:rsid w:val="009F7732"/>
    <w:rsid w:val="00A91E9D"/>
    <w:rsid w:val="00AA1FCD"/>
    <w:rsid w:val="00AB3D35"/>
    <w:rsid w:val="00AC565E"/>
    <w:rsid w:val="00AC5834"/>
    <w:rsid w:val="00AC700C"/>
    <w:rsid w:val="00BC58A7"/>
    <w:rsid w:val="00C21310"/>
    <w:rsid w:val="00C762E4"/>
    <w:rsid w:val="00CA0921"/>
    <w:rsid w:val="00CD6426"/>
    <w:rsid w:val="00CD79FF"/>
    <w:rsid w:val="00D84702"/>
    <w:rsid w:val="00D85E94"/>
    <w:rsid w:val="00DA2D7A"/>
    <w:rsid w:val="00DC1EB8"/>
    <w:rsid w:val="00E342DC"/>
    <w:rsid w:val="00E77D02"/>
    <w:rsid w:val="00EA249D"/>
    <w:rsid w:val="00F32FE2"/>
    <w:rsid w:val="00F405B1"/>
    <w:rsid w:val="00F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A3DE51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1BCE-3846-4B1A-A5FD-AF88B4EB9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D92F6-0A73-4FDE-B281-A965FBEF5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4109A-90EB-4DD8-941C-A0E4F6EAD27A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875c63c0-45e1-4f4a-8797-41d481b79017"/>
    <ds:schemaRef ds:uri="cb59da9b-4ac6-4a65-8cdf-3b2ec47675f3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3845208-B7D3-48C1-922A-19480CFE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5108</Characters>
  <Application>Microsoft Office Word</Application>
  <DocSecurity>0</DocSecurity>
  <Lines>243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2025-03-05T16:36:00Z</dcterms:created>
  <dcterms:modified xsi:type="dcterms:W3CDTF">2025-03-05T16:36:00Z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8249d0f71238f9cd4967eeeb689a41116fc5a0d3902f82205247a91ca5c81f7c</vt:lpwstr>
  </property>
  <property fmtid="{D5CDD505-2E9C-101B-9397-08002B2CF9AE}" pid="3" name="ContentTypeId">
    <vt:lpwstr>0x010100FA5EC98E4A02214EB378F588F722648B</vt:lpwstr>
  </property>
</Properties>
</file>