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5BB9" w14:textId="5BC24E42" w:rsidR="00D064AB" w:rsidRPr="005D39F1" w:rsidRDefault="00D064AB" w:rsidP="00D064AB">
      <w:pPr>
        <w:spacing w:line="240" w:lineRule="auto"/>
        <w:jc w:val="right"/>
        <w:rPr>
          <w:rFonts w:ascii="Corbel" w:hAnsi="Corbel" w:cstheme="minorHAnsi"/>
          <w:bCs/>
          <w:i/>
          <w:sz w:val="24"/>
          <w:szCs w:val="24"/>
        </w:rPr>
      </w:pPr>
      <w:r w:rsidRPr="005D39F1">
        <w:rPr>
          <w:rFonts w:ascii="Corbel" w:hAnsi="Corbel" w:cstheme="minorHAnsi"/>
          <w:b/>
          <w:bCs/>
          <w:sz w:val="24"/>
          <w:szCs w:val="24"/>
        </w:rPr>
        <w:t xml:space="preserve">   </w:t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</w:p>
    <w:p w14:paraId="435B900A" w14:textId="77777777" w:rsidR="00934B8F" w:rsidRPr="00095744" w:rsidRDefault="00934B8F" w:rsidP="00934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2AB19F0F" w14:textId="16B93C7E" w:rsidR="00934B8F" w:rsidRPr="00095744" w:rsidRDefault="00934B8F" w:rsidP="00934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E568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E5680C">
        <w:rPr>
          <w:rFonts w:ascii="Times New Roman" w:hAnsi="Times New Roman"/>
          <w:sz w:val="24"/>
          <w:szCs w:val="24"/>
        </w:rPr>
        <w:t>8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7B2FCA9A" w14:textId="77777777" w:rsidR="00934B8F" w:rsidRPr="00095744" w:rsidRDefault="00934B8F" w:rsidP="00934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737C7313" w14:textId="3DFADAA0" w:rsidR="00934B8F" w:rsidRPr="00095744" w:rsidRDefault="00934B8F" w:rsidP="00934B8F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E5680C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>/202</w:t>
      </w:r>
      <w:r w:rsidR="00E5680C"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1F2AD89C" w14:textId="77777777" w:rsidR="00D064AB" w:rsidRPr="005D39F1" w:rsidRDefault="00D064AB" w:rsidP="00D064AB">
      <w:pPr>
        <w:spacing w:after="0" w:line="240" w:lineRule="auto"/>
        <w:jc w:val="center"/>
        <w:rPr>
          <w:rFonts w:ascii="Corbel" w:hAnsi="Corbel" w:cstheme="minorHAnsi"/>
          <w:sz w:val="24"/>
          <w:szCs w:val="24"/>
        </w:rPr>
      </w:pPr>
    </w:p>
    <w:p w14:paraId="49C48F25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color w:val="0070C0"/>
          <w:szCs w:val="24"/>
        </w:rPr>
      </w:pPr>
      <w:r w:rsidRPr="005D39F1">
        <w:rPr>
          <w:rFonts w:ascii="Corbel" w:hAnsi="Corbel" w:cstheme="minorHAnsi"/>
          <w:szCs w:val="24"/>
        </w:rPr>
        <w:t xml:space="preserve">1. </w:t>
      </w:r>
      <w:r w:rsidRPr="006860E9">
        <w:rPr>
          <w:rFonts w:ascii="Corbel" w:hAnsi="Corbel" w:cstheme="minorHAnsi"/>
          <w:szCs w:val="24"/>
        </w:rPr>
        <w:t>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D064AB" w:rsidRPr="009A5756" w14:paraId="23C03074" w14:textId="77777777" w:rsidTr="00831B43">
        <w:tc>
          <w:tcPr>
            <w:tcW w:w="2694" w:type="dxa"/>
            <w:vAlign w:val="center"/>
          </w:tcPr>
          <w:p w14:paraId="14B45A4E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Name of the subject</w:t>
            </w:r>
          </w:p>
        </w:tc>
        <w:tc>
          <w:tcPr>
            <w:tcW w:w="7087" w:type="dxa"/>
            <w:vAlign w:val="center"/>
          </w:tcPr>
          <w:p w14:paraId="65F93056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Interpersonal communication in tourism</w:t>
            </w:r>
          </w:p>
        </w:tc>
      </w:tr>
      <w:tr w:rsidR="00D064AB" w:rsidRPr="009A5756" w14:paraId="64DF9E22" w14:textId="77777777" w:rsidTr="00831B43">
        <w:tc>
          <w:tcPr>
            <w:tcW w:w="2694" w:type="dxa"/>
            <w:vAlign w:val="center"/>
          </w:tcPr>
          <w:p w14:paraId="1F0FAA7C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Course code *</w:t>
            </w:r>
          </w:p>
        </w:tc>
        <w:tc>
          <w:tcPr>
            <w:tcW w:w="7087" w:type="dxa"/>
            <w:vAlign w:val="center"/>
          </w:tcPr>
          <w:p w14:paraId="370C1071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D064AB" w:rsidRPr="009A5756" w14:paraId="18C74653" w14:textId="77777777" w:rsidTr="00831B43">
        <w:tc>
          <w:tcPr>
            <w:tcW w:w="2694" w:type="dxa"/>
            <w:vAlign w:val="center"/>
          </w:tcPr>
          <w:p w14:paraId="71C26B72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Name of the unit providing the course</w:t>
            </w:r>
          </w:p>
        </w:tc>
        <w:tc>
          <w:tcPr>
            <w:tcW w:w="7087" w:type="dxa"/>
            <w:vAlign w:val="center"/>
          </w:tcPr>
          <w:p w14:paraId="4AA0E03C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College of Medical Sciences</w:t>
            </w:r>
          </w:p>
        </w:tc>
      </w:tr>
      <w:tr w:rsidR="00D064AB" w:rsidRPr="009A5756" w14:paraId="7B4F1186" w14:textId="77777777" w:rsidTr="00831B43">
        <w:tc>
          <w:tcPr>
            <w:tcW w:w="2694" w:type="dxa"/>
            <w:vAlign w:val="center"/>
          </w:tcPr>
          <w:p w14:paraId="2FE1A08A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Name of the unit providing the subject</w:t>
            </w:r>
          </w:p>
        </w:tc>
        <w:tc>
          <w:tcPr>
            <w:tcW w:w="7087" w:type="dxa"/>
            <w:vAlign w:val="center"/>
          </w:tcPr>
          <w:p w14:paraId="7DD8A56C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Institute of Physical Culture Sciences</w:t>
            </w:r>
          </w:p>
        </w:tc>
      </w:tr>
      <w:tr w:rsidR="00D064AB" w:rsidRPr="009A5756" w14:paraId="7C10E54E" w14:textId="77777777" w:rsidTr="00831B43">
        <w:tc>
          <w:tcPr>
            <w:tcW w:w="2694" w:type="dxa"/>
            <w:vAlign w:val="center"/>
          </w:tcPr>
          <w:p w14:paraId="23603419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3CBB64A5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Tourism and Recreation</w:t>
            </w:r>
          </w:p>
        </w:tc>
      </w:tr>
      <w:tr w:rsidR="00D064AB" w:rsidRPr="009A5756" w14:paraId="749A8BAF" w14:textId="77777777" w:rsidTr="00831B43">
        <w:tc>
          <w:tcPr>
            <w:tcW w:w="2694" w:type="dxa"/>
            <w:vAlign w:val="center"/>
          </w:tcPr>
          <w:p w14:paraId="2F39D999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Study level</w:t>
            </w:r>
          </w:p>
        </w:tc>
        <w:tc>
          <w:tcPr>
            <w:tcW w:w="7087" w:type="dxa"/>
            <w:vAlign w:val="center"/>
          </w:tcPr>
          <w:p w14:paraId="595D8A96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first-cycle studies</w:t>
            </w:r>
          </w:p>
        </w:tc>
      </w:tr>
      <w:tr w:rsidR="00D064AB" w:rsidRPr="009A5756" w14:paraId="79AB1CEB" w14:textId="77777777" w:rsidTr="00831B43">
        <w:tc>
          <w:tcPr>
            <w:tcW w:w="2694" w:type="dxa"/>
            <w:vAlign w:val="center"/>
          </w:tcPr>
          <w:p w14:paraId="67EDA7B1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23471987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General academic</w:t>
            </w:r>
          </w:p>
        </w:tc>
      </w:tr>
      <w:tr w:rsidR="00D064AB" w:rsidRPr="009A5756" w14:paraId="51F449CE" w14:textId="77777777" w:rsidTr="00831B43">
        <w:tc>
          <w:tcPr>
            <w:tcW w:w="2694" w:type="dxa"/>
            <w:vAlign w:val="center"/>
          </w:tcPr>
          <w:p w14:paraId="34814B26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Form of studies</w:t>
            </w:r>
          </w:p>
        </w:tc>
        <w:tc>
          <w:tcPr>
            <w:tcW w:w="7087" w:type="dxa"/>
            <w:vAlign w:val="center"/>
          </w:tcPr>
          <w:p w14:paraId="5F2CBA4F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Full-time</w:t>
            </w:r>
          </w:p>
        </w:tc>
      </w:tr>
      <w:tr w:rsidR="00D064AB" w:rsidRPr="009A5756" w14:paraId="5396BBF7" w14:textId="77777777" w:rsidTr="00831B43">
        <w:tc>
          <w:tcPr>
            <w:tcW w:w="2694" w:type="dxa"/>
            <w:vAlign w:val="center"/>
          </w:tcPr>
          <w:p w14:paraId="23C04D43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Year and semester (s) of study</w:t>
            </w:r>
          </w:p>
        </w:tc>
        <w:tc>
          <w:tcPr>
            <w:tcW w:w="7087" w:type="dxa"/>
            <w:vAlign w:val="center"/>
          </w:tcPr>
          <w:p w14:paraId="2360CC9F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1 year, sem. I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D064AB" w:rsidRPr="009A5756" w14:paraId="4F4C76B4" w14:textId="77777777" w:rsidTr="00831B43">
        <w:tc>
          <w:tcPr>
            <w:tcW w:w="2694" w:type="dxa"/>
            <w:vAlign w:val="center"/>
          </w:tcPr>
          <w:p w14:paraId="58B5C227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Type of the subject</w:t>
            </w:r>
          </w:p>
        </w:tc>
        <w:tc>
          <w:tcPr>
            <w:tcW w:w="7087" w:type="dxa"/>
            <w:vAlign w:val="center"/>
          </w:tcPr>
          <w:p w14:paraId="4FE640B0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irectional</w:t>
            </w:r>
          </w:p>
        </w:tc>
      </w:tr>
      <w:tr w:rsidR="00D064AB" w:rsidRPr="009A5756" w14:paraId="4D9B3C2C" w14:textId="77777777" w:rsidTr="00831B43">
        <w:tc>
          <w:tcPr>
            <w:tcW w:w="2694" w:type="dxa"/>
            <w:vAlign w:val="center"/>
          </w:tcPr>
          <w:p w14:paraId="4372BE44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Language of lecture</w:t>
            </w:r>
          </w:p>
        </w:tc>
        <w:tc>
          <w:tcPr>
            <w:tcW w:w="7087" w:type="dxa"/>
            <w:vAlign w:val="center"/>
          </w:tcPr>
          <w:p w14:paraId="23FA1F9B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</w:p>
        </w:tc>
      </w:tr>
      <w:tr w:rsidR="00D064AB" w:rsidRPr="009A5756" w14:paraId="2F4CD659" w14:textId="77777777" w:rsidTr="00831B43">
        <w:tc>
          <w:tcPr>
            <w:tcW w:w="2694" w:type="dxa"/>
            <w:vAlign w:val="center"/>
          </w:tcPr>
          <w:p w14:paraId="57604D08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24781F13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 Anna Nizioł</w:t>
            </w:r>
          </w:p>
        </w:tc>
      </w:tr>
      <w:tr w:rsidR="00D064AB" w:rsidRPr="009A5756" w14:paraId="705D3359" w14:textId="77777777" w:rsidTr="00831B43">
        <w:tc>
          <w:tcPr>
            <w:tcW w:w="2694" w:type="dxa"/>
            <w:vAlign w:val="center"/>
          </w:tcPr>
          <w:p w14:paraId="31C7E1E2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Name and surname of the lecturer (s)</w:t>
            </w:r>
          </w:p>
        </w:tc>
        <w:tc>
          <w:tcPr>
            <w:tcW w:w="7087" w:type="dxa"/>
            <w:vAlign w:val="center"/>
          </w:tcPr>
          <w:p w14:paraId="5C3174DD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 Anna Nizioł</w:t>
            </w:r>
          </w:p>
        </w:tc>
      </w:tr>
    </w:tbl>
    <w:p w14:paraId="4287E135" w14:textId="77777777" w:rsidR="00D064AB" w:rsidRPr="009A5756" w:rsidRDefault="00D064AB" w:rsidP="00D064AB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</w:p>
    <w:p w14:paraId="71D77C1A" w14:textId="77777777" w:rsidR="00D064AB" w:rsidRDefault="00D064AB" w:rsidP="00D064AB">
      <w:pPr>
        <w:pStyle w:val="Podpunkty"/>
        <w:ind w:left="0"/>
        <w:rPr>
          <w:rFonts w:ascii="Corbel" w:hAnsi="Corbel" w:cstheme="minorHAnsi"/>
          <w:sz w:val="24"/>
          <w:szCs w:val="24"/>
        </w:rPr>
      </w:pPr>
      <w:r w:rsidRPr="009A5756">
        <w:rPr>
          <w:rFonts w:ascii="Corbel" w:hAnsi="Corbel" w:cstheme="minorHAnsi"/>
          <w:sz w:val="24"/>
          <w:szCs w:val="24"/>
        </w:rPr>
        <w:t>1.1. Forms of classes, number of hours and ECTS credits</w:t>
      </w:r>
    </w:p>
    <w:p w14:paraId="72C0E714" w14:textId="77777777" w:rsidR="00D064AB" w:rsidRPr="005D39F1" w:rsidRDefault="00D064AB" w:rsidP="00D064AB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D064AB" w:rsidRPr="005D39F1" w14:paraId="571EAC5C" w14:textId="77777777" w:rsidTr="00831B4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15C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4372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>
              <w:rPr>
                <w:rFonts w:ascii="Corbel" w:hAnsi="Corbel" w:cstheme="minorHAnsi"/>
                <w:szCs w:val="24"/>
              </w:rPr>
              <w:t>Lecture/exercises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2AFB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r>
              <w:rPr>
                <w:rFonts w:ascii="Corbel" w:hAnsi="Corbel" w:cstheme="minorHAnsi"/>
                <w:b/>
                <w:szCs w:val="24"/>
              </w:rPr>
              <w:t>Number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D064AB" w:rsidRPr="005D39F1" w14:paraId="706C993C" w14:textId="77777777" w:rsidTr="00831B43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22B5" w14:textId="403C9EBF" w:rsidR="00D064AB" w:rsidRPr="005D39F1" w:rsidRDefault="00865FD7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Summer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5910" w14:textId="77777777" w:rsidR="00D064AB" w:rsidRPr="005D39F1" w:rsidRDefault="00D064A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9674" w14:textId="77777777" w:rsidR="00D064AB" w:rsidRPr="005D39F1" w:rsidRDefault="00D064A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13F7C60" w14:textId="77777777" w:rsidR="00D064AB" w:rsidRPr="005D39F1" w:rsidRDefault="00D064AB" w:rsidP="00D064AB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4B931FCE" w14:textId="77777777" w:rsidR="00D064AB" w:rsidRPr="005D39F1" w:rsidRDefault="00D064AB" w:rsidP="00D064AB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6637ECC3" w14:textId="77777777" w:rsidR="00D064AB" w:rsidRPr="005D39F1" w:rsidRDefault="00D064AB" w:rsidP="00D064AB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>The way of providing classes</w:t>
      </w:r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14:paraId="0A82E742" w14:textId="77777777" w:rsidR="00D064AB" w:rsidRPr="005D39F1" w:rsidRDefault="00D064AB" w:rsidP="00D064AB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5AEE9076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0D28F5A2" w14:textId="77777777" w:rsidR="00D064AB" w:rsidRPr="009A5756" w:rsidRDefault="00D064AB" w:rsidP="00D064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1.3 </w:t>
      </w:r>
      <w:r w:rsidRPr="005D39F1">
        <w:rPr>
          <w:rFonts w:ascii="Corbel" w:hAnsi="Corbel" w:cstheme="minorHAnsi"/>
          <w:smallCaps w:val="0"/>
          <w:szCs w:val="24"/>
        </w:rPr>
        <w:tab/>
      </w:r>
      <w:r w:rsidRPr="009A5756">
        <w:rPr>
          <w:rFonts w:ascii="Corbel" w:hAnsi="Corbel" w:cstheme="minorHAnsi"/>
          <w:smallCaps w:val="0"/>
          <w:szCs w:val="24"/>
        </w:rPr>
        <w:t>The form of completing the course (examination, credit with a grade, credit without a grade)</w:t>
      </w:r>
    </w:p>
    <w:p w14:paraId="7763F781" w14:textId="77777777" w:rsidR="00D064AB" w:rsidRDefault="00D064AB" w:rsidP="00D064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r w:rsidRPr="009A5756">
        <w:rPr>
          <w:rFonts w:ascii="Corbel" w:hAnsi="Corbel" w:cstheme="minorHAnsi"/>
          <w:b w:val="0"/>
          <w:smallCaps w:val="0"/>
          <w:szCs w:val="24"/>
        </w:rPr>
        <w:t>Lectures</w:t>
      </w:r>
      <w:r>
        <w:rPr>
          <w:rFonts w:ascii="Corbel" w:hAnsi="Corbel" w:cstheme="minorHAnsi"/>
          <w:b w:val="0"/>
          <w:smallCaps w:val="0"/>
          <w:szCs w:val="24"/>
        </w:rPr>
        <w:t xml:space="preserve">, </w:t>
      </w:r>
      <w:r w:rsidRPr="009A5756">
        <w:rPr>
          <w:rFonts w:ascii="Corbel" w:hAnsi="Corbel" w:cstheme="minorHAnsi"/>
          <w:b w:val="0"/>
          <w:smallCaps w:val="0"/>
          <w:szCs w:val="24"/>
        </w:rPr>
        <w:t>Exercises - credit with a grade</w:t>
      </w:r>
    </w:p>
    <w:p w14:paraId="511AFDC8" w14:textId="77777777" w:rsidR="00D064AB" w:rsidRPr="009A5756" w:rsidRDefault="00D064AB" w:rsidP="00D064A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</w:rPr>
      </w:pPr>
    </w:p>
    <w:p w14:paraId="1386CD7B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064AB" w:rsidRPr="005D39F1" w14:paraId="63CECC59" w14:textId="77777777" w:rsidTr="00831B43">
        <w:tc>
          <w:tcPr>
            <w:tcW w:w="9670" w:type="dxa"/>
          </w:tcPr>
          <w:p w14:paraId="3585A9C5" w14:textId="77777777" w:rsidR="00D064AB" w:rsidRPr="005D39F1" w:rsidRDefault="00F52948" w:rsidP="00831B43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</w:rPr>
            </w:pPr>
            <w:r w:rsidRPr="00F52948">
              <w:rPr>
                <w:rFonts w:ascii="Corbel" w:hAnsi="Corbel" w:cstheme="minorHAnsi"/>
                <w:sz w:val="24"/>
                <w:szCs w:val="24"/>
              </w:rPr>
              <w:t>Basic knowledge of communication principles, ability to speak, listen, understand, ability to work in a group</w:t>
            </w:r>
            <w:r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14:paraId="0F824DBF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14ED62F1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86DE3">
        <w:rPr>
          <w:rFonts w:ascii="Corbel" w:hAnsi="Corbel" w:cstheme="minorHAnsi"/>
          <w:szCs w:val="24"/>
        </w:rPr>
        <w:t xml:space="preserve">3. OBJECTIVES, LEARNING </w:t>
      </w:r>
      <w:r>
        <w:rPr>
          <w:rFonts w:ascii="Corbel" w:hAnsi="Corbel" w:cstheme="minorHAnsi"/>
          <w:szCs w:val="24"/>
        </w:rPr>
        <w:t>OUTCOMES</w:t>
      </w:r>
      <w:r w:rsidRPr="00F86DE3">
        <w:rPr>
          <w:rFonts w:ascii="Corbel" w:hAnsi="Corbel" w:cstheme="minorHAnsi"/>
          <w:szCs w:val="24"/>
        </w:rPr>
        <w:t>, PROGRAM CONTENT AND TEACHING METHODS</w:t>
      </w:r>
    </w:p>
    <w:p w14:paraId="71F9871F" w14:textId="77777777" w:rsidR="00D064AB" w:rsidRDefault="00D064AB" w:rsidP="00D064AB">
      <w:pPr>
        <w:pStyle w:val="Podpunkty"/>
        <w:rPr>
          <w:rFonts w:ascii="Corbel" w:hAnsi="Corbel" w:cstheme="minorHAnsi"/>
          <w:sz w:val="24"/>
          <w:szCs w:val="24"/>
        </w:rPr>
      </w:pPr>
    </w:p>
    <w:p w14:paraId="0CC1ACB9" w14:textId="77777777" w:rsidR="00D064AB" w:rsidRPr="005D39F1" w:rsidRDefault="00D064AB" w:rsidP="00D064AB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3.1 </w:t>
      </w:r>
      <w:r>
        <w:rPr>
          <w:rFonts w:ascii="Corbel" w:hAnsi="Corbel" w:cstheme="minorHAnsi"/>
          <w:sz w:val="24"/>
          <w:szCs w:val="24"/>
        </w:rPr>
        <w:t>Objectives</w:t>
      </w:r>
    </w:p>
    <w:p w14:paraId="7D0BDD71" w14:textId="77777777" w:rsidR="00D064AB" w:rsidRPr="005D39F1" w:rsidRDefault="00D064AB" w:rsidP="00D064AB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D064AB" w:rsidRPr="00F86DE3" w14:paraId="22B7809B" w14:textId="77777777" w:rsidTr="00831B43">
        <w:tc>
          <w:tcPr>
            <w:tcW w:w="843" w:type="dxa"/>
            <w:vAlign w:val="center"/>
          </w:tcPr>
          <w:p w14:paraId="4B3B26A5" w14:textId="77777777" w:rsidR="00D064AB" w:rsidRPr="00F86DE3" w:rsidRDefault="00D064AB" w:rsidP="00831B43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  <w:vAlign w:val="center"/>
          </w:tcPr>
          <w:p w14:paraId="374665AD" w14:textId="77777777" w:rsidR="00D064AB" w:rsidRPr="00F86DE3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52948">
              <w:rPr>
                <w:rFonts w:ascii="Corbel" w:hAnsi="Corbel"/>
                <w:sz w:val="24"/>
                <w:szCs w:val="24"/>
              </w:rPr>
              <w:t>Providing knowledge in the field of effective communication.</w:t>
            </w:r>
          </w:p>
        </w:tc>
      </w:tr>
      <w:tr w:rsidR="00D064AB" w:rsidRPr="00F86DE3" w14:paraId="47CD5A2B" w14:textId="77777777" w:rsidTr="00831B43">
        <w:tc>
          <w:tcPr>
            <w:tcW w:w="843" w:type="dxa"/>
            <w:vAlign w:val="center"/>
          </w:tcPr>
          <w:p w14:paraId="74CD7D37" w14:textId="77777777" w:rsidR="00D064AB" w:rsidRPr="00F86DE3" w:rsidRDefault="00D064AB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0A49AF0E" w14:textId="77777777" w:rsidR="00D064AB" w:rsidRPr="00F86DE3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Pr="00F52948">
              <w:rPr>
                <w:rFonts w:ascii="Corbel" w:hAnsi="Corbel"/>
                <w:sz w:val="24"/>
                <w:szCs w:val="24"/>
              </w:rPr>
              <w:t>mproving the ability to control and adjust one's own behavior as part of the interpersonal communication process</w:t>
            </w:r>
          </w:p>
        </w:tc>
      </w:tr>
      <w:tr w:rsidR="00D064AB" w:rsidRPr="00F86DE3" w14:paraId="46120AD0" w14:textId="77777777" w:rsidTr="00831B43">
        <w:tc>
          <w:tcPr>
            <w:tcW w:w="843" w:type="dxa"/>
            <w:vAlign w:val="center"/>
          </w:tcPr>
          <w:p w14:paraId="2C08F24C" w14:textId="77777777" w:rsidR="00D064AB" w:rsidRPr="00F86DE3" w:rsidRDefault="00D064AB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6E441CCE" w14:textId="77777777" w:rsidR="00D064AB" w:rsidRPr="00F86DE3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52948">
              <w:rPr>
                <w:rFonts w:ascii="Corbel" w:hAnsi="Corbel"/>
                <w:sz w:val="24"/>
                <w:szCs w:val="24"/>
              </w:rPr>
              <w:t>Indicating the possibilities of using communication knowledge to improve the quality of interpersonal relationships</w:t>
            </w:r>
          </w:p>
        </w:tc>
      </w:tr>
    </w:tbl>
    <w:p w14:paraId="3D35B0B1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14:paraId="4FC85C0E" w14:textId="77777777" w:rsidR="00D064AB" w:rsidRDefault="00D064AB" w:rsidP="00D064AB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>3.2 Learning outcomes for the subject</w:t>
      </w:r>
    </w:p>
    <w:p w14:paraId="54805230" w14:textId="77777777" w:rsidR="00D064AB" w:rsidRPr="005D39F1" w:rsidRDefault="00D064AB" w:rsidP="00D064AB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D064AB" w:rsidRPr="005D39F1" w14:paraId="68A42474" w14:textId="77777777" w:rsidTr="00831B43">
        <w:tc>
          <w:tcPr>
            <w:tcW w:w="1680" w:type="dxa"/>
            <w:vAlign w:val="center"/>
          </w:tcPr>
          <w:p w14:paraId="59DDD1C1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2DC4BC8B" w14:textId="77777777" w:rsidR="00D064AB" w:rsidRPr="00F86DE3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>The content of the learning outcome defined for the subject</w:t>
            </w:r>
          </w:p>
        </w:tc>
        <w:tc>
          <w:tcPr>
            <w:tcW w:w="1865" w:type="dxa"/>
            <w:vAlign w:val="center"/>
          </w:tcPr>
          <w:p w14:paraId="6F81FBC2" w14:textId="77777777" w:rsidR="00D064AB" w:rsidRPr="00F86DE3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>A reference to directional outcomes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D064AB" w:rsidRPr="005D39F1" w14:paraId="6BDF260B" w14:textId="77777777" w:rsidTr="00831B43">
        <w:tc>
          <w:tcPr>
            <w:tcW w:w="1680" w:type="dxa"/>
            <w:vAlign w:val="center"/>
          </w:tcPr>
          <w:p w14:paraId="7C177464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14:paraId="2AD92301" w14:textId="77777777" w:rsidR="00D064AB" w:rsidRPr="00F86DE3" w:rsidRDefault="00247EE5" w:rsidP="00831B43">
            <w:pPr>
              <w:spacing w:after="0" w:line="240" w:lineRule="auto"/>
              <w:rPr>
                <w:sz w:val="24"/>
              </w:rPr>
            </w:pPr>
            <w:r w:rsidRPr="00247EE5">
              <w:rPr>
                <w:sz w:val="24"/>
              </w:rPr>
              <w:t>The student will apply the principles of precise and effective communication, conducting a conversation with a client, and listening properly</w:t>
            </w:r>
          </w:p>
        </w:tc>
        <w:tc>
          <w:tcPr>
            <w:tcW w:w="1865" w:type="dxa"/>
            <w:vAlign w:val="center"/>
          </w:tcPr>
          <w:p w14:paraId="6720AECF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  <w:tr w:rsidR="00D064AB" w:rsidRPr="005D39F1" w14:paraId="5810E483" w14:textId="77777777" w:rsidTr="00831B43">
        <w:tc>
          <w:tcPr>
            <w:tcW w:w="1680" w:type="dxa"/>
            <w:vAlign w:val="center"/>
          </w:tcPr>
          <w:p w14:paraId="6AC374F2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14:paraId="676A58FB" w14:textId="77777777" w:rsidR="00D064AB" w:rsidRPr="00F86DE3" w:rsidRDefault="00247EE5" w:rsidP="00831B43">
            <w:pPr>
              <w:spacing w:after="0" w:line="240" w:lineRule="auto"/>
              <w:rPr>
                <w:sz w:val="24"/>
              </w:rPr>
            </w:pPr>
            <w:r w:rsidRPr="00247EE5">
              <w:rPr>
                <w:sz w:val="24"/>
              </w:rPr>
              <w:t>The student will be ready to communicate in a precise and coherent manner</w:t>
            </w:r>
          </w:p>
        </w:tc>
        <w:tc>
          <w:tcPr>
            <w:tcW w:w="1865" w:type="dxa"/>
            <w:vAlign w:val="center"/>
          </w:tcPr>
          <w:p w14:paraId="75E472B1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D064AB" w:rsidRPr="005D39F1" w14:paraId="1E52442E" w14:textId="77777777" w:rsidTr="00831B43">
        <w:tc>
          <w:tcPr>
            <w:tcW w:w="1680" w:type="dxa"/>
            <w:vAlign w:val="center"/>
          </w:tcPr>
          <w:p w14:paraId="1B1B6B4E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14:paraId="05F05087" w14:textId="77777777" w:rsidR="00D064AB" w:rsidRPr="00F86DE3" w:rsidRDefault="006145FC" w:rsidP="00831B43">
            <w:pPr>
              <w:spacing w:after="0" w:line="240" w:lineRule="auto"/>
              <w:rPr>
                <w:sz w:val="24"/>
              </w:rPr>
            </w:pPr>
            <w:r w:rsidRPr="006145FC">
              <w:rPr>
                <w:sz w:val="24"/>
              </w:rPr>
              <w:t>The student will skillfully use audiovisual and multimedia resources in the field of tourism</w:t>
            </w:r>
          </w:p>
        </w:tc>
        <w:tc>
          <w:tcPr>
            <w:tcW w:w="1865" w:type="dxa"/>
            <w:vAlign w:val="center"/>
          </w:tcPr>
          <w:p w14:paraId="6F4DFF91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</w:tbl>
    <w:p w14:paraId="550E5EC5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23567F0A" w14:textId="77777777" w:rsidR="00D064AB" w:rsidRPr="006B1479" w:rsidRDefault="00D064AB" w:rsidP="00D064AB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>3.3 Course content</w:t>
      </w:r>
    </w:p>
    <w:p w14:paraId="48546372" w14:textId="77777777" w:rsidR="00D064AB" w:rsidRPr="006B1479" w:rsidRDefault="00D064AB" w:rsidP="00D064AB">
      <w:p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>A. Issues of the lecture</w:t>
      </w:r>
      <w:r w:rsidR="00C32358">
        <w:rPr>
          <w:rFonts w:ascii="Corbel" w:hAnsi="Corbel" w:cstheme="minorHAnsi"/>
          <w:b/>
          <w:sz w:val="24"/>
          <w:szCs w:val="24"/>
        </w:rPr>
        <w:t>s and excercises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064AB" w:rsidRPr="00635A07" w14:paraId="5B787565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6877EAD2" w14:textId="77777777" w:rsidR="00D064AB" w:rsidRPr="00635A07" w:rsidRDefault="00D064AB" w:rsidP="00831B43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Course content (lectures)</w:t>
            </w:r>
          </w:p>
        </w:tc>
      </w:tr>
      <w:tr w:rsidR="00D064AB" w:rsidRPr="006B1479" w14:paraId="29299F3D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373C8E3E" w14:textId="77777777" w:rsidR="00D064AB" w:rsidRPr="006B1479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2358">
              <w:rPr>
                <w:rFonts w:ascii="Corbel" w:hAnsi="Corbel"/>
                <w:sz w:val="24"/>
                <w:szCs w:val="24"/>
              </w:rPr>
              <w:t>Interpersonal communication – definition, rules, content</w:t>
            </w:r>
          </w:p>
        </w:tc>
      </w:tr>
      <w:tr w:rsidR="00D064AB" w:rsidRPr="006B1479" w14:paraId="62FFCC7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3CCEC246" w14:textId="77777777" w:rsidR="00D064AB" w:rsidRPr="006B1479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2358">
              <w:rPr>
                <w:rFonts w:ascii="Corbel" w:hAnsi="Corbel"/>
                <w:sz w:val="24"/>
                <w:szCs w:val="24"/>
              </w:rPr>
              <w:t>Communication process – basic elements, role of the sender and reci</w:t>
            </w:r>
            <w:r>
              <w:rPr>
                <w:rFonts w:ascii="Corbel" w:hAnsi="Corbel"/>
                <w:sz w:val="24"/>
                <w:szCs w:val="24"/>
              </w:rPr>
              <w:t>ver</w:t>
            </w:r>
          </w:p>
        </w:tc>
      </w:tr>
      <w:tr w:rsidR="00D064AB" w:rsidRPr="006B1479" w14:paraId="5810540C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A541E05" w14:textId="77777777" w:rsidR="00D064AB" w:rsidRPr="006B1479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2358">
              <w:rPr>
                <w:rFonts w:ascii="Corbel" w:hAnsi="Corbel"/>
                <w:sz w:val="24"/>
                <w:szCs w:val="24"/>
              </w:rPr>
              <w:t>The importance of verbal and non-verbal speech - examples, application</w:t>
            </w:r>
          </w:p>
        </w:tc>
      </w:tr>
      <w:tr w:rsidR="00D064AB" w:rsidRPr="006B1479" w14:paraId="7B4B136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5752CFA" w14:textId="77777777" w:rsidR="00D064AB" w:rsidRPr="006B1479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2358">
              <w:rPr>
                <w:rFonts w:ascii="Corbel" w:hAnsi="Corbel"/>
                <w:sz w:val="24"/>
                <w:szCs w:val="24"/>
              </w:rPr>
              <w:t>Communication skills and competences – task</w:t>
            </w:r>
          </w:p>
        </w:tc>
      </w:tr>
      <w:tr w:rsidR="00C32358" w:rsidRPr="006B1479" w14:paraId="207F7E40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A34A3E0" w14:textId="77777777" w:rsidR="00C32358" w:rsidRPr="00C32358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2358">
              <w:rPr>
                <w:rFonts w:ascii="Corbel" w:hAnsi="Corbel"/>
                <w:sz w:val="24"/>
                <w:szCs w:val="24"/>
              </w:rPr>
              <w:t>Barriers to communication – examples</w:t>
            </w:r>
          </w:p>
        </w:tc>
      </w:tr>
      <w:tr w:rsidR="00C32358" w:rsidRPr="006B1479" w14:paraId="6ACFF98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561B27BA" w14:textId="77777777" w:rsidR="00C32358" w:rsidRPr="00C32358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2358">
              <w:rPr>
                <w:rFonts w:ascii="Corbel" w:hAnsi="Corbel"/>
                <w:sz w:val="24"/>
                <w:szCs w:val="24"/>
              </w:rPr>
              <w:t xml:space="preserve">Communication techniques in contacts with clients </w:t>
            </w:r>
            <w:r>
              <w:rPr>
                <w:rFonts w:ascii="Corbel" w:hAnsi="Corbel"/>
                <w:sz w:val="24"/>
                <w:szCs w:val="24"/>
              </w:rPr>
              <w:t>–</w:t>
            </w:r>
            <w:r w:rsidRPr="00C32358">
              <w:rPr>
                <w:rFonts w:ascii="Corbel" w:hAnsi="Corbel"/>
                <w:sz w:val="24"/>
                <w:szCs w:val="24"/>
              </w:rPr>
              <w:t xml:space="preserve"> exercises</w:t>
            </w:r>
          </w:p>
        </w:tc>
      </w:tr>
      <w:tr w:rsidR="00C32358" w:rsidRPr="006B1479" w14:paraId="1F980D7C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47A4FD59" w14:textId="77777777" w:rsidR="00C32358" w:rsidRPr="00C32358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Pr="00C32358">
              <w:rPr>
                <w:rFonts w:ascii="Corbel" w:hAnsi="Corbel"/>
                <w:sz w:val="24"/>
                <w:szCs w:val="24"/>
              </w:rPr>
              <w:t>rinciples of proper listening – group work</w:t>
            </w:r>
          </w:p>
        </w:tc>
      </w:tr>
    </w:tbl>
    <w:p w14:paraId="274A12D5" w14:textId="77777777" w:rsidR="00D064AB" w:rsidRPr="005D39F1" w:rsidRDefault="00D064AB" w:rsidP="00D064AB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5FC1457A" w14:textId="77777777" w:rsidR="00D064AB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p w14:paraId="149339D5" w14:textId="77777777" w:rsidR="00D064AB" w:rsidRPr="005D39F1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3.4 </w:t>
      </w:r>
      <w:r>
        <w:rPr>
          <w:rFonts w:ascii="Corbel" w:hAnsi="Corbel" w:cstheme="minorHAnsi"/>
          <w:smallCaps w:val="0"/>
          <w:szCs w:val="24"/>
        </w:rPr>
        <w:t>Teaching methods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6F1E520E" w14:textId="77777777" w:rsidR="00D064AB" w:rsidRPr="006B1479" w:rsidRDefault="00D064AB" w:rsidP="00D064AB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b w:val="0"/>
          <w:smallCaps w:val="0"/>
          <w:szCs w:val="24"/>
        </w:rPr>
        <w:t>Lecture: lecture with multimedia presentation</w:t>
      </w:r>
    </w:p>
    <w:p w14:paraId="793ECD55" w14:textId="77777777" w:rsidR="00D064AB" w:rsidRDefault="00D064AB" w:rsidP="00D064AB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b w:val="0"/>
          <w:smallCaps w:val="0"/>
          <w:szCs w:val="24"/>
        </w:rPr>
        <w:t>Exercises: text analysis with discussion, project method, group work</w:t>
      </w:r>
    </w:p>
    <w:p w14:paraId="79582598" w14:textId="77777777" w:rsidR="00D064AB" w:rsidRPr="005D39F1" w:rsidRDefault="00D064AB" w:rsidP="00D064AB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45A731D4" w14:textId="77777777" w:rsidR="00D064AB" w:rsidRPr="006B1479" w:rsidRDefault="00D064AB" w:rsidP="00D064AB">
      <w:pPr>
        <w:pStyle w:val="Punktygwne"/>
        <w:spacing w:after="0"/>
        <w:rPr>
          <w:rFonts w:ascii="Corbel" w:hAnsi="Corbel" w:cstheme="minorHAnsi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>4. EVALUATION METHODS AND CRITERIA</w:t>
      </w:r>
    </w:p>
    <w:p w14:paraId="3A2F645D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>4.1 Ways of verifying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D064AB" w:rsidRPr="005D39F1" w14:paraId="305F801C" w14:textId="77777777" w:rsidTr="00831B43">
        <w:tc>
          <w:tcPr>
            <w:tcW w:w="1962" w:type="dxa"/>
            <w:vAlign w:val="center"/>
          </w:tcPr>
          <w:p w14:paraId="472A0F2A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Effect symbol</w:t>
            </w:r>
          </w:p>
        </w:tc>
        <w:tc>
          <w:tcPr>
            <w:tcW w:w="5441" w:type="dxa"/>
            <w:vAlign w:val="center"/>
          </w:tcPr>
          <w:p w14:paraId="33948DC2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Methods of assessment (e.g. colloquium,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650F1A99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Form of classes</w:t>
            </w:r>
          </w:p>
          <w:p w14:paraId="0F7C5898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L, Ex.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, …)</w:t>
            </w:r>
          </w:p>
        </w:tc>
      </w:tr>
      <w:tr w:rsidR="00D064AB" w:rsidRPr="005D39F1" w14:paraId="071D2726" w14:textId="77777777" w:rsidTr="00831B43">
        <w:tc>
          <w:tcPr>
            <w:tcW w:w="1962" w:type="dxa"/>
            <w:vAlign w:val="center"/>
          </w:tcPr>
          <w:p w14:paraId="5AC2712F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lastRenderedPageBreak/>
              <w:t>EK_01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5441" w:type="dxa"/>
            <w:vAlign w:val="center"/>
          </w:tcPr>
          <w:p w14:paraId="707D0F0F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written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test 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08B79D60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D064AB" w:rsidRPr="005D39F1" w14:paraId="604F9B8C" w14:textId="77777777" w:rsidTr="00831B43">
        <w:tc>
          <w:tcPr>
            <w:tcW w:w="1962" w:type="dxa"/>
            <w:vAlign w:val="center"/>
          </w:tcPr>
          <w:p w14:paraId="047383EC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C32358"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  <w:tc>
          <w:tcPr>
            <w:tcW w:w="5441" w:type="dxa"/>
            <w:vAlign w:val="center"/>
          </w:tcPr>
          <w:p w14:paraId="5E98A12A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>presentation, tasks</w:t>
            </w:r>
          </w:p>
        </w:tc>
        <w:tc>
          <w:tcPr>
            <w:tcW w:w="2117" w:type="dxa"/>
            <w:vAlign w:val="center"/>
          </w:tcPr>
          <w:p w14:paraId="206BBD73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D064AB" w:rsidRPr="005D39F1" w14:paraId="2BD6C700" w14:textId="77777777" w:rsidTr="00831B43">
        <w:tc>
          <w:tcPr>
            <w:tcW w:w="1962" w:type="dxa"/>
            <w:vAlign w:val="center"/>
          </w:tcPr>
          <w:p w14:paraId="690F4198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C32358"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14:paraId="0954481A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 during classes</w:t>
            </w:r>
          </w:p>
        </w:tc>
        <w:tc>
          <w:tcPr>
            <w:tcW w:w="2117" w:type="dxa"/>
            <w:vAlign w:val="center"/>
          </w:tcPr>
          <w:p w14:paraId="015EC5CC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14:paraId="699D2510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4CA3C8E4" w14:textId="77777777" w:rsidR="00D064AB" w:rsidRPr="005D39F1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357D2F">
        <w:rPr>
          <w:rFonts w:ascii="Corbel" w:hAnsi="Corbel" w:cstheme="minorHAnsi"/>
          <w:smallCaps w:val="0"/>
          <w:szCs w:val="24"/>
        </w:rPr>
        <w:t>4.2 Conditions for passing the course (grading criteria)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064AB" w:rsidRPr="005D39F1" w14:paraId="7AB622F0" w14:textId="77777777" w:rsidTr="00831B43">
        <w:tc>
          <w:tcPr>
            <w:tcW w:w="9670" w:type="dxa"/>
          </w:tcPr>
          <w:p w14:paraId="425EAE8A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Lectures: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>credit with a grade</w:t>
            </w:r>
          </w:p>
          <w:p w14:paraId="455ACA8F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Written </w:t>
            </w:r>
            <w:r>
              <w:rPr>
                <w:rFonts w:ascii="Corbel" w:hAnsi="Corbel" w:cstheme="minorHAnsi"/>
                <w:sz w:val="24"/>
                <w:szCs w:val="24"/>
              </w:rPr>
              <w:t>test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(closed and open questions) - obtaining min. 51% points</w:t>
            </w:r>
          </w:p>
          <w:p w14:paraId="4719B567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40510802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7FAD1B86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2F05EBFA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113A98E2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1007DF62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19117ECE" w14:textId="77777777" w:rsidR="00D064AB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4F3A7442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Exercises - credit with a grade</w:t>
            </w:r>
          </w:p>
          <w:p w14:paraId="108AF680" w14:textId="77777777" w:rsidR="00D064AB" w:rsidRPr="00357D2F" w:rsidRDefault="00C32358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</w:t>
            </w:r>
            <w:r w:rsidRPr="00D01361">
              <w:rPr>
                <w:rFonts w:ascii="Corbel" w:hAnsi="Corbel" w:cstheme="minorHAnsi"/>
                <w:sz w:val="24"/>
                <w:szCs w:val="24"/>
              </w:rPr>
              <w:t>ompleting all tasks, activity, preparation for classes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It is planned to conduct one test, a positive assessment requires obtaining min. 51% points.</w:t>
            </w:r>
          </w:p>
          <w:p w14:paraId="3E1F3CE7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4F7050CB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22D864A6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6299F32B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4712A1AC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30D1104A" w14:textId="77777777" w:rsidR="00D064AB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5F6AA153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18BBE112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>The final grade for the exercises is the arithmetic average of all the grades.</w:t>
            </w:r>
          </w:p>
        </w:tc>
      </w:tr>
    </w:tbl>
    <w:p w14:paraId="38674241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6C659532" w14:textId="77777777" w:rsidR="00D064AB" w:rsidRPr="005D39F1" w:rsidRDefault="00D064AB" w:rsidP="00D064AB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5D39F1">
        <w:rPr>
          <w:rFonts w:ascii="Corbel" w:hAnsi="Corbel" w:cstheme="minorHAnsi"/>
          <w:b/>
          <w:sz w:val="24"/>
          <w:szCs w:val="24"/>
        </w:rPr>
        <w:t xml:space="preserve">5. </w:t>
      </w:r>
      <w:r w:rsidRPr="00635A07">
        <w:rPr>
          <w:rFonts w:ascii="Corbel" w:hAnsi="Corbel" w:cstheme="minorHAnsi"/>
          <w:b/>
          <w:sz w:val="24"/>
          <w:szCs w:val="24"/>
        </w:rPr>
        <w:t>STUDENT'S TOTAL WORK REQUIRED TO ACHIEVE THE ASSUMED EFFECTS IN HOURS AND ECTS CREDITS</w:t>
      </w:r>
    </w:p>
    <w:p w14:paraId="10199A59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D064AB" w:rsidRPr="005D39F1" w14:paraId="10AFCADB" w14:textId="77777777" w:rsidTr="00831B43">
        <w:tc>
          <w:tcPr>
            <w:tcW w:w="4902" w:type="dxa"/>
          </w:tcPr>
          <w:p w14:paraId="4143137C" w14:textId="77777777" w:rsidR="00D064AB" w:rsidRPr="00635A07" w:rsidRDefault="00D064AB" w:rsidP="00831B43">
            <w:pPr>
              <w:jc w:val="center"/>
              <w:rPr>
                <w:b/>
                <w:sz w:val="24"/>
              </w:rPr>
            </w:pPr>
            <w:r w:rsidRPr="00635A07">
              <w:rPr>
                <w:b/>
                <w:sz w:val="24"/>
              </w:rPr>
              <w:t>Form of activity</w:t>
            </w:r>
          </w:p>
        </w:tc>
        <w:tc>
          <w:tcPr>
            <w:tcW w:w="4618" w:type="dxa"/>
            <w:vAlign w:val="center"/>
          </w:tcPr>
          <w:p w14:paraId="454F5D01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D064AB" w:rsidRPr="005D39F1" w14:paraId="0D37AE14" w14:textId="77777777" w:rsidTr="00831B43">
        <w:tc>
          <w:tcPr>
            <w:tcW w:w="4902" w:type="dxa"/>
          </w:tcPr>
          <w:p w14:paraId="4305DEB8" w14:textId="77777777" w:rsidR="00D064AB" w:rsidRPr="00635A07" w:rsidRDefault="00D064AB" w:rsidP="00831B43">
            <w:pPr>
              <w:rPr>
                <w:sz w:val="24"/>
              </w:rPr>
            </w:pPr>
            <w:r w:rsidRPr="00635A07">
              <w:rPr>
                <w:sz w:val="24"/>
              </w:rPr>
              <w:t>Contact hours resulting from the study schedule</w:t>
            </w:r>
          </w:p>
        </w:tc>
        <w:tc>
          <w:tcPr>
            <w:tcW w:w="4618" w:type="dxa"/>
          </w:tcPr>
          <w:p w14:paraId="533E044C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D064AB" w:rsidRPr="005D39F1" w14:paraId="2C4471B9" w14:textId="77777777" w:rsidTr="00831B43">
        <w:tc>
          <w:tcPr>
            <w:tcW w:w="4902" w:type="dxa"/>
          </w:tcPr>
          <w:p w14:paraId="2C1E0045" w14:textId="77777777" w:rsidR="00D064AB" w:rsidRPr="00635A07" w:rsidRDefault="00D064AB" w:rsidP="00831B43">
            <w:pPr>
              <w:rPr>
                <w:sz w:val="24"/>
              </w:rPr>
            </w:pPr>
            <w:r w:rsidRPr="00635A07">
              <w:rPr>
                <w:sz w:val="24"/>
              </w:rPr>
              <w:t>Others with the participation of an academic teacher</w:t>
            </w:r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(participation in consultations, examination)</w:t>
            </w:r>
          </w:p>
        </w:tc>
        <w:tc>
          <w:tcPr>
            <w:tcW w:w="4618" w:type="dxa"/>
          </w:tcPr>
          <w:p w14:paraId="15FD2A17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15h </w:t>
            </w:r>
          </w:p>
        </w:tc>
      </w:tr>
      <w:tr w:rsidR="00D064AB" w:rsidRPr="005D39F1" w14:paraId="373A506F" w14:textId="77777777" w:rsidTr="00831B43">
        <w:tc>
          <w:tcPr>
            <w:tcW w:w="4902" w:type="dxa"/>
          </w:tcPr>
          <w:p w14:paraId="58CB96FB" w14:textId="77777777" w:rsidR="00D064AB" w:rsidRPr="00635A07" w:rsidRDefault="00D064AB" w:rsidP="00831B43">
            <w:pPr>
              <w:rPr>
                <w:sz w:val="24"/>
              </w:rPr>
            </w:pPr>
            <w:r w:rsidRPr="00635A07">
              <w:rPr>
                <w:sz w:val="24"/>
              </w:rPr>
              <w:t>Non-contact hours - the student's own work</w:t>
            </w:r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(preparation for classes, examinations, writing a paper, etc.)</w:t>
            </w:r>
          </w:p>
        </w:tc>
        <w:tc>
          <w:tcPr>
            <w:tcW w:w="4618" w:type="dxa"/>
          </w:tcPr>
          <w:p w14:paraId="156BEDAF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sz w:val="24"/>
              </w:rPr>
              <w:t>preparation for classes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688A0586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sz w:val="24"/>
              </w:rPr>
              <w:t xml:space="preserve">preparation for </w:t>
            </w:r>
            <w:r>
              <w:rPr>
                <w:sz w:val="24"/>
              </w:rPr>
              <w:t>test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1202D34E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sz w:val="24"/>
              </w:rPr>
              <w:t xml:space="preserve">preparation for </w:t>
            </w:r>
            <w:r>
              <w:rPr>
                <w:sz w:val="24"/>
              </w:rPr>
              <w:t>presentation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14:paraId="117100D9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D064AB" w:rsidRPr="005D39F1" w14:paraId="2967EE70" w14:textId="77777777" w:rsidTr="00831B43">
        <w:tc>
          <w:tcPr>
            <w:tcW w:w="4902" w:type="dxa"/>
          </w:tcPr>
          <w:p w14:paraId="532C96BA" w14:textId="77777777" w:rsidR="00D064AB" w:rsidRPr="000C13FB" w:rsidRDefault="00D064AB" w:rsidP="00831B43">
            <w:r w:rsidRPr="000C13FB">
              <w:t>SUM OF HOURS</w:t>
            </w:r>
          </w:p>
        </w:tc>
        <w:tc>
          <w:tcPr>
            <w:tcW w:w="4618" w:type="dxa"/>
          </w:tcPr>
          <w:p w14:paraId="709F46B1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60 h</w:t>
            </w:r>
          </w:p>
        </w:tc>
      </w:tr>
      <w:tr w:rsidR="00D064AB" w:rsidRPr="005D39F1" w14:paraId="3FF43D7A" w14:textId="77777777" w:rsidTr="00831B43">
        <w:tc>
          <w:tcPr>
            <w:tcW w:w="4902" w:type="dxa"/>
          </w:tcPr>
          <w:p w14:paraId="1332F52A" w14:textId="77777777" w:rsidR="00D064AB" w:rsidRDefault="00D064AB" w:rsidP="00831B43">
            <w:r w:rsidRPr="000C13FB">
              <w:t>TOTAL NUMBER OF ECTS CREDITS</w:t>
            </w:r>
          </w:p>
        </w:tc>
        <w:tc>
          <w:tcPr>
            <w:tcW w:w="4618" w:type="dxa"/>
          </w:tcPr>
          <w:p w14:paraId="24F401C2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7E74E89" w14:textId="77777777" w:rsidR="00D064AB" w:rsidRPr="005D39F1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1FBC8FC0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1FE37226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D064AB" w:rsidRPr="005D39F1" w14:paraId="128668C1" w14:textId="77777777" w:rsidTr="00831B43">
        <w:trPr>
          <w:trHeight w:val="397"/>
        </w:trPr>
        <w:tc>
          <w:tcPr>
            <w:tcW w:w="3544" w:type="dxa"/>
          </w:tcPr>
          <w:p w14:paraId="739ED486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lastRenderedPageBreak/>
              <w:t>Hourly dimension</w:t>
            </w:r>
          </w:p>
        </w:tc>
        <w:tc>
          <w:tcPr>
            <w:tcW w:w="3969" w:type="dxa"/>
          </w:tcPr>
          <w:p w14:paraId="2F4C05C7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D064AB" w:rsidRPr="005D39F1" w14:paraId="7E81061C" w14:textId="77777777" w:rsidTr="00831B43">
        <w:trPr>
          <w:trHeight w:val="397"/>
        </w:trPr>
        <w:tc>
          <w:tcPr>
            <w:tcW w:w="3544" w:type="dxa"/>
          </w:tcPr>
          <w:p w14:paraId="496D7633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Rules and forms of training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75C6450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36D45117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A37AF02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14:paraId="1541966D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064AB" w:rsidRPr="005D39F1" w14:paraId="312AD16F" w14:textId="77777777" w:rsidTr="00831B43">
        <w:trPr>
          <w:trHeight w:val="397"/>
        </w:trPr>
        <w:tc>
          <w:tcPr>
            <w:tcW w:w="7513" w:type="dxa"/>
          </w:tcPr>
          <w:p w14:paraId="10349E01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Basic 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14:paraId="4D9E4E00" w14:textId="77777777" w:rsidR="00C47CCB" w:rsidRDefault="00C47CC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C47CCB">
              <w:rPr>
                <w:rFonts w:ascii="Corbel" w:hAnsi="Corbel" w:cstheme="minorHAnsi"/>
                <w:sz w:val="24"/>
                <w:szCs w:val="24"/>
              </w:rPr>
              <w:t>Alan Barker, Improve Your Communication Skills. How to Build Trust, Be Heard and Communicate with Confidence, KoganPage 2022</w:t>
            </w:r>
          </w:p>
          <w:p w14:paraId="4D233456" w14:textId="77777777" w:rsidR="005F59FB" w:rsidRDefault="005F59F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F59FB">
              <w:rPr>
                <w:rFonts w:ascii="Corbel" w:hAnsi="Corbel" w:cstheme="minorHAnsi"/>
                <w:sz w:val="24"/>
                <w:szCs w:val="24"/>
              </w:rPr>
              <w:t>Myron W. Lusting, Jolene Koester, Intercultural competence. Interpersonal communication across cultures, Pearson Education 2020</w:t>
            </w:r>
          </w:p>
          <w:p w14:paraId="5A9B9504" w14:textId="77777777" w:rsidR="00C47CCB" w:rsidRDefault="00C47CC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Lisa Burton, John Burton, Interpersonal Skills for Travel and Tourism, </w:t>
            </w:r>
            <w:r>
              <w:rPr>
                <w:rFonts w:ascii="Corbel" w:hAnsi="Corbel" w:cstheme="minorHAnsi"/>
                <w:sz w:val="24"/>
                <w:szCs w:val="24"/>
              </w:rPr>
              <w:t>Longman</w:t>
            </w:r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1994 </w:t>
            </w:r>
          </w:p>
          <w:p w14:paraId="1DB0A920" w14:textId="77777777" w:rsidR="00C47CCB" w:rsidRDefault="005F59F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C47CCB">
              <w:rPr>
                <w:rFonts w:ascii="Corbel" w:hAnsi="Corbel" w:cstheme="minorHAnsi"/>
                <w:sz w:val="24"/>
                <w:szCs w:val="24"/>
              </w:rPr>
              <w:t>Discover Press</w:t>
            </w:r>
            <w:r>
              <w:rPr>
                <w:rFonts w:ascii="Corbel" w:hAnsi="Corbel" w:cstheme="minorHAnsi"/>
                <w:sz w:val="24"/>
                <w:szCs w:val="24"/>
              </w:rPr>
              <w:t>,</w:t>
            </w:r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Interpersonal Communication. How to communicate effectively, build great relationships and relate to others, </w:t>
            </w:r>
            <w:r w:rsidRPr="005F59FB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Gtm Press LLC</w:t>
            </w:r>
            <w:r w:rsidR="00C47CCB" w:rsidRPr="005F59F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2021</w:t>
            </w:r>
          </w:p>
          <w:p w14:paraId="1D54EEF8" w14:textId="77777777" w:rsidR="00D064AB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>The business of tourism / J. Christopher Holloway with Claire Humphreys and Rob Davidson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r w:rsidRPr="00AA4C9A">
              <w:rPr>
                <w:rFonts w:ascii="Corbel" w:hAnsi="Corbel" w:cstheme="minorHAnsi"/>
                <w:sz w:val="24"/>
                <w:szCs w:val="24"/>
              </w:rPr>
              <w:t>Harlow : Financial Times/Prentice Hall, 2009</w:t>
            </w:r>
          </w:p>
          <w:p w14:paraId="5E60585D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>Consumer behaviour in tourism / John Swarbrooke and Susan Horner, Amsterdam : Butterworth-Heinemann, 2010</w:t>
            </w:r>
          </w:p>
        </w:tc>
      </w:tr>
      <w:tr w:rsidR="00D064AB" w:rsidRPr="005D39F1" w14:paraId="2ED2D26E" w14:textId="77777777" w:rsidTr="00831B43">
        <w:trPr>
          <w:trHeight w:val="397"/>
        </w:trPr>
        <w:tc>
          <w:tcPr>
            <w:tcW w:w="7513" w:type="dxa"/>
          </w:tcPr>
          <w:p w14:paraId="52B16D82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Supplementary 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14:paraId="7BC2FA6D" w14:textId="77777777" w:rsidR="00D064AB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>Influencing human behavior : theory and applications in recreation, tourism and natural resources management / ed. Michael J. Manfredo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r w:rsidRPr="00AA4C9A">
              <w:rPr>
                <w:rFonts w:ascii="Corbel" w:hAnsi="Corbel" w:cstheme="minorHAnsi"/>
                <w:sz w:val="24"/>
                <w:szCs w:val="24"/>
              </w:rPr>
              <w:t>Champaign : Sagamore</w:t>
            </w:r>
            <w:r>
              <w:rPr>
                <w:rFonts w:ascii="Corbel" w:hAnsi="Corbel" w:cstheme="minorHAnsi"/>
                <w:sz w:val="24"/>
                <w:szCs w:val="24"/>
              </w:rPr>
              <w:t>, 1992</w:t>
            </w:r>
          </w:p>
          <w:p w14:paraId="020E1E83" w14:textId="77777777" w:rsidR="005F59FB" w:rsidRDefault="005F59FB" w:rsidP="005F59FB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9E15BD">
              <w:rPr>
                <w:rFonts w:ascii="Corbel" w:hAnsi="Corbel" w:cstheme="minorHAnsi"/>
                <w:sz w:val="24"/>
                <w:szCs w:val="24"/>
              </w:rPr>
              <w:t>The economics of recreation, leisure and tourism / John Tribe, Oxford : Butterworth-Heinemann, 2008</w:t>
            </w:r>
          </w:p>
          <w:p w14:paraId="72B54541" w14:textId="77777777" w:rsidR="005F59FB" w:rsidRDefault="005F59FB" w:rsidP="005F59FB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104017">
              <w:rPr>
                <w:rFonts w:ascii="Corbel" w:hAnsi="Corbel" w:cstheme="minorHAnsi"/>
                <w:sz w:val="24"/>
                <w:szCs w:val="24"/>
              </w:rPr>
              <w:t>Dictionary of leisure, travel and tourism</w:t>
            </w:r>
            <w:r>
              <w:rPr>
                <w:rFonts w:ascii="Corbel" w:hAnsi="Corbel" w:cstheme="minorHAnsi"/>
                <w:sz w:val="24"/>
                <w:szCs w:val="24"/>
              </w:rPr>
              <w:t>, A&amp;C Black, London 2008</w:t>
            </w:r>
          </w:p>
          <w:p w14:paraId="2F2EBB43" w14:textId="77777777" w:rsidR="00D064AB" w:rsidRPr="008F6117" w:rsidRDefault="005F59FB" w:rsidP="005F59FB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</w:rPr>
            </w:pPr>
            <w:r w:rsidRPr="00D0444A">
              <w:rPr>
                <w:rFonts w:ascii="Corbel" w:hAnsi="Corbel" w:cstheme="minorHAnsi"/>
                <w:sz w:val="24"/>
                <w:szCs w:val="24"/>
              </w:rPr>
              <w:t>Leonard J. Lickorish, Carson L. Jenkins, An introduction to tourism, Butterworth-Heinemann, Oxford 2010</w:t>
            </w:r>
          </w:p>
        </w:tc>
      </w:tr>
    </w:tbl>
    <w:p w14:paraId="68DF9EAD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65D72F15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B362979" w14:textId="77777777" w:rsidR="00D064AB" w:rsidRDefault="00D064AB" w:rsidP="00D064AB">
      <w:r w:rsidRPr="00502E5E">
        <w:rPr>
          <w:rFonts w:ascii="Corbel" w:hAnsi="Corbel" w:cstheme="minorHAnsi"/>
          <w:sz w:val="24"/>
          <w:szCs w:val="24"/>
        </w:rPr>
        <w:t>Acceptance by the Head of the Unit or an authorized person</w:t>
      </w:r>
    </w:p>
    <w:p w14:paraId="37E1CF90" w14:textId="77777777" w:rsidR="00D064AB" w:rsidRDefault="00D064AB" w:rsidP="00D064AB"/>
    <w:p w14:paraId="6CE4A186" w14:textId="77777777" w:rsidR="00D064AB" w:rsidRDefault="00D064AB" w:rsidP="00D064AB"/>
    <w:p w14:paraId="1A158632" w14:textId="77777777" w:rsidR="00D064AB" w:rsidRDefault="00D064AB" w:rsidP="00D064AB"/>
    <w:p w14:paraId="46C9F106" w14:textId="77777777" w:rsidR="00D064AB" w:rsidRDefault="00D064AB" w:rsidP="00D064AB"/>
    <w:p w14:paraId="4C304A3F" w14:textId="77777777" w:rsidR="00D064AB" w:rsidRDefault="00D064AB"/>
    <w:sectPr w:rsidR="00D064AB" w:rsidSect="00B547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3135" w14:textId="77777777" w:rsidR="003160FD" w:rsidRDefault="003160FD" w:rsidP="00D064AB">
      <w:pPr>
        <w:spacing w:after="0" w:line="240" w:lineRule="auto"/>
      </w:pPr>
      <w:r>
        <w:separator/>
      </w:r>
    </w:p>
  </w:endnote>
  <w:endnote w:type="continuationSeparator" w:id="0">
    <w:p w14:paraId="4AAC00D7" w14:textId="77777777" w:rsidR="003160FD" w:rsidRDefault="003160FD" w:rsidP="00D0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DEF4" w14:textId="77777777" w:rsidR="003160FD" w:rsidRDefault="003160FD" w:rsidP="00D064AB">
      <w:pPr>
        <w:spacing w:after="0" w:line="240" w:lineRule="auto"/>
      </w:pPr>
      <w:r>
        <w:separator/>
      </w:r>
    </w:p>
  </w:footnote>
  <w:footnote w:type="continuationSeparator" w:id="0">
    <w:p w14:paraId="21405AD9" w14:textId="77777777" w:rsidR="003160FD" w:rsidRDefault="003160FD" w:rsidP="00D064AB">
      <w:pPr>
        <w:spacing w:after="0" w:line="240" w:lineRule="auto"/>
      </w:pPr>
      <w:r>
        <w:continuationSeparator/>
      </w:r>
    </w:p>
  </w:footnote>
  <w:footnote w:id="1">
    <w:p w14:paraId="6C29FA04" w14:textId="77777777" w:rsidR="00D064AB" w:rsidRDefault="00D064AB" w:rsidP="00D064AB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AB"/>
    <w:rsid w:val="0016733B"/>
    <w:rsid w:val="00247EE5"/>
    <w:rsid w:val="003160FD"/>
    <w:rsid w:val="005F59FB"/>
    <w:rsid w:val="006145FC"/>
    <w:rsid w:val="007A4AA6"/>
    <w:rsid w:val="00815FAA"/>
    <w:rsid w:val="00865FD7"/>
    <w:rsid w:val="00934B8F"/>
    <w:rsid w:val="00B5470A"/>
    <w:rsid w:val="00BF3582"/>
    <w:rsid w:val="00C32358"/>
    <w:rsid w:val="00C47CCB"/>
    <w:rsid w:val="00D064AB"/>
    <w:rsid w:val="00E41C5E"/>
    <w:rsid w:val="00E5680C"/>
    <w:rsid w:val="00F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C17E"/>
  <w15:chartTrackingRefBased/>
  <w15:docId w15:val="{E4207243-F849-49BA-A383-D94F7496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4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4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4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4A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064AB"/>
    <w:rPr>
      <w:vertAlign w:val="superscript"/>
    </w:rPr>
  </w:style>
  <w:style w:type="paragraph" w:customStyle="1" w:styleId="Punktygwne">
    <w:name w:val="Punkty główne"/>
    <w:basedOn w:val="Normalny"/>
    <w:rsid w:val="00D064A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Odpowiedzi">
    <w:name w:val="Odpowiedzi"/>
    <w:basedOn w:val="Normalny"/>
    <w:rsid w:val="00D064A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D064A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D064AB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D064AB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D064AB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064A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64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anonimus</dc:creator>
  <cp:keywords/>
  <dc:description/>
  <cp:lastModifiedBy>Maciej Huzarski</cp:lastModifiedBy>
  <cp:revision>8</cp:revision>
  <dcterms:created xsi:type="dcterms:W3CDTF">2024-01-30T16:25:00Z</dcterms:created>
  <dcterms:modified xsi:type="dcterms:W3CDTF">2025-01-27T20:29:00Z</dcterms:modified>
</cp:coreProperties>
</file>