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CD6897" w14:paraId="1FDBCFB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4EBB54C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03B1095A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800A8">
        <w:rPr>
          <w:rFonts w:ascii="Corbel" w:hAnsi="Corbel"/>
          <w:b/>
          <w:smallCaps/>
          <w:sz w:val="24"/>
          <w:szCs w:val="24"/>
        </w:rPr>
        <w:t xml:space="preserve"> </w:t>
      </w:r>
      <w:r w:rsidR="007800A8">
        <w:rPr>
          <w:rFonts w:ascii="Corbel" w:hAnsi="Corbel"/>
          <w:sz w:val="20"/>
          <w:szCs w:val="20"/>
        </w:rPr>
        <w:t>2022/2023-2024/2025</w:t>
      </w:r>
    </w:p>
    <w:p w:rsidR="0085747A" w:rsidP="621DAAC2" w:rsidRDefault="0085747A" w14:paraId="39C0831C" w14:textId="77777777" w14:noSpellErr="1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621DAAC2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621DAAC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2972929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247163">
        <w:rPr>
          <w:rFonts w:ascii="Corbel" w:hAnsi="Corbel"/>
          <w:sz w:val="20"/>
          <w:szCs w:val="20"/>
        </w:rPr>
        <w:t>2023/2024</w:t>
      </w:r>
    </w:p>
    <w:p w:rsidRPr="009C54AE" w:rsidR="0085747A" w:rsidP="009C54AE" w:rsidRDefault="0085747A" w14:paraId="2B6EF81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B302B2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21DAAC2" w14:paraId="0BC1D64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1F526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21DAAC2" w:rsidRDefault="007800A8" w14:paraId="14C95B57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21DAAC2" w:rsidR="007800A8">
              <w:rPr>
                <w:rFonts w:ascii="Corbel" w:hAnsi="Corbel"/>
                <w:b w:val="1"/>
                <w:bCs w:val="1"/>
                <w:color w:val="auto"/>
                <w:sz w:val="24"/>
                <w:szCs w:val="24"/>
              </w:rPr>
              <w:t>Finanse publiczne i prawo finansowe</w:t>
            </w:r>
          </w:p>
        </w:tc>
      </w:tr>
      <w:tr w:rsidRPr="009C54AE" w:rsidR="0085747A" w:rsidTr="621DAAC2" w14:paraId="6A403B9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64601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819AA" w14:paraId="66BC8B7E" w14:textId="6D3457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19AA">
              <w:rPr>
                <w:rFonts w:ascii="Corbel" w:hAnsi="Corbel"/>
                <w:b w:val="0"/>
                <w:sz w:val="24"/>
                <w:szCs w:val="24"/>
              </w:rPr>
              <w:t>ASO 1</w:t>
            </w:r>
            <w:r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Pr="009C54AE" w:rsidR="00C62F48" w:rsidTr="621DAAC2" w14:paraId="6D801B4D" w14:textId="77777777">
        <w:tc>
          <w:tcPr>
            <w:tcW w:w="2694" w:type="dxa"/>
            <w:tcMar/>
            <w:vAlign w:val="center"/>
          </w:tcPr>
          <w:p w:rsidRPr="009C54AE" w:rsidR="00C62F48" w:rsidP="00C62F48" w:rsidRDefault="00C62F48" w14:paraId="3D3AC90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C62F48" w:rsidP="621DAAC2" w:rsidRDefault="00C62F48" w14:paraId="133EDBBA" w14:textId="2493663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21DAAC2" w:rsidR="00C62F48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621DAAC2" w:rsidR="00C62F48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621DAAC2" w:rsidR="00C62F4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C62F48" w:rsidTr="621DAAC2" w14:paraId="0B571397" w14:textId="77777777">
        <w:tc>
          <w:tcPr>
            <w:tcW w:w="2694" w:type="dxa"/>
            <w:tcMar/>
            <w:vAlign w:val="center"/>
          </w:tcPr>
          <w:p w:rsidRPr="009C54AE" w:rsidR="00C62F48" w:rsidP="00C62F48" w:rsidRDefault="00C62F48" w14:paraId="66A443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C62F48" w:rsidP="621DAAC2" w:rsidRDefault="00C62F48" w14:paraId="46C4EA23" w14:textId="1B43F53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21DAAC2" w:rsidR="527D981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Instytut Nauk Prawnych</w:t>
            </w:r>
            <w:r w:rsidRPr="621DAAC2" w:rsidR="527D981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621DAAC2" w:rsidR="00C62F48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Finansowego</w:t>
            </w:r>
          </w:p>
        </w:tc>
      </w:tr>
      <w:tr w:rsidRPr="009C54AE" w:rsidR="0085747A" w:rsidTr="621DAAC2" w14:paraId="73F08D8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69737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800A8" w14:paraId="1230C48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Pr="009C54AE" w:rsidR="0085747A" w:rsidTr="621DAAC2" w14:paraId="4A29F190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E71E1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800A8" w14:paraId="21DD8452" w14:textId="65A7DF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C62F4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621DAAC2" w14:paraId="25B952B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6250E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800A8" w14:paraId="16B7D6D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621DAAC2" w14:paraId="7299D88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1A800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B4905" w14:paraId="352F4C9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9A3719" w:rsidR="007800A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7800A8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Pr="009C54AE" w:rsidR="0085747A" w:rsidTr="621DAAC2" w14:paraId="5034B4C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313A7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21DAAC2" w:rsidRDefault="007800A8" w14:paraId="74147761" w14:textId="5A6259D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21DAAC2" w:rsidR="007800A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II, 4 </w:t>
            </w:r>
          </w:p>
        </w:tc>
      </w:tr>
      <w:tr w:rsidRPr="009C54AE" w:rsidR="0085747A" w:rsidTr="621DAAC2" w14:paraId="010FB33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1082F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819AA" w14:paraId="02228331" w14:textId="00115B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(o</w:t>
            </w:r>
            <w:r w:rsidR="007800A8">
              <w:rPr>
                <w:rFonts w:ascii="Corbel" w:hAnsi="Corbel"/>
                <w:b w:val="0"/>
                <w:sz w:val="24"/>
                <w:szCs w:val="24"/>
              </w:rPr>
              <w:t>bowiązkowy</w:t>
            </w:r>
            <w:r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Pr="009C54AE" w:rsidR="00923D7D" w:rsidTr="621DAAC2" w14:paraId="1398EBA4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525AF2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7800A8" w14:paraId="060BF3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A85CFA" w:rsidR="0085747A" w:rsidTr="621DAAC2" w14:paraId="16A62ED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C94BC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7800A8" w:rsidR="0085747A" w:rsidP="009C54AE" w:rsidRDefault="00AE3E37" w14:paraId="211751B4" w14:textId="6E9CA0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Paweł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Majka</w:t>
            </w:r>
            <w:proofErr w:type="spellEnd"/>
          </w:p>
        </w:tc>
      </w:tr>
      <w:tr w:rsidRPr="009C54AE" w:rsidR="00AE3E37" w:rsidTr="621DAAC2" w14:paraId="6112E5B6" w14:textId="77777777">
        <w:tc>
          <w:tcPr>
            <w:tcW w:w="2694" w:type="dxa"/>
            <w:tcMar/>
            <w:vAlign w:val="center"/>
          </w:tcPr>
          <w:p w:rsidRPr="009C54AE" w:rsidR="00AE3E37" w:rsidP="00AE3E37" w:rsidRDefault="00AE3E37" w14:paraId="006007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AE3E37" w:rsidP="00AE3E37" w:rsidRDefault="00AE3E37" w14:paraId="7EFD9390" w14:textId="68F81A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Paweł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Majka</w:t>
            </w:r>
            <w:proofErr w:type="spellEnd"/>
          </w:p>
        </w:tc>
      </w:tr>
    </w:tbl>
    <w:p w:rsidRPr="009C54AE" w:rsidR="0085747A" w:rsidP="009C54AE" w:rsidRDefault="0085747A" w14:paraId="2D035CA6" w14:textId="33E9F4E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F819A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506047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2E7852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6ED181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85"/>
        <w:gridCol w:w="840"/>
        <w:gridCol w:w="725"/>
        <w:gridCol w:w="960"/>
        <w:gridCol w:w="825"/>
        <w:gridCol w:w="840"/>
        <w:gridCol w:w="611"/>
        <w:gridCol w:w="948"/>
        <w:gridCol w:w="1189"/>
        <w:gridCol w:w="1505"/>
      </w:tblGrid>
      <w:tr w:rsidRPr="009C54AE" w:rsidR="00015B8F" w:rsidTr="621DAAC2" w14:paraId="0E9F5681" w14:textId="77777777"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0C2172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0FF1A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59984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D86BF1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55EEE6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5EC3B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2C31B8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20317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B9A28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05DC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FDDE4C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21DAAC2" w14:paraId="1371613E" w14:textId="77777777">
        <w:trPr>
          <w:trHeight w:val="453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7800A8" w14:paraId="11C658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7800A8" w14:paraId="012BAAC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342A0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0F832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42753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3B3CA9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370C11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7AD50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EE6366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7800A8" w14:paraId="40C2FD0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7FAC326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6FC4E8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621DAAC2" w:rsidRDefault="007800A8" w14:paraId="085D3B28" w14:textId="6274CB94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621DAAC2" w:rsidR="3BDFD178">
        <w:rPr>
          <w:rFonts w:ascii="Corbel" w:hAnsi="Corbel"/>
          <w:b w:val="0"/>
          <w:bCs w:val="0"/>
          <w:caps w:val="0"/>
          <w:smallCaps w:val="0"/>
        </w:rPr>
        <w:t xml:space="preserve"> X </w:t>
      </w:r>
      <w:r w:rsidRPr="621DAAC2" w:rsidR="0085747A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9C54AE" w:rsidR="0085747A" w:rsidP="00F83B28" w:rsidRDefault="0085747A" w14:paraId="7BB3242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27ED5F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6E350D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F819AA">
        <w:rPr>
          <w:rFonts w:ascii="Corbel" w:hAnsi="Corbel"/>
          <w:bCs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9C54AE" w:rsidP="621DAAC2" w:rsidRDefault="007800A8" w14:paraId="177D64FB" w14:textId="57EA532B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621DAAC2" w:rsidR="007800A8">
        <w:rPr>
          <w:rFonts w:ascii="Corbel" w:hAnsi="Corbel"/>
          <w:b w:val="0"/>
          <w:bCs w:val="0"/>
        </w:rPr>
        <w:t>egzamin pisemny ewentualnie ustny</w:t>
      </w:r>
    </w:p>
    <w:p w:rsidR="00E960BB" w:rsidP="009C54AE" w:rsidRDefault="00E960BB" w14:paraId="4097B5A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7213BB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621DAAC2" w:rsidR="0085747A">
        <w:rPr>
          <w:rFonts w:ascii="Corbel" w:hAnsi="Corbel"/>
        </w:rPr>
        <w:t xml:space="preserve">2.Wymagania wstępne </w:t>
      </w:r>
    </w:p>
    <w:p w:rsidR="621DAAC2" w:rsidP="621DAAC2" w:rsidRDefault="621DAAC2" w14:paraId="30096256" w14:textId="5E3E48AE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21DAAC2" w14:paraId="01A0B483" w14:textId="77777777">
        <w:tc>
          <w:tcPr>
            <w:tcW w:w="9670" w:type="dxa"/>
            <w:tcMar/>
          </w:tcPr>
          <w:p w:rsidRPr="009C54AE" w:rsidR="0085747A" w:rsidP="621DAAC2" w:rsidRDefault="0085747A" w14:paraId="21BD98EE" w14:textId="542D775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21DAAC2" w:rsidR="741DF24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Prawo konstytucyjne, prawo administracyjne, podstawy prawa cywilnego</w:t>
            </w:r>
            <w:r w:rsidRPr="621DAAC2" w:rsidR="741DF24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="00153C41" w:rsidP="009C54AE" w:rsidRDefault="00153C41" w14:paraId="0D39B51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9E539B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9E3878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8D2C25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877942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63AB57B2" w14:textId="77777777">
        <w:tc>
          <w:tcPr>
            <w:tcW w:w="851" w:type="dxa"/>
            <w:vAlign w:val="center"/>
          </w:tcPr>
          <w:p w:rsidRPr="009C54AE" w:rsidR="0085747A" w:rsidP="009C54AE" w:rsidRDefault="0085747A" w14:paraId="0E7C37C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D17EF" w:rsidR="0085747A" w:rsidP="007D17EF" w:rsidRDefault="007D17EF" w14:paraId="4E746DF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D17EF">
              <w:rPr>
                <w:rFonts w:ascii="Corbel" w:hAnsi="Corbel"/>
                <w:b w:val="0"/>
                <w:sz w:val="24"/>
                <w:szCs w:val="24"/>
              </w:rPr>
              <w:t>Przekazanie wiadomości z zakresu finansów publicznych oraz prawa finansowego, objętych zakresem wykładu.</w:t>
            </w:r>
          </w:p>
        </w:tc>
      </w:tr>
      <w:tr w:rsidRPr="009C54AE" w:rsidR="007D17EF" w:rsidTr="00923D7D" w14:paraId="00AD88EB" w14:textId="77777777">
        <w:tc>
          <w:tcPr>
            <w:tcW w:w="851" w:type="dxa"/>
            <w:vAlign w:val="center"/>
          </w:tcPr>
          <w:p w:rsidRPr="009C54AE" w:rsidR="007D17EF" w:rsidP="009C54AE" w:rsidRDefault="007D17EF" w14:paraId="3F5045F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Pr="007D17EF" w:rsidR="007D17EF" w:rsidP="007D17EF" w:rsidRDefault="007D17EF" w14:paraId="059A048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D17EF">
              <w:rPr>
                <w:rFonts w:ascii="Corbel" w:hAnsi="Corbel"/>
                <w:b w:val="0"/>
                <w:sz w:val="24"/>
                <w:szCs w:val="24"/>
              </w:rPr>
              <w:t xml:space="preserve">Student pozna instytucje prawne tworzące polski system finansowy oraz prawa finansowego w tym prawo budżetowe, elementy ogólnego prawa </w:t>
            </w:r>
            <w:proofErr w:type="spellStart"/>
            <w:r w:rsidRPr="007D17EF">
              <w:rPr>
                <w:rFonts w:ascii="Corbel" w:hAnsi="Corbel"/>
                <w:b w:val="0"/>
                <w:sz w:val="24"/>
                <w:szCs w:val="24"/>
              </w:rPr>
              <w:t>daninowego</w:t>
            </w:r>
            <w:proofErr w:type="spellEnd"/>
            <w:r w:rsidRPr="007D17EF">
              <w:rPr>
                <w:rFonts w:ascii="Corbel" w:hAnsi="Corbel"/>
                <w:b w:val="0"/>
                <w:sz w:val="24"/>
                <w:szCs w:val="24"/>
              </w:rPr>
              <w:t>, finansów ubezpieczeń społecznych, instrumenty polityki pieniężnej i podstaw publicznego prawa bankowego.</w:t>
            </w:r>
          </w:p>
        </w:tc>
      </w:tr>
      <w:tr w:rsidRPr="009C54AE" w:rsidR="007D17EF" w:rsidTr="00923D7D" w14:paraId="145D085F" w14:textId="77777777">
        <w:tc>
          <w:tcPr>
            <w:tcW w:w="851" w:type="dxa"/>
            <w:vAlign w:val="center"/>
          </w:tcPr>
          <w:p w:rsidRPr="009C54AE" w:rsidR="007D17EF" w:rsidP="009C54AE" w:rsidRDefault="007D17EF" w14:paraId="1C6A3DD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D17EF" w:rsidR="007D17EF" w:rsidP="007D17EF" w:rsidRDefault="007D17EF" w14:paraId="32D444B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D17EF">
              <w:rPr>
                <w:rFonts w:ascii="Corbel" w:hAnsi="Corbel"/>
                <w:b w:val="0"/>
                <w:sz w:val="24"/>
                <w:szCs w:val="24"/>
              </w:rPr>
              <w:t>Student zapozna się ze specyfiką finansów oraz norm prawa finansowego oraz jego związków z prawem administracyjnym.</w:t>
            </w:r>
          </w:p>
        </w:tc>
      </w:tr>
      <w:tr w:rsidRPr="009C54AE" w:rsidR="0085747A" w:rsidTr="00923D7D" w14:paraId="3388ED42" w14:textId="77777777">
        <w:tc>
          <w:tcPr>
            <w:tcW w:w="851" w:type="dxa"/>
            <w:vAlign w:val="center"/>
          </w:tcPr>
          <w:p w:rsidRPr="009C54AE" w:rsidR="0085747A" w:rsidP="009C54AE" w:rsidRDefault="007D17EF" w14:paraId="5016E53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7D17EF" w:rsidR="0085747A" w:rsidP="007D17EF" w:rsidRDefault="007D17EF" w14:paraId="19642FC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D17EF">
              <w:rPr>
                <w:rFonts w:ascii="Corbel" w:hAnsi="Corbel"/>
                <w:b w:val="0"/>
                <w:sz w:val="24"/>
                <w:szCs w:val="24"/>
              </w:rPr>
              <w:t>Student nabędzie także podstawową wiedzę o istotnych problemach związanych ze stosowaniem norm prawa finansowego.</w:t>
            </w:r>
          </w:p>
        </w:tc>
      </w:tr>
      <w:tr w:rsidRPr="009C54AE" w:rsidR="0085747A" w:rsidTr="00923D7D" w14:paraId="003CFF52" w14:textId="77777777">
        <w:tc>
          <w:tcPr>
            <w:tcW w:w="851" w:type="dxa"/>
            <w:vAlign w:val="center"/>
          </w:tcPr>
          <w:p w:rsidRPr="009C54AE" w:rsidR="0085747A" w:rsidP="009C54AE" w:rsidRDefault="007D17EF" w14:paraId="2702D74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7D17EF" w:rsidR="0085747A" w:rsidP="007D17EF" w:rsidRDefault="007D17EF" w14:paraId="330920D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D17EF">
              <w:rPr>
                <w:rFonts w:ascii="Corbel" w:hAnsi="Corbel"/>
                <w:b w:val="0"/>
                <w:sz w:val="24"/>
                <w:szCs w:val="24"/>
              </w:rPr>
              <w:t>Student pozna metody interpretowania - na poziomie podstawowym - przepisów prawa finansowego.</w:t>
            </w:r>
          </w:p>
        </w:tc>
      </w:tr>
    </w:tbl>
    <w:p w:rsidRPr="009C54AE" w:rsidR="0085747A" w:rsidP="009C54AE" w:rsidRDefault="0085747A" w14:paraId="3F1B96E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078D28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5631F05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85747A" w:rsidTr="0071620A" w14:paraId="1A90A26E" w14:textId="77777777">
        <w:tc>
          <w:tcPr>
            <w:tcW w:w="1701" w:type="dxa"/>
            <w:vAlign w:val="center"/>
          </w:tcPr>
          <w:p w:rsidRPr="009C54AE" w:rsidR="0085747A" w:rsidP="009C54AE" w:rsidRDefault="0085747A" w14:paraId="54DD3A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4623C4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6526BF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463759" w:rsidTr="00090B44" w14:paraId="5E127624" w14:textId="77777777">
        <w:tc>
          <w:tcPr>
            <w:tcW w:w="1701" w:type="dxa"/>
          </w:tcPr>
          <w:p w:rsidRPr="009C54AE" w:rsidR="00463759" w:rsidP="00FE48AF" w:rsidRDefault="00463759" w14:paraId="39B40DA2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A04092" w:rsidR="00463759" w:rsidP="00F563DF" w:rsidRDefault="00A85CFA" w14:paraId="4B7BD81E" w14:textId="484BFE9E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</w:t>
            </w:r>
            <w:r w:rsidR="00463759">
              <w:rPr>
                <w:rFonts w:ascii="Corbel" w:hAnsi="Corbel"/>
                <w:sz w:val="24"/>
                <w:szCs w:val="24"/>
              </w:rPr>
              <w:t>ma podstawową wiedzę o charakterze nauk prawnych, w tym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administracji;</w:t>
            </w:r>
          </w:p>
        </w:tc>
        <w:tc>
          <w:tcPr>
            <w:tcW w:w="1873" w:type="dxa"/>
          </w:tcPr>
          <w:p w:rsidRPr="00951672" w:rsidR="00463759" w:rsidP="00951672" w:rsidRDefault="00951672" w14:paraId="691ECFB0" w14:textId="463D116E">
            <w:pPr>
              <w:pStyle w:val="TableParagraph"/>
              <w:ind w:left="109" w:right="186"/>
              <w:rPr>
                <w:w w:val="90"/>
                <w:sz w:val="24"/>
                <w:szCs w:val="24"/>
              </w:rPr>
            </w:pPr>
            <w:r w:rsidRPr="00951672">
              <w:rPr>
                <w:w w:val="89"/>
                <w:sz w:val="24"/>
                <w:szCs w:val="24"/>
              </w:rPr>
              <w:t>K_</w:t>
            </w:r>
            <w:r w:rsidRPr="00951672">
              <w:rPr>
                <w:smallCaps/>
                <w:w w:val="92"/>
                <w:sz w:val="24"/>
                <w:szCs w:val="24"/>
              </w:rPr>
              <w:t>W0</w:t>
            </w:r>
            <w:r w:rsidRPr="00951672">
              <w:rPr>
                <w:smallCaps/>
                <w:spacing w:val="-1"/>
                <w:w w:val="92"/>
                <w:sz w:val="24"/>
                <w:szCs w:val="24"/>
              </w:rPr>
              <w:t>1</w:t>
            </w:r>
          </w:p>
        </w:tc>
      </w:tr>
      <w:tr w:rsidRPr="009C54AE" w:rsidR="00463759" w:rsidTr="00C11612" w14:paraId="380C574A" w14:textId="77777777">
        <w:tc>
          <w:tcPr>
            <w:tcW w:w="1701" w:type="dxa"/>
          </w:tcPr>
          <w:p w:rsidRPr="009C54AE" w:rsidR="00463759" w:rsidP="00FE48AF" w:rsidRDefault="00463759" w14:paraId="054B2FCE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463759" w:rsidR="00463759" w:rsidP="00463759" w:rsidRDefault="00463759" w14:paraId="30759474" w14:textId="77777777">
            <w:pPr>
              <w:pStyle w:val="TableParagraph"/>
              <w:spacing w:before="1" w:line="276" w:lineRule="auto"/>
              <w:ind w:left="34" w:right="101"/>
              <w:jc w:val="both"/>
              <w:rPr>
                <w:sz w:val="24"/>
                <w:szCs w:val="24"/>
              </w:rPr>
            </w:pPr>
            <w:r w:rsidRPr="00372DCF">
              <w:rPr>
                <w:sz w:val="24"/>
                <w:szCs w:val="24"/>
              </w:rPr>
              <w:t>zna podstawową terminologię z zakresu dyscyplin naukowych realizowanych według planu studiów administracyjnych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Pr="00951672" w:rsidR="00463759" w:rsidP="00951672" w:rsidRDefault="00951672" w14:paraId="29CCFCD6" w14:textId="53681683">
            <w:pPr>
              <w:pStyle w:val="TableParagraph"/>
              <w:ind w:left="0"/>
              <w:rPr>
                <w:sz w:val="24"/>
                <w:szCs w:val="24"/>
              </w:rPr>
            </w:pPr>
            <w:r w:rsidRPr="00951672">
              <w:rPr>
                <w:w w:val="90"/>
                <w:sz w:val="24"/>
                <w:szCs w:val="24"/>
              </w:rPr>
              <w:t>K</w:t>
            </w:r>
            <w:r w:rsidRPr="00951672">
              <w:rPr>
                <w:spacing w:val="3"/>
                <w:w w:val="90"/>
                <w:sz w:val="24"/>
                <w:szCs w:val="24"/>
              </w:rPr>
              <w:t>_</w:t>
            </w:r>
            <w:r w:rsidRPr="00951672">
              <w:rPr>
                <w:w w:val="89"/>
                <w:sz w:val="24"/>
                <w:szCs w:val="24"/>
              </w:rPr>
              <w:t>W0</w:t>
            </w:r>
            <w:r w:rsidRPr="00951672">
              <w:rPr>
                <w:spacing w:val="1"/>
                <w:w w:val="89"/>
                <w:sz w:val="24"/>
                <w:szCs w:val="24"/>
              </w:rPr>
              <w:t>3</w:t>
            </w:r>
          </w:p>
        </w:tc>
      </w:tr>
      <w:tr w:rsidRPr="009C54AE" w:rsidR="00463759" w:rsidTr="00C4450C" w14:paraId="20D37146" w14:textId="77777777">
        <w:tc>
          <w:tcPr>
            <w:tcW w:w="1701" w:type="dxa"/>
          </w:tcPr>
          <w:p w:rsidRPr="009C54AE" w:rsidR="00463759" w:rsidP="00FE48AF" w:rsidRDefault="00463759" w14:paraId="4C7D788A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vAlign w:val="center"/>
          </w:tcPr>
          <w:p w:rsidRPr="00463759" w:rsidR="00463759" w:rsidP="00463759" w:rsidRDefault="00463759" w14:paraId="04862AFE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63759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</w:p>
          <w:p w:rsidRPr="00463759" w:rsidR="00463759" w:rsidP="00463759" w:rsidRDefault="00463759" w14:paraId="2A2BF21F" w14:textId="77777777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72DCF">
              <w:rPr>
                <w:rFonts w:ascii="Corbel" w:hAnsi="Corbel"/>
                <w:sz w:val="24"/>
                <w:szCs w:val="24"/>
              </w:rPr>
              <w:t>posiada wiedzę o źródłach prawa, o  normach i regułach (prawnych, moralnych, etycznych  i organizacyjnych) wykorzystywanych w naukach administracyjnych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Pr="00951672" w:rsidR="00463759" w:rsidP="00951672" w:rsidRDefault="00951672" w14:paraId="72F44A4D" w14:textId="2FD295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672">
              <w:rPr>
                <w:rFonts w:ascii="Corbel" w:hAnsi="Corbel"/>
                <w:b w:val="0"/>
                <w:w w:val="90"/>
                <w:szCs w:val="24"/>
              </w:rPr>
              <w:t>K_</w:t>
            </w:r>
            <w:r w:rsidRPr="00951672">
              <w:rPr>
                <w:rFonts w:ascii="Corbel" w:hAnsi="Corbel"/>
                <w:b w:val="0"/>
                <w:w w:val="92"/>
                <w:szCs w:val="24"/>
              </w:rPr>
              <w:t>W05</w:t>
            </w:r>
          </w:p>
        </w:tc>
      </w:tr>
      <w:tr w:rsidRPr="009A3719" w:rsidR="00463759" w:rsidTr="007D17EF" w14:paraId="179B3FBC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D17EF" w:rsidR="00463759" w:rsidP="00FE48AF" w:rsidRDefault="00463759" w14:paraId="6AAD434C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17E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A3719" w:rsidR="00463759" w:rsidP="00463759" w:rsidRDefault="00463759" w14:paraId="13FBB5A5" w14:textId="77777777">
            <w:pPr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zasady tworzenia i rozwoju form indywidualnej przedsiębiorczości, a w szczególności zasady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podejmowania i prowadzenia działalności gospodarczej, wykorzystując wiedzę z zakresu administracji;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51672" w:rsidR="00463759" w:rsidP="00951672" w:rsidRDefault="00951672" w14:paraId="3A743829" w14:textId="684852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672">
              <w:rPr>
                <w:rFonts w:ascii="Corbel" w:hAnsi="Corbel"/>
                <w:b w:val="0"/>
                <w:w w:val="89"/>
                <w:szCs w:val="24"/>
              </w:rPr>
              <w:lastRenderedPageBreak/>
              <w:t>K_</w:t>
            </w:r>
            <w:r w:rsidRPr="00951672">
              <w:rPr>
                <w:rFonts w:ascii="Corbel" w:hAnsi="Corbel"/>
                <w:b w:val="0"/>
                <w:w w:val="92"/>
                <w:szCs w:val="24"/>
              </w:rPr>
              <w:t>W08</w:t>
            </w:r>
          </w:p>
        </w:tc>
      </w:tr>
      <w:tr w:rsidRPr="009A3719" w:rsidR="00463759" w:rsidTr="007D17EF" w14:paraId="48A97BE6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D17EF" w:rsidR="00463759" w:rsidP="00FE48AF" w:rsidRDefault="00463759" w14:paraId="39E8C3AC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17E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63759" w:rsidR="00463759" w:rsidP="00463759" w:rsidRDefault="00463759" w14:paraId="31A7760D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63759">
              <w:rPr>
                <w:rFonts w:ascii="Corbel" w:hAnsi="Corbel"/>
                <w:sz w:val="24"/>
                <w:szCs w:val="24"/>
              </w:rPr>
              <w:t>potrafi prawidłowo identyfikować i  interpretować zjawiska prawne, społeczne, ekonomiczne, polityczne i organizacyjne, analizować ich powiązania z różnymi obszarami działalności administracyjnej;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51672" w:rsidR="00463759" w:rsidP="00951672" w:rsidRDefault="00951672" w14:paraId="00689F07" w14:textId="04695E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672">
              <w:rPr>
                <w:rFonts w:ascii="Corbel" w:hAnsi="Corbel"/>
                <w:b w:val="0"/>
                <w:w w:val="89"/>
                <w:szCs w:val="24"/>
              </w:rPr>
              <w:t>K_</w:t>
            </w:r>
            <w:r w:rsidRPr="00951672">
              <w:rPr>
                <w:rFonts w:ascii="Corbel" w:hAnsi="Corbel"/>
                <w:b w:val="0"/>
                <w:w w:val="92"/>
                <w:szCs w:val="24"/>
              </w:rPr>
              <w:t>U</w:t>
            </w:r>
            <w:r w:rsidRPr="00951672">
              <w:rPr>
                <w:rFonts w:ascii="Corbel" w:hAnsi="Corbel"/>
                <w:b w:val="0"/>
                <w:w w:val="91"/>
                <w:szCs w:val="24"/>
              </w:rPr>
              <w:t>0</w:t>
            </w:r>
            <w:r w:rsidRPr="00951672">
              <w:rPr>
                <w:rFonts w:ascii="Corbel" w:hAnsi="Corbel"/>
                <w:b w:val="0"/>
                <w:w w:val="93"/>
                <w:szCs w:val="24"/>
              </w:rPr>
              <w:t>1</w:t>
            </w:r>
          </w:p>
        </w:tc>
      </w:tr>
      <w:tr w:rsidRPr="009A3719" w:rsidR="00463759" w:rsidTr="007D17EF" w14:paraId="40AEC7CF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D17EF" w:rsidR="00463759" w:rsidP="00FE48AF" w:rsidRDefault="00463759" w14:paraId="290314C7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17E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63759" w:rsidR="00463759" w:rsidP="00463759" w:rsidRDefault="00463759" w14:paraId="7640DF92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63759">
              <w:rPr>
                <w:rFonts w:ascii="Corbel" w:hAnsi="Corbel"/>
                <w:sz w:val="24"/>
                <w:szCs w:val="24"/>
              </w:rPr>
              <w:t>potrafi analizować i interpretować teksty prawne i naukowe oraz wykorzystywać orzecznictwo w celu rozwiązywania podstawowych problemów będących przedmiotem analizy;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51672" w:rsidR="00463759" w:rsidP="00951672" w:rsidRDefault="00951672" w14:paraId="31CDD69B" w14:textId="4AC25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672">
              <w:rPr>
                <w:rFonts w:ascii="Corbel" w:hAnsi="Corbel"/>
                <w:b w:val="0"/>
                <w:w w:val="90"/>
                <w:szCs w:val="24"/>
              </w:rPr>
              <w:t>K_</w:t>
            </w:r>
            <w:r w:rsidRPr="00951672">
              <w:rPr>
                <w:rFonts w:ascii="Corbel" w:hAnsi="Corbel"/>
                <w:b w:val="0"/>
                <w:w w:val="92"/>
                <w:szCs w:val="24"/>
              </w:rPr>
              <w:t>U</w:t>
            </w:r>
            <w:r w:rsidRPr="00951672">
              <w:rPr>
                <w:rFonts w:ascii="Corbel" w:hAnsi="Corbel"/>
                <w:b w:val="0"/>
                <w:w w:val="91"/>
                <w:szCs w:val="24"/>
              </w:rPr>
              <w:t>0</w:t>
            </w:r>
            <w:r w:rsidRPr="00951672">
              <w:rPr>
                <w:rFonts w:ascii="Corbel" w:hAnsi="Corbel"/>
                <w:b w:val="0"/>
                <w:w w:val="93"/>
                <w:szCs w:val="24"/>
              </w:rPr>
              <w:t>4</w:t>
            </w:r>
          </w:p>
        </w:tc>
      </w:tr>
      <w:tr w:rsidRPr="009A3719" w:rsidR="00463759" w:rsidTr="00D71775" w14:paraId="1AA710CD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D17EF" w:rsidR="00463759" w:rsidP="00FE48AF" w:rsidRDefault="00463759" w14:paraId="0C341F54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17E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25570" w:rsidR="00463759" w:rsidP="00F563DF" w:rsidRDefault="00463759" w14:paraId="46A285CC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25570">
              <w:rPr>
                <w:rFonts w:ascii="Corbel" w:hAnsi="Corbel"/>
                <w:sz w:val="24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625570">
              <w:rPr>
                <w:rFonts w:ascii="Corbel" w:hAnsi="Corbel"/>
                <w:sz w:val="24"/>
                <w:szCs w:val="24"/>
              </w:rPr>
              <w:t>wykorzystaniem ujęć teoretycznych, a także różnych źródeł;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51672" w:rsidR="00463759" w:rsidP="00951672" w:rsidRDefault="00951672" w14:paraId="63F3CA5C" w14:textId="6F967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672">
              <w:rPr>
                <w:rFonts w:ascii="Corbel" w:hAnsi="Corbel"/>
                <w:b w:val="0"/>
                <w:w w:val="90"/>
                <w:szCs w:val="24"/>
              </w:rPr>
              <w:t>K_</w:t>
            </w:r>
            <w:r w:rsidRPr="00951672">
              <w:rPr>
                <w:rFonts w:ascii="Corbel" w:hAnsi="Corbel"/>
                <w:b w:val="0"/>
                <w:w w:val="92"/>
                <w:szCs w:val="24"/>
              </w:rPr>
              <w:t>U</w:t>
            </w:r>
            <w:r w:rsidRPr="00951672">
              <w:rPr>
                <w:rFonts w:ascii="Corbel" w:hAnsi="Corbel"/>
                <w:b w:val="0"/>
                <w:spacing w:val="1"/>
                <w:w w:val="80"/>
                <w:szCs w:val="24"/>
              </w:rPr>
              <w:t>07</w:t>
            </w:r>
          </w:p>
        </w:tc>
      </w:tr>
      <w:tr w:rsidRPr="009A3719" w:rsidR="00463759" w:rsidTr="00D71775" w14:paraId="55E7479F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D17EF" w:rsidR="00463759" w:rsidP="00FE48AF" w:rsidRDefault="00463759" w14:paraId="163C5919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17E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  <w:p w:rsidRPr="007D17EF" w:rsidR="00463759" w:rsidP="00FE48AF" w:rsidRDefault="00463759" w14:paraId="2432D8A5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56BF1" w:rsidR="00463759" w:rsidP="00F563DF" w:rsidRDefault="00463759" w14:paraId="4DADED22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56BF1">
              <w:rPr>
                <w:rFonts w:ascii="Corbel" w:hAnsi="Corbel"/>
                <w:sz w:val="24"/>
                <w:szCs w:val="24"/>
              </w:rPr>
              <w:t>potrafi planować i organizować pracę indywidualną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F56BF1">
              <w:rPr>
                <w:rFonts w:ascii="Corbel" w:hAnsi="Corbel"/>
                <w:sz w:val="24"/>
                <w:szCs w:val="24"/>
              </w:rPr>
              <w:t>zespołową oraz aktywnie współdziałać w grupie, przyjmując w niej określone role;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51672" w:rsidR="00463759" w:rsidP="00951672" w:rsidRDefault="00951672" w14:paraId="246F1E39" w14:textId="28BB6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672">
              <w:rPr>
                <w:rFonts w:ascii="Corbel" w:hAnsi="Corbel"/>
                <w:b w:val="0"/>
                <w:w w:val="90"/>
                <w:szCs w:val="24"/>
              </w:rPr>
              <w:t>K_</w:t>
            </w:r>
            <w:r w:rsidRPr="00951672">
              <w:rPr>
                <w:rFonts w:ascii="Corbel" w:hAnsi="Corbel"/>
                <w:b w:val="0"/>
                <w:w w:val="92"/>
                <w:szCs w:val="24"/>
              </w:rPr>
              <w:t>U</w:t>
            </w:r>
            <w:r w:rsidRPr="00951672">
              <w:rPr>
                <w:rFonts w:ascii="Corbel" w:hAnsi="Corbel"/>
                <w:b w:val="0"/>
                <w:spacing w:val="-1"/>
                <w:w w:val="83"/>
                <w:szCs w:val="24"/>
              </w:rPr>
              <w:t>08</w:t>
            </w:r>
          </w:p>
        </w:tc>
      </w:tr>
      <w:tr w:rsidRPr="009A3719" w:rsidR="00463759" w:rsidTr="00D71775" w14:paraId="0625AF9C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D17EF" w:rsidR="00463759" w:rsidP="00FE48AF" w:rsidRDefault="00463759" w14:paraId="24B39394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04092" w:rsidR="00463759" w:rsidP="00F563DF" w:rsidRDefault="00A85CFA" w14:paraId="18314F10" w14:textId="003C0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463759">
              <w:rPr>
                <w:rFonts w:ascii="Corbel" w:hAnsi="Corbel"/>
                <w:sz w:val="24"/>
                <w:szCs w:val="24"/>
              </w:rPr>
              <w:t>inicjowania działania i współdziałania na rzecz interesu społecznego z uwzględnieniem wymogów prawnych, administracyjnych i ekonomicznych;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51672" w:rsidR="00463759" w:rsidP="00951672" w:rsidRDefault="00951672" w14:paraId="36B2D86D" w14:textId="2F235C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672">
              <w:rPr>
                <w:rFonts w:ascii="Corbel" w:hAnsi="Corbel"/>
                <w:b w:val="0"/>
                <w:szCs w:val="24"/>
              </w:rPr>
              <w:t xml:space="preserve">K_K04 </w:t>
            </w:r>
          </w:p>
        </w:tc>
      </w:tr>
      <w:tr w:rsidRPr="009A3719" w:rsidR="00463759" w:rsidTr="00D71775" w14:paraId="43F18419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D17EF" w:rsidR="00463759" w:rsidP="00FE48AF" w:rsidRDefault="00463759" w14:paraId="6ECE9743" w14:textId="77777777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106B4" w:rsidR="00463759" w:rsidP="00F563DF" w:rsidRDefault="00A85CFA" w14:paraId="068DC9E6" w14:textId="748405FD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463759">
              <w:rPr>
                <w:rFonts w:ascii="Corbel" w:hAnsi="Corbel"/>
                <w:sz w:val="24"/>
                <w:szCs w:val="24"/>
              </w:rPr>
              <w:t>przedsiębiorczego i kreatywnego myślenia oraz działania z wykorzystaniem wiedzy zdobytej w trakcie studiów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51672" w:rsidR="00463759" w:rsidP="00951672" w:rsidRDefault="00951672" w14:paraId="0887270B" w14:textId="7A97B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672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:rsidRPr="009C54AE" w:rsidR="0085747A" w:rsidP="009C54AE" w:rsidRDefault="0085747A" w14:paraId="23658847" w14:textId="77777777">
      <w:pPr>
        <w:pStyle w:val="Punktygwne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929D36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24A0C8F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749EFA3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6180874A" w14:textId="77777777">
        <w:tc>
          <w:tcPr>
            <w:tcW w:w="9639" w:type="dxa"/>
          </w:tcPr>
          <w:p w:rsidRPr="009C54AE" w:rsidR="0085747A" w:rsidP="009C54AE" w:rsidRDefault="0085747A" w14:paraId="7A7B267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E48AF" w:rsidTr="00923D7D" w14:paraId="0B5BDD62" w14:textId="77777777">
        <w:tc>
          <w:tcPr>
            <w:tcW w:w="9639" w:type="dxa"/>
          </w:tcPr>
          <w:p w:rsidR="00FE48AF" w:rsidP="00FE48AF" w:rsidRDefault="00FE48AF" w14:paraId="1AD301B8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Pojęcie finansów publicznych, środków publicznych,</w:t>
            </w:r>
            <w:r>
              <w:rPr>
                <w:rFonts w:ascii="Corbel" w:hAnsi="Corbel"/>
                <w:sz w:val="24"/>
                <w:szCs w:val="24"/>
              </w:rPr>
              <w:t xml:space="preserve"> sektora finansów publicznych,</w:t>
            </w:r>
          </w:p>
          <w:p w:rsidRPr="00FE48AF" w:rsidR="00FE48AF" w:rsidP="00FE48AF" w:rsidRDefault="00FE48AF" w14:paraId="2BF5AF89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F81841">
              <w:rPr>
                <w:rFonts w:ascii="Corbel" w:hAnsi="Corbel"/>
                <w:sz w:val="24"/>
                <w:szCs w:val="24"/>
              </w:rPr>
              <w:t>udżetu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81841">
              <w:rPr>
                <w:rFonts w:ascii="Corbel" w:hAnsi="Corbel"/>
                <w:sz w:val="24"/>
                <w:szCs w:val="24"/>
              </w:rPr>
              <w:t>państwa i budżetu jednostki samorządu terytorialnego</w:t>
            </w:r>
          </w:p>
        </w:tc>
      </w:tr>
      <w:tr w:rsidRPr="009C54AE" w:rsidR="00FE48AF" w:rsidTr="00923D7D" w14:paraId="27BE8D41" w14:textId="77777777">
        <w:tc>
          <w:tcPr>
            <w:tcW w:w="9639" w:type="dxa"/>
          </w:tcPr>
          <w:p w:rsidRPr="00FE48AF" w:rsidR="00FE48AF" w:rsidP="00FE48AF" w:rsidRDefault="00FE48AF" w14:paraId="5E48BE6F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F81841">
              <w:rPr>
                <w:rFonts w:ascii="Corbel" w:hAnsi="Corbel"/>
                <w:sz w:val="24"/>
                <w:szCs w:val="24"/>
              </w:rPr>
              <w:t>dresaci przepisów ustawy o finansach publicznych</w:t>
            </w:r>
          </w:p>
        </w:tc>
      </w:tr>
      <w:tr w:rsidRPr="009C54AE" w:rsidR="00FE48AF" w:rsidTr="00923D7D" w14:paraId="5877FB99" w14:textId="77777777">
        <w:tc>
          <w:tcPr>
            <w:tcW w:w="9639" w:type="dxa"/>
          </w:tcPr>
          <w:p w:rsidR="00FE48AF" w:rsidP="00FE48AF" w:rsidRDefault="00FE48AF" w14:paraId="543DC3CA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>świetle zasad budżetowych oraz</w:t>
            </w:r>
          </w:p>
          <w:p w:rsidRPr="00F81841" w:rsidR="00FE48AF" w:rsidP="00FE48AF" w:rsidRDefault="00FE48AF" w14:paraId="608CF9AB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:rsidRPr="00FE48AF" w:rsidR="00FE48AF" w:rsidP="00FE48AF" w:rsidRDefault="00FE48AF" w14:paraId="1B52F46F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lastRenderedPageBreak/>
              <w:t>- zasada uprzedniości budżetu, planowanie i uchwalanie budżetu</w:t>
            </w:r>
          </w:p>
        </w:tc>
      </w:tr>
      <w:tr w:rsidRPr="009C54AE" w:rsidR="00FE48AF" w:rsidTr="00923D7D" w14:paraId="7FCD098A" w14:textId="77777777">
        <w:tc>
          <w:tcPr>
            <w:tcW w:w="9639" w:type="dxa"/>
          </w:tcPr>
          <w:p w:rsidR="00FE48AF" w:rsidP="00FE48AF" w:rsidRDefault="00FE48AF" w14:paraId="0DFBFC0B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lastRenderedPageBreak/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 xml:space="preserve">świetle zasad budżetowych oraz </w:t>
            </w:r>
          </w:p>
          <w:p w:rsidRPr="00F81841" w:rsidR="00FE48AF" w:rsidP="00FE48AF" w:rsidRDefault="00FE48AF" w14:paraId="1700F536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:rsidR="00FE48AF" w:rsidP="00FE48AF" w:rsidRDefault="00FE48AF" w14:paraId="1ACBC979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roczności budżetu, pojęcie Wieloletniego Planu Fina</w:t>
            </w:r>
            <w:r>
              <w:rPr>
                <w:rFonts w:ascii="Corbel" w:hAnsi="Corbel"/>
                <w:sz w:val="24"/>
                <w:szCs w:val="24"/>
              </w:rPr>
              <w:t xml:space="preserve">nsowego Państwa i wieloletniej </w:t>
            </w:r>
          </w:p>
          <w:p w:rsidRPr="00FE48AF" w:rsidR="00FE48AF" w:rsidP="00FE48AF" w:rsidRDefault="00FE48AF" w14:paraId="16FCEAEB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81841">
              <w:rPr>
                <w:rFonts w:ascii="Corbel" w:hAnsi="Corbel"/>
                <w:sz w:val="24"/>
                <w:szCs w:val="24"/>
              </w:rPr>
              <w:t>rognozy finansowej jednostek samorządu terytorialnego oraz prowizorium budżetowego</w:t>
            </w:r>
          </w:p>
        </w:tc>
      </w:tr>
      <w:tr w:rsidRPr="009C54AE" w:rsidR="00FE48AF" w:rsidTr="00923D7D" w14:paraId="4DFC1C2A" w14:textId="77777777">
        <w:tc>
          <w:tcPr>
            <w:tcW w:w="9639" w:type="dxa"/>
          </w:tcPr>
          <w:p w:rsidR="00FE48AF" w:rsidP="00FE48AF" w:rsidRDefault="00FE48AF" w14:paraId="77F400F8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FE48AF" w:rsidP="00FE48AF" w:rsidRDefault="00FE48AF" w14:paraId="66D62473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</w:t>
            </w:r>
            <w:r>
              <w:rPr>
                <w:rFonts w:ascii="Corbel" w:hAnsi="Corbel"/>
                <w:sz w:val="24"/>
                <w:szCs w:val="24"/>
              </w:rPr>
              <w:t>az</w:t>
            </w:r>
          </w:p>
          <w:p w:rsidRPr="00F81841" w:rsidR="00FE48AF" w:rsidP="00FE48AF" w:rsidRDefault="00FE48AF" w14:paraId="40414172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:rsidR="00FE48AF" w:rsidP="00FE48AF" w:rsidRDefault="00FE48AF" w14:paraId="22787AF2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równowagi budżetowej, pojęcia: długu publicznego i</w:t>
            </w:r>
            <w:r>
              <w:rPr>
                <w:rFonts w:ascii="Corbel" w:hAnsi="Corbel"/>
                <w:sz w:val="24"/>
                <w:szCs w:val="24"/>
              </w:rPr>
              <w:t xml:space="preserve"> deficytu budżetowego, sposoby</w:t>
            </w:r>
          </w:p>
          <w:p w:rsidRPr="00F81841" w:rsidR="00FE48AF" w:rsidP="00FE48AF" w:rsidRDefault="00FE48AF" w14:paraId="0311692A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F81841">
              <w:rPr>
                <w:rFonts w:ascii="Corbel" w:hAnsi="Corbel"/>
                <w:sz w:val="24"/>
                <w:szCs w:val="24"/>
              </w:rPr>
              <w:t>ego pokrywania</w:t>
            </w:r>
          </w:p>
        </w:tc>
      </w:tr>
      <w:tr w:rsidRPr="009C54AE" w:rsidR="00FE48AF" w:rsidTr="00923D7D" w14:paraId="23FAE2C1" w14:textId="77777777">
        <w:tc>
          <w:tcPr>
            <w:tcW w:w="9639" w:type="dxa"/>
          </w:tcPr>
          <w:p w:rsidR="00FE48AF" w:rsidP="00FE48AF" w:rsidRDefault="00FE48AF" w14:paraId="5BD16208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>świetle zasad budżetowych oraz</w:t>
            </w:r>
          </w:p>
          <w:p w:rsidRPr="00F81841" w:rsidR="00FE48AF" w:rsidP="00FE48AF" w:rsidRDefault="00FE48AF" w14:paraId="0AAAB788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:rsidR="00FE48AF" w:rsidP="00FE48AF" w:rsidRDefault="00FE48AF" w14:paraId="524FA217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szczegółowości budżetu; pojęcie klasyfikacji budże</w:t>
            </w:r>
            <w:r>
              <w:rPr>
                <w:rFonts w:ascii="Corbel" w:hAnsi="Corbel"/>
                <w:sz w:val="24"/>
                <w:szCs w:val="24"/>
              </w:rPr>
              <w:t>towej i jej znaczenie z punktu</w:t>
            </w:r>
          </w:p>
          <w:p w:rsidRPr="00FE48AF" w:rsidR="00FE48AF" w:rsidP="00FE48AF" w:rsidRDefault="00FE48AF" w14:paraId="540A2359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idzenia realizacji budżetu</w:t>
            </w:r>
          </w:p>
        </w:tc>
      </w:tr>
      <w:tr w:rsidRPr="009C54AE" w:rsidR="00FE48AF" w:rsidTr="00923D7D" w14:paraId="5DD3B2D5" w14:textId="77777777">
        <w:tc>
          <w:tcPr>
            <w:tcW w:w="9639" w:type="dxa"/>
          </w:tcPr>
          <w:p w:rsidR="00FE48AF" w:rsidP="00FE48AF" w:rsidRDefault="00FE48AF" w14:paraId="6AD9BC49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>świetle zasad budżetowych oraz</w:t>
            </w:r>
          </w:p>
          <w:p w:rsidRPr="00F81841" w:rsidR="00FE48AF" w:rsidP="00FE48AF" w:rsidRDefault="00FE48AF" w14:paraId="3E1922DF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</w:t>
            </w:r>
            <w:r w:rsidRPr="00F81841">
              <w:rPr>
                <w:rFonts w:ascii="Corbel" w:hAnsi="Corbel"/>
                <w:sz w:val="24"/>
                <w:szCs w:val="24"/>
              </w:rPr>
              <w:t>ątków w stosunku do tych zasad:</w:t>
            </w:r>
          </w:p>
          <w:p w:rsidR="00FE48AF" w:rsidP="00FE48AF" w:rsidRDefault="00FE48AF" w14:paraId="655BA3A5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powszechności budżetu: jednostki budżetowe, realiz</w:t>
            </w:r>
            <w:r>
              <w:rPr>
                <w:rFonts w:ascii="Corbel" w:hAnsi="Corbel"/>
                <w:sz w:val="24"/>
                <w:szCs w:val="24"/>
              </w:rPr>
              <w:t>acja zadań w zakresie oświaty,</w:t>
            </w:r>
          </w:p>
          <w:p w:rsidR="00FE48AF" w:rsidP="00FE48AF" w:rsidRDefault="00FE48AF" w14:paraId="07A1DA98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F81841">
              <w:rPr>
                <w:rFonts w:ascii="Corbel" w:hAnsi="Corbel"/>
                <w:sz w:val="24"/>
                <w:szCs w:val="24"/>
              </w:rPr>
              <w:t>amorządowe zakłady budżetowe, agencje wykonawcze, je</w:t>
            </w:r>
            <w:r>
              <w:rPr>
                <w:rFonts w:ascii="Corbel" w:hAnsi="Corbel"/>
                <w:sz w:val="24"/>
                <w:szCs w:val="24"/>
              </w:rPr>
              <w:t>dnostki gospodarki budżetowej,</w:t>
            </w:r>
          </w:p>
          <w:p w:rsidRPr="00FE48AF" w:rsidR="00FE48AF" w:rsidP="00FE48AF" w:rsidRDefault="00FE48AF" w14:paraId="674BB10A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F81841">
              <w:rPr>
                <w:rFonts w:ascii="Corbel" w:hAnsi="Corbel"/>
                <w:sz w:val="24"/>
                <w:szCs w:val="24"/>
              </w:rPr>
              <w:t>nne państwowe i samorządowe osoby prawne</w:t>
            </w:r>
          </w:p>
        </w:tc>
      </w:tr>
      <w:tr w:rsidRPr="009C54AE" w:rsidR="00FE48AF" w:rsidTr="00923D7D" w14:paraId="0B64B65F" w14:textId="77777777">
        <w:tc>
          <w:tcPr>
            <w:tcW w:w="9639" w:type="dxa"/>
          </w:tcPr>
          <w:p w:rsidR="00FE48AF" w:rsidP="00FE48AF" w:rsidRDefault="00FE48AF" w14:paraId="1D808C4B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</w:t>
            </w:r>
            <w:r>
              <w:rPr>
                <w:rFonts w:ascii="Corbel" w:hAnsi="Corbel"/>
                <w:sz w:val="24"/>
                <w:szCs w:val="24"/>
              </w:rPr>
              <w:t xml:space="preserve"> świetle zasad budżetowych oraz</w:t>
            </w:r>
          </w:p>
          <w:p w:rsidRPr="00F81841" w:rsidR="00FE48AF" w:rsidP="00FE48AF" w:rsidRDefault="00FE48AF" w14:paraId="6792D6D6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wyjątków w stosunku do tych zasad:</w:t>
            </w:r>
          </w:p>
          <w:p w:rsidRPr="00FE48AF" w:rsidR="00FE48AF" w:rsidP="00FE48AF" w:rsidRDefault="00FE48AF" w14:paraId="0748B56C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jedności materialnej budżetu, funkcjonowanie państwowego funduszu celowego</w:t>
            </w:r>
          </w:p>
        </w:tc>
      </w:tr>
      <w:tr w:rsidRPr="009C54AE" w:rsidR="00FE48AF" w:rsidTr="00923D7D" w14:paraId="3F8DAB2A" w14:textId="77777777">
        <w:tc>
          <w:tcPr>
            <w:tcW w:w="9639" w:type="dxa"/>
          </w:tcPr>
          <w:p w:rsidR="00FE48AF" w:rsidP="00FE48AF" w:rsidRDefault="00FE48AF" w14:paraId="31B50E97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>świetle zasad budżetowych oraz</w:t>
            </w:r>
          </w:p>
          <w:p w:rsidRPr="00F81841" w:rsidR="00FE48AF" w:rsidP="00FE48AF" w:rsidRDefault="00FE48AF" w14:paraId="09FD738D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:rsidRPr="00FE48AF" w:rsidR="00FE48AF" w:rsidP="00FE48AF" w:rsidRDefault="00FE48AF" w14:paraId="5B46A0A4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jedności formalnej budżetu; budowa ustawy budżetowej, uchwały budżetowej</w:t>
            </w:r>
          </w:p>
        </w:tc>
      </w:tr>
      <w:tr w:rsidRPr="009C54AE" w:rsidR="00FE48AF" w:rsidTr="00923D7D" w14:paraId="5A67CB7A" w14:textId="77777777">
        <w:tc>
          <w:tcPr>
            <w:tcW w:w="9639" w:type="dxa"/>
          </w:tcPr>
          <w:p w:rsidRPr="00FE48AF" w:rsidR="00FE48AF" w:rsidP="00FE48AF" w:rsidRDefault="00FE48AF" w14:paraId="38EC4034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Budżet środków europejskich</w:t>
            </w:r>
          </w:p>
        </w:tc>
      </w:tr>
      <w:tr w:rsidRPr="009C54AE" w:rsidR="00FE48AF" w:rsidTr="00923D7D" w14:paraId="7F51C503" w14:textId="77777777">
        <w:tc>
          <w:tcPr>
            <w:tcW w:w="9639" w:type="dxa"/>
          </w:tcPr>
          <w:p w:rsidR="00FE48AF" w:rsidP="00FE48AF" w:rsidRDefault="00FE48AF" w14:paraId="5AF5F730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>świetle zasad budżetowych oraz</w:t>
            </w:r>
          </w:p>
          <w:p w:rsidRPr="00F81841" w:rsidR="00FE48AF" w:rsidP="00FE48AF" w:rsidRDefault="00FE48AF" w14:paraId="2918CD8C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:rsidRPr="00FE48AF" w:rsidR="00FE48AF" w:rsidP="00FE48AF" w:rsidRDefault="00FE48AF" w14:paraId="379236EC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jawności budżetu</w:t>
            </w:r>
          </w:p>
        </w:tc>
      </w:tr>
      <w:tr w:rsidRPr="009C54AE" w:rsidR="00FE48AF" w:rsidTr="00923D7D" w14:paraId="54EBE29B" w14:textId="77777777">
        <w:tc>
          <w:tcPr>
            <w:tcW w:w="9639" w:type="dxa"/>
          </w:tcPr>
          <w:p w:rsidR="00FE48AF" w:rsidP="00FE48AF" w:rsidRDefault="00FE48AF" w14:paraId="7EFFF6A7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Rola środków zagranicznych pochodzących z budżetu UE i tyc</w:t>
            </w:r>
            <w:r>
              <w:rPr>
                <w:rFonts w:ascii="Corbel" w:hAnsi="Corbel"/>
                <w:sz w:val="24"/>
                <w:szCs w:val="24"/>
              </w:rPr>
              <w:t>h pochodzących z innych źródeł</w:t>
            </w:r>
          </w:p>
          <w:p w:rsidRPr="00FE48AF" w:rsidR="00FE48AF" w:rsidP="00FE48AF" w:rsidRDefault="00FE48AF" w14:paraId="3CA65A88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F81841">
              <w:rPr>
                <w:rFonts w:ascii="Corbel" w:hAnsi="Corbel"/>
                <w:sz w:val="24"/>
                <w:szCs w:val="24"/>
              </w:rPr>
              <w:t>agranicznych</w:t>
            </w:r>
          </w:p>
        </w:tc>
      </w:tr>
      <w:tr w:rsidRPr="009C54AE" w:rsidR="00FE48AF" w:rsidTr="00923D7D" w14:paraId="436029A8" w14:textId="77777777">
        <w:tc>
          <w:tcPr>
            <w:tcW w:w="9639" w:type="dxa"/>
          </w:tcPr>
          <w:p w:rsidR="00FE48AF" w:rsidP="00FE48AF" w:rsidRDefault="00FE48AF" w14:paraId="78612DEB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Zasady rocznego wykonywania budżetu państwa i samorządo</w:t>
            </w:r>
            <w:r>
              <w:rPr>
                <w:rFonts w:ascii="Corbel" w:hAnsi="Corbel"/>
                <w:sz w:val="24"/>
                <w:szCs w:val="24"/>
              </w:rPr>
              <w:t xml:space="preserve">wego, z uwzględnieniem zmian w </w:t>
            </w:r>
          </w:p>
          <w:p w:rsidR="00FE48AF" w:rsidP="00FE48AF" w:rsidRDefault="00FE48AF" w14:paraId="432B99DD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F81841">
              <w:rPr>
                <w:rFonts w:ascii="Corbel" w:hAnsi="Corbel"/>
                <w:sz w:val="24"/>
                <w:szCs w:val="24"/>
              </w:rPr>
              <w:t>oku realizacji budżetu: przeniesienia planowanych wydatków budżetowych, zablokowania</w:t>
            </w:r>
          </w:p>
          <w:p w:rsidRPr="00F81841" w:rsidR="00FE48AF" w:rsidP="00FE48AF" w:rsidRDefault="00FE48AF" w14:paraId="7ABA991C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planowanych wydatków budżetowych, uruchamiania rezerw budżetowych</w:t>
            </w:r>
          </w:p>
          <w:p w:rsidRPr="00F81841" w:rsidR="00FE48AF" w:rsidP="00FE48AF" w:rsidRDefault="00FE48AF" w14:paraId="6390C19A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FE48AF" w:rsidTr="00923D7D" w14:paraId="4DF68D11" w14:textId="77777777">
        <w:tc>
          <w:tcPr>
            <w:tcW w:w="9639" w:type="dxa"/>
          </w:tcPr>
          <w:p w:rsidRPr="00F81841" w:rsidR="00FE48AF" w:rsidP="00FE48AF" w:rsidRDefault="00FE48AF" w14:paraId="5B2ADD68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Zasady rozliczania półrocznego i rocznego wykonania budżetu</w:t>
            </w:r>
          </w:p>
          <w:p w:rsidRPr="00F81841" w:rsidR="00FE48AF" w:rsidP="00FE48AF" w:rsidRDefault="00FE48AF" w14:paraId="167CD4A5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FE48AF" w:rsidTr="00923D7D" w14:paraId="27633A8B" w14:textId="77777777">
        <w:tc>
          <w:tcPr>
            <w:tcW w:w="9639" w:type="dxa"/>
          </w:tcPr>
          <w:p w:rsidRPr="00FE48AF" w:rsidR="00FE48AF" w:rsidP="00FE48AF" w:rsidRDefault="00FE48AF" w14:paraId="068E97D3" w14:textId="77777777">
            <w:pPr>
              <w:pStyle w:val="Akapitzli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lastRenderedPageBreak/>
              <w:t>Ogólne zasady odpowiedzialności za naruszenie dyscypliny finansów publicznych</w:t>
            </w:r>
          </w:p>
        </w:tc>
      </w:tr>
      <w:tr w:rsidRPr="009C54AE" w:rsidR="00FE48AF" w:rsidTr="00923D7D" w14:paraId="66DF6336" w14:textId="77777777">
        <w:tc>
          <w:tcPr>
            <w:tcW w:w="9639" w:type="dxa"/>
          </w:tcPr>
          <w:p w:rsidRPr="00F81841" w:rsidR="00FE48AF" w:rsidP="00FE48AF" w:rsidRDefault="00FE48AF" w14:paraId="24C9A583" w14:textId="77777777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Finanse ubezpieczeń społecznych</w:t>
            </w:r>
          </w:p>
        </w:tc>
      </w:tr>
      <w:tr w:rsidRPr="009C54AE" w:rsidR="00951672" w:rsidTr="00923D7D" w14:paraId="0538C059" w14:textId="77777777">
        <w:tc>
          <w:tcPr>
            <w:tcW w:w="9639" w:type="dxa"/>
          </w:tcPr>
          <w:p w:rsidR="00951672" w:rsidP="00FE48AF" w:rsidRDefault="00951672" w14:paraId="71CDF4E4" w14:textId="181D0549">
            <w:pPr>
              <w:pStyle w:val="Akapitzlist"/>
              <w:spacing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prawa podatkowego</w:t>
            </w:r>
          </w:p>
        </w:tc>
      </w:tr>
      <w:tr w:rsidRPr="009C54AE" w:rsidR="00FE48AF" w:rsidTr="00923D7D" w14:paraId="1E8B04B1" w14:textId="77777777">
        <w:tc>
          <w:tcPr>
            <w:tcW w:w="9639" w:type="dxa"/>
          </w:tcPr>
          <w:p w:rsidRPr="00F81841" w:rsidR="00FE48AF" w:rsidP="00FE48AF" w:rsidRDefault="00FE48AF" w14:paraId="22EDF98B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walutowe i obiegu pieniężnego</w:t>
            </w:r>
          </w:p>
        </w:tc>
      </w:tr>
      <w:tr w:rsidRPr="009C54AE" w:rsidR="00FE48AF" w:rsidTr="00923D7D" w14:paraId="66D49C1D" w14:textId="77777777">
        <w:tc>
          <w:tcPr>
            <w:tcW w:w="9639" w:type="dxa"/>
          </w:tcPr>
          <w:p w:rsidRPr="00F81841" w:rsidR="00FE48AF" w:rsidP="00FE48AF" w:rsidRDefault="00FE48AF" w14:paraId="563FC0CF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Zarys prawa bankowego – rola i funkcje NBP, rodzaje banków, zasady tworzenia banków</w:t>
            </w:r>
          </w:p>
        </w:tc>
      </w:tr>
      <w:tr w:rsidRPr="009C54AE" w:rsidR="00FE48AF" w:rsidTr="00923D7D" w14:paraId="19EBABFE" w14:textId="77777777">
        <w:tc>
          <w:tcPr>
            <w:tcW w:w="9639" w:type="dxa"/>
          </w:tcPr>
          <w:p w:rsidRPr="00F81841" w:rsidR="00FE48AF" w:rsidP="00FE48AF" w:rsidRDefault="00FE48AF" w14:paraId="0575F95A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rynku finansowego</w:t>
            </w:r>
          </w:p>
        </w:tc>
      </w:tr>
      <w:tr w:rsidRPr="009C54AE" w:rsidR="00FE48AF" w:rsidTr="00923D7D" w14:paraId="73A65C78" w14:textId="77777777">
        <w:tc>
          <w:tcPr>
            <w:tcW w:w="9639" w:type="dxa"/>
          </w:tcPr>
          <w:p w:rsidRPr="00F81841" w:rsidR="00FE48AF" w:rsidP="00FE48AF" w:rsidRDefault="00FE48AF" w14:paraId="0131EEE4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prawa celnego </w:t>
            </w:r>
          </w:p>
        </w:tc>
      </w:tr>
    </w:tbl>
    <w:p w:rsidRPr="009C54AE" w:rsidR="0085747A" w:rsidP="009C54AE" w:rsidRDefault="0085747A" w14:paraId="503657E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FD775D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7CF832F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21DAAC2" w14:paraId="02045573" w14:textId="77777777">
        <w:tc>
          <w:tcPr>
            <w:tcW w:w="9520" w:type="dxa"/>
            <w:tcMar/>
          </w:tcPr>
          <w:p w:rsidRPr="009C54AE" w:rsidR="0085747A" w:rsidP="009C54AE" w:rsidRDefault="0085747A" w14:paraId="0EE854A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E48AF" w:rsidTr="621DAAC2" w14:paraId="13FA185A" w14:textId="77777777">
        <w:tc>
          <w:tcPr>
            <w:tcW w:w="9520" w:type="dxa"/>
            <w:tcMar/>
          </w:tcPr>
          <w:p w:rsidRPr="00F81841" w:rsidR="00FE48AF" w:rsidP="00F563DF" w:rsidRDefault="00FE48AF" w14:paraId="1C05577D" w14:textId="56D8213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21DAAC2" w:rsidR="5B8C2AF9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2B2D35E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079B29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57C606C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97FDB" w:rsidP="00997FDB" w:rsidRDefault="00997FDB" w14:paraId="520B8715" w14:textId="6E9E7E7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F81841">
        <w:rPr>
          <w:rFonts w:ascii="Corbel" w:hAnsi="Corbel"/>
          <w:smallCaps w:val="0"/>
          <w:szCs w:val="24"/>
        </w:rPr>
        <w:t>Wykład z prezentacją multimedialną, analiza i interpretacja tekstów źródłowych oraz wybranych orzeczeń, analiza studium przypadku.</w:t>
      </w:r>
    </w:p>
    <w:p w:rsidR="00E960BB" w:rsidP="009C54AE" w:rsidRDefault="00E960BB" w14:paraId="1F4A07B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BBE020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3601A8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8E7C84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EFA131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Pr="009C54AE" w:rsidR="0085747A" w:rsidTr="00C05F44" w14:paraId="0D191F23" w14:textId="77777777">
        <w:tc>
          <w:tcPr>
            <w:tcW w:w="1985" w:type="dxa"/>
            <w:vAlign w:val="center"/>
          </w:tcPr>
          <w:p w:rsidRPr="009C54AE" w:rsidR="0085747A" w:rsidP="009C54AE" w:rsidRDefault="0071620A" w14:paraId="3ABB63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1E023A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EC5A0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0EB7BD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9FF2AC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47163" w:rsidTr="00B931CE" w14:paraId="3EAC4F4B" w14:textId="77777777">
        <w:tc>
          <w:tcPr>
            <w:tcW w:w="1985" w:type="dxa"/>
          </w:tcPr>
          <w:p w:rsidRPr="00247163" w:rsidR="00247163" w:rsidP="00247163" w:rsidRDefault="00A85CFA" w14:paraId="17CC4B72" w14:textId="755BF894">
            <w:pPr>
              <w:pStyle w:val="TableParagraph"/>
              <w:spacing w:line="254" w:lineRule="auto"/>
              <w:ind w:left="109" w:right="186"/>
              <w:rPr>
                <w:sz w:val="24"/>
                <w:szCs w:val="24"/>
              </w:rPr>
            </w:pPr>
            <w:r>
              <w:rPr>
                <w:w w:val="89"/>
                <w:sz w:val="24"/>
                <w:szCs w:val="24"/>
              </w:rPr>
              <w:t>EK</w:t>
            </w:r>
            <w:r w:rsidRPr="00247163" w:rsidR="00247163">
              <w:rPr>
                <w:w w:val="89"/>
                <w:sz w:val="24"/>
                <w:szCs w:val="24"/>
              </w:rPr>
              <w:t>_</w:t>
            </w:r>
            <w:r w:rsidRPr="00247163" w:rsidR="00247163">
              <w:rPr>
                <w:smallCaps/>
                <w:w w:val="92"/>
                <w:sz w:val="24"/>
                <w:szCs w:val="24"/>
              </w:rPr>
              <w:t>0</w:t>
            </w:r>
            <w:r w:rsidRPr="00247163" w:rsidR="00247163">
              <w:rPr>
                <w:smallCaps/>
                <w:spacing w:val="-1"/>
                <w:w w:val="92"/>
                <w:sz w:val="24"/>
                <w:szCs w:val="24"/>
              </w:rPr>
              <w:t>1</w:t>
            </w:r>
          </w:p>
          <w:p w:rsidRPr="00247163" w:rsidR="00247163" w:rsidP="00247163" w:rsidRDefault="00247163" w14:paraId="137724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vAlign w:val="center"/>
          </w:tcPr>
          <w:p w:rsidRPr="00F81841" w:rsidR="00247163" w:rsidP="00F563DF" w:rsidRDefault="00247163" w14:paraId="5CAF56DF" w14:textId="200D2C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vAlign w:val="center"/>
          </w:tcPr>
          <w:p w:rsidRPr="00F81841" w:rsidR="00247163" w:rsidP="00EB4905" w:rsidRDefault="00247163" w14:paraId="4DA499C7" w14:textId="7777777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9C54AE" w:rsidR="00247163" w:rsidTr="00B931CE" w14:paraId="19D17295" w14:textId="77777777">
        <w:tc>
          <w:tcPr>
            <w:tcW w:w="1985" w:type="dxa"/>
          </w:tcPr>
          <w:p w:rsidRPr="00247163" w:rsidR="00247163" w:rsidP="00247163" w:rsidRDefault="00A85CFA" w14:paraId="736ACE94" w14:textId="1AA239C4">
            <w:pPr>
              <w:pStyle w:val="TableParagraph"/>
              <w:spacing w:line="254" w:lineRule="auto"/>
              <w:ind w:left="109" w:right="186"/>
              <w:rPr>
                <w:sz w:val="24"/>
                <w:szCs w:val="24"/>
              </w:rPr>
            </w:pPr>
            <w:r>
              <w:rPr>
                <w:spacing w:val="3"/>
                <w:w w:val="90"/>
                <w:sz w:val="24"/>
                <w:szCs w:val="24"/>
              </w:rPr>
              <w:t>EK</w:t>
            </w:r>
            <w:r w:rsidRPr="00247163" w:rsidR="00247163">
              <w:rPr>
                <w:spacing w:val="3"/>
                <w:w w:val="90"/>
                <w:sz w:val="24"/>
                <w:szCs w:val="24"/>
              </w:rPr>
              <w:t>_</w:t>
            </w:r>
            <w:r w:rsidRPr="00247163" w:rsidR="00247163">
              <w:rPr>
                <w:w w:val="89"/>
                <w:sz w:val="24"/>
                <w:szCs w:val="24"/>
              </w:rPr>
              <w:t>0</w:t>
            </w:r>
            <w:r>
              <w:rPr>
                <w:w w:val="89"/>
                <w:sz w:val="24"/>
                <w:szCs w:val="24"/>
              </w:rPr>
              <w:t>2</w:t>
            </w:r>
          </w:p>
          <w:p w:rsidRPr="00247163" w:rsidR="00247163" w:rsidP="00247163" w:rsidRDefault="00247163" w14:paraId="6383F7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vAlign w:val="center"/>
          </w:tcPr>
          <w:p w:rsidRPr="00F81841" w:rsidR="00247163" w:rsidP="00F563DF" w:rsidRDefault="00247163" w14:paraId="58CA47BC" w14:textId="75CFC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vAlign w:val="center"/>
          </w:tcPr>
          <w:p w:rsidRPr="00F81841" w:rsidR="00247163" w:rsidP="00EB4905" w:rsidRDefault="00247163" w14:paraId="632EE9EF" w14:textId="7777777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9C54AE" w:rsidR="00247163" w:rsidTr="00B931CE" w14:paraId="145557DE" w14:textId="77777777">
        <w:tc>
          <w:tcPr>
            <w:tcW w:w="1985" w:type="dxa"/>
          </w:tcPr>
          <w:p w:rsidRPr="00247163" w:rsidR="00247163" w:rsidP="00247163" w:rsidRDefault="00A85CFA" w14:paraId="1325822B" w14:textId="6EB7170D">
            <w:pPr>
              <w:pStyle w:val="TableParagraph"/>
              <w:spacing w:line="254" w:lineRule="auto"/>
              <w:ind w:left="109" w:right="186"/>
              <w:rPr>
                <w:sz w:val="24"/>
                <w:szCs w:val="24"/>
              </w:rPr>
            </w:pPr>
            <w:r>
              <w:rPr>
                <w:w w:val="90"/>
                <w:sz w:val="24"/>
                <w:szCs w:val="24"/>
              </w:rPr>
              <w:t>EK</w:t>
            </w:r>
            <w:r w:rsidRPr="00247163" w:rsidR="00247163">
              <w:rPr>
                <w:w w:val="90"/>
                <w:sz w:val="24"/>
                <w:szCs w:val="24"/>
              </w:rPr>
              <w:t>_</w:t>
            </w:r>
            <w:r w:rsidRPr="00247163" w:rsidR="00247163">
              <w:rPr>
                <w:w w:val="92"/>
                <w:sz w:val="24"/>
                <w:szCs w:val="24"/>
              </w:rPr>
              <w:t>0</w:t>
            </w:r>
            <w:r>
              <w:rPr>
                <w:w w:val="92"/>
                <w:sz w:val="24"/>
                <w:szCs w:val="24"/>
              </w:rPr>
              <w:t>3</w:t>
            </w:r>
          </w:p>
          <w:p w:rsidRPr="00247163" w:rsidR="00247163" w:rsidP="00247163" w:rsidRDefault="00247163" w14:paraId="20FF5C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vAlign w:val="center"/>
          </w:tcPr>
          <w:p w:rsidRPr="00F81841" w:rsidR="00247163" w:rsidP="00F563DF" w:rsidRDefault="00247163" w14:paraId="7F889868" w14:textId="2DBBC0E1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vAlign w:val="center"/>
          </w:tcPr>
          <w:p w:rsidRPr="00F81841" w:rsidR="00247163" w:rsidP="00EB4905" w:rsidRDefault="00247163" w14:paraId="364BC871" w14:textId="7777777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9C54AE" w:rsidR="00247163" w:rsidTr="00B931CE" w14:paraId="18E99D5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7163" w:rsidR="00247163" w:rsidP="00247163" w:rsidRDefault="00A85CFA" w14:paraId="291897B2" w14:textId="669D3901">
            <w:pPr>
              <w:pStyle w:val="TableParagraph"/>
              <w:spacing w:line="254" w:lineRule="auto"/>
              <w:ind w:left="109" w:right="186"/>
              <w:rPr>
                <w:sz w:val="24"/>
                <w:szCs w:val="24"/>
              </w:rPr>
            </w:pPr>
            <w:r>
              <w:rPr>
                <w:w w:val="89"/>
                <w:sz w:val="24"/>
                <w:szCs w:val="24"/>
              </w:rPr>
              <w:t>EK</w:t>
            </w:r>
            <w:r w:rsidRPr="00247163" w:rsidR="00247163">
              <w:rPr>
                <w:w w:val="89"/>
                <w:sz w:val="24"/>
                <w:szCs w:val="24"/>
              </w:rPr>
              <w:t>_</w:t>
            </w:r>
            <w:r w:rsidRPr="00247163" w:rsidR="00247163">
              <w:rPr>
                <w:w w:val="92"/>
                <w:sz w:val="24"/>
                <w:szCs w:val="24"/>
              </w:rPr>
              <w:t>0</w:t>
            </w:r>
            <w:r>
              <w:rPr>
                <w:w w:val="92"/>
                <w:sz w:val="24"/>
                <w:szCs w:val="24"/>
              </w:rPr>
              <w:t>4</w:t>
            </w:r>
          </w:p>
          <w:p w:rsidRPr="00247163" w:rsidR="00247163" w:rsidP="00247163" w:rsidRDefault="00247163" w14:paraId="2F805C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1841" w:rsidR="00247163" w:rsidP="00F563DF" w:rsidRDefault="00247163" w14:paraId="6A65EC54" w14:textId="72B59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1841" w:rsidR="00247163" w:rsidP="00EB4905" w:rsidRDefault="00247163" w14:paraId="63283798" w14:textId="7777777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9C54AE" w:rsidR="00247163" w:rsidTr="00B931CE" w14:paraId="2C38E44D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7163" w:rsidR="00247163" w:rsidP="00247163" w:rsidRDefault="00A85CFA" w14:paraId="55459AEC" w14:textId="096B3C7C">
            <w:pPr>
              <w:pStyle w:val="TableParagraph"/>
              <w:spacing w:line="254" w:lineRule="auto"/>
              <w:ind w:left="109" w:right="186"/>
              <w:rPr>
                <w:sz w:val="24"/>
                <w:szCs w:val="24"/>
              </w:rPr>
            </w:pPr>
            <w:r>
              <w:rPr>
                <w:w w:val="89"/>
                <w:sz w:val="24"/>
                <w:szCs w:val="24"/>
              </w:rPr>
              <w:lastRenderedPageBreak/>
              <w:t>EK</w:t>
            </w:r>
            <w:r w:rsidRPr="00247163" w:rsidR="00247163">
              <w:rPr>
                <w:w w:val="89"/>
                <w:sz w:val="24"/>
                <w:szCs w:val="24"/>
              </w:rPr>
              <w:t>_</w:t>
            </w:r>
            <w:r w:rsidRPr="00247163" w:rsidR="00247163">
              <w:rPr>
                <w:w w:val="91"/>
                <w:sz w:val="24"/>
                <w:szCs w:val="24"/>
              </w:rPr>
              <w:t>0</w:t>
            </w:r>
            <w:r>
              <w:rPr>
                <w:w w:val="91"/>
                <w:sz w:val="24"/>
                <w:szCs w:val="24"/>
              </w:rPr>
              <w:t>5</w:t>
            </w:r>
          </w:p>
          <w:p w:rsidRPr="00247163" w:rsidR="00247163" w:rsidP="00247163" w:rsidRDefault="00247163" w14:paraId="6A552F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1841" w:rsidR="00247163" w:rsidP="00F563DF" w:rsidRDefault="00247163" w14:paraId="61175357" w14:textId="7F1B72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1841" w:rsidR="00247163" w:rsidP="00EB4905" w:rsidRDefault="00247163" w14:paraId="56E50D37" w14:textId="7777777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9C54AE" w:rsidR="00247163" w:rsidTr="00B931CE" w14:paraId="4FE7731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7163" w:rsidR="00247163" w:rsidP="00247163" w:rsidRDefault="00A85CFA" w14:paraId="1D9B3857" w14:textId="70BD128E">
            <w:pPr>
              <w:pStyle w:val="TableParagraph"/>
              <w:spacing w:line="254" w:lineRule="auto"/>
              <w:ind w:left="109" w:right="186"/>
              <w:rPr>
                <w:w w:val="89"/>
                <w:sz w:val="24"/>
                <w:szCs w:val="24"/>
              </w:rPr>
            </w:pPr>
            <w:r>
              <w:rPr>
                <w:w w:val="90"/>
                <w:sz w:val="24"/>
                <w:szCs w:val="24"/>
              </w:rPr>
              <w:t>EK</w:t>
            </w:r>
            <w:r w:rsidRPr="00247163" w:rsidR="00247163">
              <w:rPr>
                <w:w w:val="90"/>
                <w:sz w:val="24"/>
                <w:szCs w:val="24"/>
              </w:rPr>
              <w:t>_</w:t>
            </w:r>
            <w:r w:rsidRPr="00247163" w:rsidR="00247163">
              <w:rPr>
                <w:w w:val="91"/>
                <w:sz w:val="24"/>
                <w:szCs w:val="24"/>
              </w:rPr>
              <w:t>0</w:t>
            </w:r>
            <w:r>
              <w:rPr>
                <w:w w:val="91"/>
                <w:sz w:val="24"/>
                <w:szCs w:val="24"/>
              </w:rPr>
              <w:t>6</w:t>
            </w:r>
          </w:p>
          <w:p w:rsidRPr="00247163" w:rsidR="00247163" w:rsidP="00247163" w:rsidRDefault="00247163" w14:paraId="66CD17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1841" w:rsidR="00247163" w:rsidP="00F563DF" w:rsidRDefault="00247163" w14:paraId="6504D46B" w14:textId="71C714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1841" w:rsidR="00247163" w:rsidP="00EB4905" w:rsidRDefault="00247163" w14:paraId="05560416" w14:textId="7777777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9C54AE" w:rsidR="00247163" w:rsidTr="00B931CE" w14:paraId="58FEACB7" w14:textId="77777777">
        <w:tc>
          <w:tcPr>
            <w:tcW w:w="1985" w:type="dxa"/>
          </w:tcPr>
          <w:p w:rsidRPr="00247163" w:rsidR="00247163" w:rsidP="00247163" w:rsidRDefault="00A85CFA" w14:paraId="7D3734E9" w14:textId="6AD5E4D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0"/>
                <w:szCs w:val="24"/>
              </w:rPr>
              <w:t>EK</w:t>
            </w:r>
            <w:r w:rsidRPr="00247163" w:rsidR="00247163">
              <w:rPr>
                <w:rFonts w:ascii="Corbel" w:hAnsi="Corbel"/>
                <w:b w:val="0"/>
                <w:w w:val="90"/>
                <w:szCs w:val="24"/>
              </w:rPr>
              <w:t>_</w:t>
            </w:r>
            <w:r w:rsidRPr="00247163" w:rsidR="00247163">
              <w:rPr>
                <w:rFonts w:ascii="Corbel" w:hAnsi="Corbel"/>
                <w:b w:val="0"/>
                <w:smallCaps w:val="0"/>
                <w:spacing w:val="1"/>
                <w:w w:val="80"/>
                <w:szCs w:val="24"/>
              </w:rPr>
              <w:t>07</w:t>
            </w:r>
          </w:p>
        </w:tc>
        <w:tc>
          <w:tcPr>
            <w:tcW w:w="5528" w:type="dxa"/>
            <w:vAlign w:val="center"/>
          </w:tcPr>
          <w:p w:rsidRPr="00F81841" w:rsidR="00247163" w:rsidP="00951672" w:rsidRDefault="00247163" w14:paraId="7352ABED" w14:textId="396FD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vAlign w:val="center"/>
          </w:tcPr>
          <w:p w:rsidRPr="00F81841" w:rsidR="00247163" w:rsidP="00EB4905" w:rsidRDefault="00247163" w14:paraId="459AA6D2" w14:textId="7777777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9C54AE" w:rsidR="00247163" w:rsidTr="00B931CE" w14:paraId="793857D6" w14:textId="77777777">
        <w:tc>
          <w:tcPr>
            <w:tcW w:w="1985" w:type="dxa"/>
          </w:tcPr>
          <w:p w:rsidRPr="00247163" w:rsidR="00247163" w:rsidP="00247163" w:rsidRDefault="00A85CFA" w14:paraId="3D34CDEF" w14:textId="2AB8FF59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0"/>
                <w:szCs w:val="24"/>
              </w:rPr>
              <w:t>EK</w:t>
            </w:r>
            <w:r w:rsidRPr="00247163" w:rsidR="00247163">
              <w:rPr>
                <w:rFonts w:ascii="Corbel" w:hAnsi="Corbel"/>
                <w:b w:val="0"/>
                <w:w w:val="90"/>
                <w:szCs w:val="24"/>
              </w:rPr>
              <w:t>_</w:t>
            </w:r>
            <w:r w:rsidRPr="00247163" w:rsidR="00247163">
              <w:rPr>
                <w:rFonts w:ascii="Corbel" w:hAnsi="Corbel"/>
                <w:b w:val="0"/>
                <w:smallCaps w:val="0"/>
                <w:spacing w:val="-1"/>
                <w:w w:val="83"/>
                <w:szCs w:val="24"/>
              </w:rPr>
              <w:t>08</w:t>
            </w:r>
          </w:p>
        </w:tc>
        <w:tc>
          <w:tcPr>
            <w:tcW w:w="5528" w:type="dxa"/>
            <w:vAlign w:val="center"/>
          </w:tcPr>
          <w:p w:rsidRPr="00F81841" w:rsidR="00247163" w:rsidP="00F563DF" w:rsidRDefault="00247163" w14:paraId="2DCD216B" w14:textId="1B43FC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  <w:p w:rsidRPr="00F81841" w:rsidR="00247163" w:rsidP="00F563DF" w:rsidRDefault="00247163" w14:paraId="3187C6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47163" w:rsidP="00EB4905" w:rsidRDefault="00247163" w14:paraId="40CFA6A1" w14:textId="7777777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9C54AE" w:rsidR="00247163" w:rsidTr="00407BD6" w14:paraId="7860D0D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7163" w:rsidR="00247163" w:rsidP="00247163" w:rsidRDefault="00A85CFA" w14:paraId="018E956C" w14:textId="1173B759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247163" w:rsidR="00247163">
              <w:rPr>
                <w:rFonts w:ascii="Corbel" w:hAnsi="Corbel"/>
                <w:b w:val="0"/>
                <w:szCs w:val="24"/>
              </w:rPr>
              <w:t>_0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  <w:vAlign w:val="center"/>
          </w:tcPr>
          <w:p w:rsidRPr="00F81841" w:rsidR="00247163" w:rsidP="00951672" w:rsidRDefault="00247163" w14:paraId="64BBFF15" w14:textId="055EAA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vAlign w:val="center"/>
          </w:tcPr>
          <w:p w:rsidRPr="00F81841" w:rsidR="00247163" w:rsidP="00EB4905" w:rsidRDefault="00247163" w14:paraId="1B35C204" w14:textId="7777777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Pr="009C54AE" w:rsidR="00247163" w:rsidTr="00407BD6" w14:paraId="6022076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7163" w:rsidR="00247163" w:rsidP="00247163" w:rsidRDefault="00A85CFA" w14:paraId="3537D910" w14:textId="41A4DD6E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247163" w:rsidR="00247163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528" w:type="dxa"/>
            <w:vAlign w:val="center"/>
          </w:tcPr>
          <w:p w:rsidRPr="00F81841" w:rsidR="00247163" w:rsidP="00F563DF" w:rsidRDefault="00247163" w14:paraId="3A8F0D76" w14:textId="01BFE2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  <w:p w:rsidRPr="00F81841" w:rsidR="00247163" w:rsidP="00F563DF" w:rsidRDefault="00247163" w14:paraId="1D0428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47163" w:rsidP="00EB4905" w:rsidRDefault="00247163" w14:paraId="439C597E" w14:textId="7777777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:rsidRPr="009C54AE" w:rsidR="00923D7D" w:rsidP="009C54AE" w:rsidRDefault="00923D7D" w14:paraId="1482989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125A09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4B8EADB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14A4147" w14:paraId="3D0F1D66" w14:textId="77777777">
        <w:tc>
          <w:tcPr>
            <w:tcW w:w="9670" w:type="dxa"/>
            <w:tcMar/>
          </w:tcPr>
          <w:p w:rsidR="107B4DBD" w:rsidP="114A4147" w:rsidRDefault="107B4DBD" w14:paraId="4E7F070D" w14:textId="0B64A3DA">
            <w:pPr>
              <w:pStyle w:val="Normalny"/>
              <w:jc w:val="both"/>
            </w:pPr>
            <w:r w:rsidRPr="114A4147" w:rsidR="107B4DB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zdania egzaminu jest uzyskania pozytywnej oceny</w:t>
            </w:r>
            <w:r w:rsidRPr="114A4147" w:rsidR="107B4DB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Egzamin ma formę pisemną lub ustną i polega na odpowiedzi na zadane pytana</w:t>
            </w:r>
            <w:r w:rsidRPr="114A4147" w:rsidR="05254DE3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 xml:space="preserve"> (5 pytań)</w:t>
            </w:r>
            <w:r w:rsidRPr="114A4147" w:rsidR="107B4DB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Zawierać może pytania testowe, otwarte oraz problemy do rozwiązania. Uzyskanie oceny pozytywnej wymaga udzielenia poprawnych odpowiedzi na ponad 5</w:t>
            </w:r>
            <w:r w:rsidRPr="114A4147" w:rsidR="1989E0A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1</w:t>
            </w:r>
            <w:r w:rsidRPr="114A4147" w:rsidR="107B4DB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 xml:space="preserve">% pytań. </w:t>
            </w:r>
            <w:r w:rsidRPr="114A4147" w:rsidR="7F42E9A0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Egzamin</w:t>
            </w:r>
            <w:r w:rsidRPr="114A4147" w:rsidR="107B4DB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 xml:space="preserve"> trwa łącznie 1 godzinę zegarową. W wypadku </w:t>
            </w:r>
            <w:r w:rsidRPr="114A4147" w:rsidR="29191571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egzaminu</w:t>
            </w:r>
            <w:r w:rsidRPr="114A4147" w:rsidR="107B4DB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 xml:space="preserve"> ustnego – 3 pytania zadawane przez egzaminatora.</w:t>
            </w:r>
            <w:r w:rsidRPr="114A4147" w:rsidR="107B4DBD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Skala ocen: </w:t>
            </w:r>
            <w:proofErr w:type="spellStart"/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bdb</w:t>
            </w:r>
            <w:proofErr w:type="spellEnd"/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powyższej 90%, </w:t>
            </w:r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plus </w:t>
            </w:r>
            <w:proofErr w:type="spellStart"/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81 – 89%, </w:t>
            </w:r>
            <w:proofErr w:type="spellStart"/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proofErr w:type="gramStart"/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–  70</w:t>
            </w:r>
            <w:proofErr w:type="gramEnd"/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80%, </w:t>
            </w:r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plus </w:t>
            </w:r>
            <w:proofErr w:type="spellStart"/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61 -69%, </w:t>
            </w:r>
            <w:proofErr w:type="spellStart"/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50 – 60%, </w:t>
            </w:r>
            <w:proofErr w:type="spellStart"/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ndst</w:t>
            </w:r>
            <w:proofErr w:type="spellEnd"/>
            <w:r w:rsidRPr="114A4147" w:rsidR="2726115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.- poniżej 50 %</w:t>
            </w:r>
          </w:p>
          <w:p w:rsidR="107B4DBD" w:rsidP="79D74A35" w:rsidRDefault="107B4DBD" w14:paraId="39AEC8CD" w14:textId="7702AEEB">
            <w:pPr>
              <w:pStyle w:val="Punktygwne"/>
            </w:pPr>
            <w:r w:rsidRPr="79D74A35" w:rsidR="107B4DB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Kryteria oceny: kompletność odpowiedzi, poprawna terminologia, aktualny stan prawny. </w:t>
            </w:r>
          </w:p>
          <w:p w:rsidRPr="009C54AE" w:rsidR="0085747A" w:rsidP="009C54AE" w:rsidRDefault="0085747A" w14:paraId="262037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P="009C54AE" w:rsidRDefault="0085747A" w14:paraId="07E7AD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247163" w:rsidP="009C54AE" w:rsidRDefault="00247163" w14:paraId="5DB4CCA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C1CA57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204D54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81825AE" w14:textId="77777777">
        <w:tc>
          <w:tcPr>
            <w:tcW w:w="4962" w:type="dxa"/>
            <w:vAlign w:val="center"/>
          </w:tcPr>
          <w:p w:rsidRPr="009C54AE" w:rsidR="0085747A" w:rsidP="009C54AE" w:rsidRDefault="00C61DC5" w14:paraId="3E76887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45E13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997FDB" w:rsidTr="00923D7D" w14:paraId="3C4351F2" w14:textId="77777777">
        <w:tc>
          <w:tcPr>
            <w:tcW w:w="4962" w:type="dxa"/>
          </w:tcPr>
          <w:p w:rsidRPr="009C54AE" w:rsidR="00997FDB" w:rsidP="009C54AE" w:rsidRDefault="00997FDB" w14:paraId="216A45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997FDB" w:rsidP="00F563DF" w:rsidRDefault="00EB4905" w14:paraId="04F814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997FDB" w:rsidTr="00923D7D" w14:paraId="61CE74B9" w14:textId="77777777">
        <w:tc>
          <w:tcPr>
            <w:tcW w:w="4962" w:type="dxa"/>
          </w:tcPr>
          <w:p w:rsidRPr="009C54AE" w:rsidR="00997FDB" w:rsidP="009C54AE" w:rsidRDefault="00997FDB" w14:paraId="7DAB77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997FDB" w:rsidP="009C54AE" w:rsidRDefault="00997FDB" w14:paraId="360E61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997FDB" w:rsidP="00F563DF" w:rsidRDefault="00997FDB" w14:paraId="60B6D9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997FDB" w:rsidTr="00923D7D" w14:paraId="39DE6E10" w14:textId="77777777">
        <w:tc>
          <w:tcPr>
            <w:tcW w:w="4962" w:type="dxa"/>
          </w:tcPr>
          <w:p w:rsidRPr="009C54AE" w:rsidR="00997FDB" w:rsidP="009C54AE" w:rsidRDefault="00997FDB" w14:paraId="4860C29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997FDB" w:rsidP="009C54AE" w:rsidRDefault="00997FDB" w14:paraId="4315C5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997FDB" w:rsidP="009C54AE" w:rsidRDefault="00EB4905" w14:paraId="3537D47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997FD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Pr="009C54AE" w:rsidR="00997FDB" w:rsidTr="00923D7D" w14:paraId="05B64035" w14:textId="77777777">
        <w:tc>
          <w:tcPr>
            <w:tcW w:w="4962" w:type="dxa"/>
          </w:tcPr>
          <w:p w:rsidRPr="009C54AE" w:rsidR="00997FDB" w:rsidP="009C54AE" w:rsidRDefault="00997FDB" w14:paraId="253122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997FDB" w:rsidP="009C54AE" w:rsidRDefault="00997FDB" w14:paraId="68FE7A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997FDB" w:rsidTr="00923D7D" w14:paraId="56C3D6BF" w14:textId="77777777">
        <w:tc>
          <w:tcPr>
            <w:tcW w:w="4962" w:type="dxa"/>
          </w:tcPr>
          <w:p w:rsidRPr="009C54AE" w:rsidR="00997FDB" w:rsidP="009C54AE" w:rsidRDefault="00997FDB" w14:paraId="3BC9EB8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997FDB" w:rsidP="009C54AE" w:rsidRDefault="00997FDB" w14:paraId="4C5E3FD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32124DB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33BD6F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9B1D29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5E99C9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621DAAC2" w14:paraId="405DB7AE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E2834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621DAAC2" w:rsidRDefault="0085747A" w14:paraId="377C8DEE" w14:textId="1ED5C3F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21DAAC2" w:rsidR="56EFA9A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621DAAC2" w14:paraId="7F0196E5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65C6E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621DAAC2" w:rsidRDefault="0085747A" w14:paraId="03020189" w14:textId="1CD33FE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21DAAC2" w:rsidR="6159452C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7B06BCE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C893E6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482B216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997FDB" w:rsidTr="621DAAC2" w14:paraId="7A9697F8" w14:textId="77777777">
        <w:trPr>
          <w:trHeight w:val="397"/>
        </w:trPr>
        <w:tc>
          <w:tcPr>
            <w:tcW w:w="7513" w:type="dxa"/>
            <w:tcMar/>
          </w:tcPr>
          <w:p w:rsidRPr="00AE6678" w:rsidR="00997FDB" w:rsidP="621DAAC2" w:rsidRDefault="00997FDB" w14:paraId="39AE14AF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21DAAC2" w:rsidR="00997FDB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621DAAC2" w:rsidP="621DAAC2" w:rsidRDefault="621DAAC2" w14:paraId="7BED996E" w14:textId="349CC498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AE6678" w:rsidR="00997FDB" w:rsidP="00997FDB" w:rsidRDefault="00997FDB" w14:paraId="665C5F5B" w14:textId="77777777">
            <w:pPr>
              <w:pStyle w:val="Nagwek1"/>
              <w:spacing w:before="0" w:line="240" w:lineRule="auto"/>
              <w:jc w:val="both"/>
              <w:rPr>
                <w:rFonts w:ascii="Corbel" w:hAnsi="Corbel" w:eastAsia="Times New Roman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E6678">
              <w:rPr>
                <w:rFonts w:ascii="Corbel" w:hAnsi="Corbel"/>
                <w:color w:val="auto"/>
                <w:sz w:val="24"/>
                <w:szCs w:val="24"/>
              </w:rPr>
              <w:t xml:space="preserve">A. Nowak- Far (red.), </w:t>
            </w:r>
            <w:r w:rsidRPr="00AE6678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M. Frysztak, A. </w:t>
            </w:r>
            <w:proofErr w:type="spellStart"/>
            <w:r w:rsidRPr="00AE6678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AE6678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AE6678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AE6678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 w:rsidRPr="008C07BD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Finanse publiczne i prawo finansowe</w:t>
            </w:r>
            <w:r w:rsidRPr="00AE6678">
              <w:rPr>
                <w:rFonts w:ascii="Corbel" w:hAnsi="Corbel"/>
                <w:color w:val="auto"/>
                <w:sz w:val="24"/>
                <w:szCs w:val="24"/>
              </w:rPr>
              <w:t xml:space="preserve">, Warszawa 2020, </w:t>
            </w:r>
          </w:p>
          <w:p w:rsidRPr="00AE6678" w:rsidR="00997FDB" w:rsidP="00997FDB" w:rsidRDefault="00997FDB" w14:paraId="00C3017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W. Wójtowicz (red.), </w:t>
            </w:r>
            <w:r w:rsidRPr="008C07B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Zarys finansów publicznych i prawa finansowego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Warszawa 2020,</w:t>
            </w:r>
          </w:p>
          <w:p w:rsidRPr="00AE6678" w:rsidR="00997FDB" w:rsidP="00997FDB" w:rsidRDefault="00997FDB" w14:paraId="541C498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M. Bitner, M.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Ślifirczyk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E.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Kornberger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-Sokołowska, K.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Tetłak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K. Radzikowski, H. Litwińczuk, E. Chojna-Duch, M. Grzybowski, W. Modzelewski, M. Lachowicz, M.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Supera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-Markowska, M. Waluga, J. Chowaniec, </w:t>
            </w:r>
            <w:r w:rsidRPr="008C07B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finansowe. Prawo finansów publicznych. Prawo podatkowe. Prawo bankowe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Warszawa 2017,</w:t>
            </w:r>
          </w:p>
          <w:p w:rsidRPr="00AE6678" w:rsidR="00997FDB" w:rsidP="00997FDB" w:rsidRDefault="00997FDB" w14:paraId="5C3CF62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E. Chojna- Duch, </w:t>
            </w:r>
            <w:r w:rsidRPr="008C07B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finansowe: finanse publiczne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Warszawa 2017,</w:t>
            </w:r>
          </w:p>
          <w:p w:rsidRPr="00AE6678" w:rsidR="00997FDB" w:rsidP="00997FDB" w:rsidRDefault="00997FDB" w14:paraId="29BC8A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B. Brzeziński, A. Olesińska (red.), </w:t>
            </w:r>
            <w:r w:rsidRPr="008C07B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finansów publicznych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Toruń 2017,</w:t>
            </w:r>
          </w:p>
          <w:p w:rsidRPr="00AE6678" w:rsidR="00997FDB" w:rsidP="00997FDB" w:rsidRDefault="00997FDB" w14:paraId="41263A6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Kosikowski, </w:t>
            </w:r>
            <w:r w:rsidRPr="008C07B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Finanse i prawo finansowe Unii Europejskiej</w:t>
            </w: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2014,</w:t>
            </w:r>
          </w:p>
          <w:p w:rsidRPr="00AE6678" w:rsidR="00997FDB" w:rsidP="00997FDB" w:rsidRDefault="00997FDB" w14:paraId="729C8B3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997FDB" w:rsidTr="621DAAC2" w14:paraId="5C81193E" w14:textId="77777777">
        <w:trPr>
          <w:trHeight w:val="397"/>
        </w:trPr>
        <w:tc>
          <w:tcPr>
            <w:tcW w:w="7513" w:type="dxa"/>
            <w:tcMar/>
          </w:tcPr>
          <w:p w:rsidRPr="00AE6678" w:rsidR="00997FDB" w:rsidP="621DAAC2" w:rsidRDefault="00997FDB" w14:paraId="7E510C30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21DAAC2" w:rsidR="00997FDB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621DAAC2" w:rsidP="621DAAC2" w:rsidRDefault="621DAAC2" w14:paraId="375FAEF9" w14:textId="7B54F8CC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AE6678" w:rsidR="00997FDB" w:rsidP="00997FDB" w:rsidRDefault="00997FDB" w14:paraId="064D7A7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W. Miemiec (red.), </w:t>
            </w:r>
            <w:r w:rsidRPr="008C07B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finansów publicznych z kazusami i pytaniami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Warszawa 2020,</w:t>
            </w:r>
          </w:p>
          <w:p w:rsidR="00997FDB" w:rsidP="00997FDB" w:rsidRDefault="00997FDB" w14:paraId="655FBF6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8C07B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o finansach publicznych. Komentarz</w:t>
            </w: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II, Warszawa 2020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97FDB" w:rsidR="00997FDB" w:rsidP="00997FDB" w:rsidRDefault="00997FDB" w14:paraId="253FD281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97FDB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997FDB">
              <w:rPr>
                <w:rFonts w:ascii="Corbel" w:hAnsi="Corbel"/>
                <w:sz w:val="24"/>
                <w:szCs w:val="24"/>
              </w:rPr>
              <w:t>Babczuk</w:t>
            </w:r>
            <w:proofErr w:type="spellEnd"/>
            <w:r w:rsidRPr="00997FDB">
              <w:rPr>
                <w:rFonts w:ascii="Corbel" w:hAnsi="Corbel"/>
                <w:sz w:val="24"/>
                <w:szCs w:val="24"/>
              </w:rPr>
              <w:t xml:space="preserve">, J. Salachna , K. Stelmaszczyk, </w:t>
            </w:r>
            <w:r w:rsidRPr="008C07BD">
              <w:rPr>
                <w:rFonts w:ascii="Corbel" w:hAnsi="Corbel"/>
                <w:i/>
                <w:iCs/>
                <w:sz w:val="24"/>
                <w:szCs w:val="24"/>
              </w:rPr>
              <w:t>Dyscyplina finansów publicznych. Aktualne problemy w systemie odpowiedzialności</w:t>
            </w:r>
            <w:r w:rsidRPr="00997FDB">
              <w:rPr>
                <w:rFonts w:ascii="Corbel" w:hAnsi="Corbel"/>
                <w:sz w:val="24"/>
                <w:szCs w:val="24"/>
              </w:rPr>
              <w:t>, Wolters Kluwer 2020,</w:t>
            </w:r>
          </w:p>
          <w:p w:rsidRPr="00AE6678" w:rsidR="00997FDB" w:rsidP="00997FDB" w:rsidRDefault="00997FDB" w14:paraId="1C7B55C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L. Lipiec – Warzecha, </w:t>
            </w:r>
            <w:r w:rsidRPr="008C07B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Odpowiedzialność za naruszenie dyscypliny finansów publicznych. Komentarz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Wolters Kluwer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997FDB" w:rsidP="00997FDB" w:rsidRDefault="00997FDB" w14:paraId="4296DF5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Kucia –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Guściora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P. Smoleń, M. Burzec, M. Duda, M. Jędrzejczyk, M.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Munnich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C07B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Publiczne prawo bankowe, Prawo celne, Prawo dewizowe</w:t>
            </w: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Pr="00AE6678" w:rsidR="00997FDB" w:rsidP="00997FDB" w:rsidRDefault="00997FDB" w14:paraId="31027527" w14:textId="0146E3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Ruśkowski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C07B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Finanse publiczne i prawo finansowe: instrumenty prawnofinansowe i warunki ich stosowania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Białystok 2018,</w:t>
            </w:r>
          </w:p>
          <w:p w:rsidRPr="00AE6678" w:rsidR="00997FDB" w:rsidP="00997FDB" w:rsidRDefault="00997FDB" w14:paraId="465538A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Ofiarski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C07B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bankowe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Warszawa 2018, </w:t>
            </w:r>
          </w:p>
          <w:p w:rsidRPr="00AE6678" w:rsidR="00997FDB" w:rsidP="00997FDB" w:rsidRDefault="00997FDB" w14:paraId="4E6A3BB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K. Borowska, A. Kościńska – Paszkowska, T. Bolek, </w:t>
            </w:r>
            <w:r w:rsidRPr="008C07B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Odpowiedzialność za naruszenie dyscypliny finansów publicznych. Komentarz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</w:tc>
      </w:tr>
    </w:tbl>
    <w:p w:rsidRPr="009C54AE" w:rsidR="0085747A" w:rsidP="009C54AE" w:rsidRDefault="0085747A" w14:paraId="5FB249D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5C7DA0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F033FD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7188" w:rsidP="00C16ABF" w:rsidRDefault="00AC7188" w14:paraId="1F0F2A34" w14:textId="77777777">
      <w:pPr>
        <w:spacing w:after="0" w:line="240" w:lineRule="auto"/>
      </w:pPr>
      <w:r>
        <w:separator/>
      </w:r>
    </w:p>
  </w:endnote>
  <w:endnote w:type="continuationSeparator" w:id="0">
    <w:p w:rsidR="00AC7188" w:rsidP="00C16ABF" w:rsidRDefault="00AC7188" w14:paraId="69E8084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7188" w:rsidP="00C16ABF" w:rsidRDefault="00AC7188" w14:paraId="4710CB07" w14:textId="77777777">
      <w:pPr>
        <w:spacing w:after="0" w:line="240" w:lineRule="auto"/>
      </w:pPr>
      <w:r>
        <w:separator/>
      </w:r>
    </w:p>
  </w:footnote>
  <w:footnote w:type="continuationSeparator" w:id="0">
    <w:p w:rsidR="00AC7188" w:rsidP="00C16ABF" w:rsidRDefault="00AC7188" w14:paraId="28545B8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B7FB3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23E2"/>
    <w:rsid w:val="00015B8F"/>
    <w:rsid w:val="00022ECE"/>
    <w:rsid w:val="00042A51"/>
    <w:rsid w:val="00042D2E"/>
    <w:rsid w:val="00044C82"/>
    <w:rsid w:val="00070ED6"/>
    <w:rsid w:val="000742DC"/>
    <w:rsid w:val="00084C12"/>
    <w:rsid w:val="0008779B"/>
    <w:rsid w:val="0009462C"/>
    <w:rsid w:val="00094B12"/>
    <w:rsid w:val="00096C46"/>
    <w:rsid w:val="000A296F"/>
    <w:rsid w:val="000A2A28"/>
    <w:rsid w:val="000A3CD2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08E8"/>
    <w:rsid w:val="001F2CA2"/>
    <w:rsid w:val="002144C0"/>
    <w:rsid w:val="0022477D"/>
    <w:rsid w:val="002278A9"/>
    <w:rsid w:val="002336F9"/>
    <w:rsid w:val="0024028F"/>
    <w:rsid w:val="00244ABC"/>
    <w:rsid w:val="0024716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1B88"/>
    <w:rsid w:val="00414E3C"/>
    <w:rsid w:val="0042244A"/>
    <w:rsid w:val="0042745A"/>
    <w:rsid w:val="00431D5C"/>
    <w:rsid w:val="004362C6"/>
    <w:rsid w:val="00437FA2"/>
    <w:rsid w:val="00445970"/>
    <w:rsid w:val="00461EFC"/>
    <w:rsid w:val="00463759"/>
    <w:rsid w:val="004652C2"/>
    <w:rsid w:val="00465E2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0E37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EA0"/>
    <w:rsid w:val="00725459"/>
    <w:rsid w:val="007327BD"/>
    <w:rsid w:val="00734608"/>
    <w:rsid w:val="00745302"/>
    <w:rsid w:val="007461D6"/>
    <w:rsid w:val="00746EC8"/>
    <w:rsid w:val="00763BF1"/>
    <w:rsid w:val="00766FD4"/>
    <w:rsid w:val="007800A8"/>
    <w:rsid w:val="0078168C"/>
    <w:rsid w:val="00787C2A"/>
    <w:rsid w:val="00790E27"/>
    <w:rsid w:val="007A4022"/>
    <w:rsid w:val="007A6E6E"/>
    <w:rsid w:val="007C3299"/>
    <w:rsid w:val="007C3BCC"/>
    <w:rsid w:val="007C4546"/>
    <w:rsid w:val="007D17EF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7B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672"/>
    <w:rsid w:val="00954A07"/>
    <w:rsid w:val="00997F14"/>
    <w:rsid w:val="00997FD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CFA"/>
    <w:rsid w:val="00A97DE1"/>
    <w:rsid w:val="00AB053C"/>
    <w:rsid w:val="00AC7188"/>
    <w:rsid w:val="00AD1146"/>
    <w:rsid w:val="00AD27D3"/>
    <w:rsid w:val="00AD66D6"/>
    <w:rsid w:val="00AE1160"/>
    <w:rsid w:val="00AE203C"/>
    <w:rsid w:val="00AE2E74"/>
    <w:rsid w:val="00AE3E37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DE3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F4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905"/>
    <w:rsid w:val="00EC4899"/>
    <w:rsid w:val="00ED03AB"/>
    <w:rsid w:val="00ED1F5D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9AA"/>
    <w:rsid w:val="00F83B28"/>
    <w:rsid w:val="00F974DA"/>
    <w:rsid w:val="00FA46E5"/>
    <w:rsid w:val="00FB7DBA"/>
    <w:rsid w:val="00FC1C25"/>
    <w:rsid w:val="00FC3F45"/>
    <w:rsid w:val="00FD503F"/>
    <w:rsid w:val="00FD7589"/>
    <w:rsid w:val="00FE48AF"/>
    <w:rsid w:val="00FF016A"/>
    <w:rsid w:val="00FF1401"/>
    <w:rsid w:val="00FF5E7D"/>
    <w:rsid w:val="05254DE3"/>
    <w:rsid w:val="0E1A2869"/>
    <w:rsid w:val="107B4DBD"/>
    <w:rsid w:val="114A4147"/>
    <w:rsid w:val="1383156F"/>
    <w:rsid w:val="18ECBECD"/>
    <w:rsid w:val="1989E0A4"/>
    <w:rsid w:val="248CFC2C"/>
    <w:rsid w:val="2726115C"/>
    <w:rsid w:val="29191571"/>
    <w:rsid w:val="3BDFD178"/>
    <w:rsid w:val="3F249CD2"/>
    <w:rsid w:val="51DC4FDE"/>
    <w:rsid w:val="527D9812"/>
    <w:rsid w:val="56EFA9AD"/>
    <w:rsid w:val="5B8C2AF9"/>
    <w:rsid w:val="5E3DC9C1"/>
    <w:rsid w:val="60899516"/>
    <w:rsid w:val="6159452C"/>
    <w:rsid w:val="621DAAC2"/>
    <w:rsid w:val="71937BD3"/>
    <w:rsid w:val="7401F944"/>
    <w:rsid w:val="741DF241"/>
    <w:rsid w:val="7503D912"/>
    <w:rsid w:val="79D74A35"/>
    <w:rsid w:val="7F42E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B88F"/>
  <w15:docId w15:val="{FB48F244-75B9-4DC4-AAD1-0DDAB0D8409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7FDB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997FDB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463759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46375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9</revision>
  <lastPrinted>2019-02-06T12:12:00.0000000Z</lastPrinted>
  <dcterms:created xsi:type="dcterms:W3CDTF">2021-12-09T15:37:00.0000000Z</dcterms:created>
  <dcterms:modified xsi:type="dcterms:W3CDTF">2022-01-21T09:38:59.2143548Z</dcterms:modified>
</coreProperties>
</file>