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FF12D9" w:rsidP="00FF12D9" w:rsidRDefault="00FF12D9" w14:paraId="5B5C84B4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FF12D9" w:rsidP="00FF12D9" w:rsidRDefault="00FF12D9" w14:paraId="075BC95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F12D9" w:rsidP="00FF12D9" w:rsidRDefault="00FF12D9" w14:paraId="6747707B" w14:textId="6A991D4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F4976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507B42">
        <w:rPr>
          <w:rFonts w:ascii="Corbel" w:hAnsi="Corbel"/>
          <w:i/>
          <w:smallCaps/>
          <w:sz w:val="24"/>
          <w:szCs w:val="24"/>
        </w:rPr>
        <w:t>2</w:t>
      </w:r>
      <w:r w:rsidR="008D5C53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8D5C53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493BD3">
        <w:rPr>
          <w:rFonts w:ascii="Corbel" w:hAnsi="Corbel"/>
          <w:i/>
          <w:smallCaps/>
          <w:sz w:val="24"/>
          <w:szCs w:val="24"/>
        </w:rPr>
        <w:t>4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493BD3">
        <w:rPr>
          <w:rFonts w:ascii="Corbel" w:hAnsi="Corbel"/>
          <w:i/>
          <w:smallCaps/>
          <w:sz w:val="24"/>
          <w:szCs w:val="24"/>
        </w:rPr>
        <w:t>5</w:t>
      </w:r>
    </w:p>
    <w:p w:rsidR="00FF12D9" w:rsidP="00F55C96" w:rsidRDefault="00FF12D9" w14:paraId="3AB31E23" w14:textId="4C7C3A8D">
      <w:pPr>
        <w:tabs>
          <w:tab w:val="left" w:pos="5421"/>
        </w:tabs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79E81CFB" w:rsidR="00FF12D9">
        <w:rPr>
          <w:rFonts w:ascii="Corbel" w:hAnsi="Corbel"/>
          <w:i w:val="1"/>
          <w:iCs w:val="1"/>
          <w:sz w:val="20"/>
          <w:szCs w:val="20"/>
        </w:rPr>
        <w:t>(skrajne daty</w:t>
      </w:r>
      <w:r w:rsidRPr="79E81CFB" w:rsidR="00FF12D9">
        <w:rPr>
          <w:rFonts w:ascii="Corbel" w:hAnsi="Corbel"/>
          <w:sz w:val="20"/>
          <w:szCs w:val="20"/>
        </w:rPr>
        <w:t>)</w:t>
      </w:r>
    </w:p>
    <w:p w:rsidR="79E81CFB" w:rsidP="79E81CFB" w:rsidRDefault="79E81CFB" w14:paraId="56159856" w14:textId="3E14161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Pr="00EA4832" w:rsidR="00FF12D9" w:rsidP="00FF12D9" w:rsidRDefault="00FF12D9" w14:paraId="0497FD6F" w14:textId="46E07D5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F12D9">
        <w:rPr>
          <w:rFonts w:ascii="Corbel" w:hAnsi="Corbel"/>
          <w:sz w:val="20"/>
          <w:szCs w:val="20"/>
        </w:rPr>
        <w:t xml:space="preserve">Rok akademicki </w:t>
      </w:r>
      <w:r w:rsidR="19195B11">
        <w:rPr>
          <w:rFonts w:ascii="Corbel" w:hAnsi="Corbel"/>
          <w:sz w:val="20"/>
          <w:szCs w:val="20"/>
        </w:rPr>
        <w:t>2024/2025</w:t>
      </w:r>
    </w:p>
    <w:p w:rsidRPr="009C54AE" w:rsidR="00FF12D9" w:rsidP="00FF12D9" w:rsidRDefault="00FF12D9" w14:paraId="55E2413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63EC0C0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F12D9" w:rsidTr="79E81CFB" w14:paraId="1188FADF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19571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6FBE73EB" w:rsidRDefault="00292B2F" w14:paraId="0D29A419" w14:textId="7B361AD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BE73EB" w:rsidR="00292B2F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Administracja skarbowa </w:t>
            </w:r>
          </w:p>
        </w:tc>
      </w:tr>
      <w:tr w:rsidRPr="009C54AE" w:rsidR="00FF12D9" w:rsidTr="79E81CFB" w14:paraId="545634C3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4F0D01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006D5B7E" w:rsidRDefault="007C295A" w14:paraId="410ABF35" w14:textId="47210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295A">
              <w:rPr>
                <w:rFonts w:ascii="Corbel" w:hAnsi="Corbel"/>
                <w:b w:val="0"/>
                <w:sz w:val="24"/>
                <w:szCs w:val="24"/>
              </w:rPr>
              <w:t>ASO 57</w:t>
            </w:r>
          </w:p>
        </w:tc>
      </w:tr>
      <w:tr w:rsidRPr="009C54AE" w:rsidR="00FF12D9" w:rsidTr="79E81CFB" w14:paraId="132EC41E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0A32F4E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6FBE73EB" w:rsidRDefault="00FF12D9" w14:paraId="5FE945FC" w14:textId="405A51C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BE73EB" w:rsidR="00FF12D9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6FBE73EB" w:rsidR="00D0564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FF12D9" w:rsidTr="79E81CFB" w14:paraId="4A5FD656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042678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6FBE73EB" w:rsidRDefault="00D05642" w14:paraId="52DB83E5" w14:textId="41D1964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BE73EB" w:rsidR="5BB11D8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6FBE73EB" w:rsidR="00D0564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Prawa Finansowego </w:t>
            </w:r>
          </w:p>
        </w:tc>
      </w:tr>
      <w:tr w:rsidRPr="009C54AE" w:rsidR="00FF12D9" w:rsidTr="79E81CFB" w14:paraId="64032CB4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59AE7B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15C5E5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FF12D9" w:rsidTr="79E81CFB" w14:paraId="35F2E4E3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68D6EC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18314A0F" w14:textId="2A9447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34D2E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FF12D9" w:rsidTr="79E81CFB" w14:paraId="741A476A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42439E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6B114F" w14:paraId="3719CEAB" w14:textId="3E83E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FF12D9" w:rsidTr="79E81CFB" w14:paraId="20EF444B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2F32B0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5265C5" w14:paraId="46B4CB7D" w14:textId="0396AD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224496" w:rsidR="00FF12D9">
              <w:rPr>
                <w:rFonts w:ascii="Corbel" w:hAnsi="Corbel"/>
                <w:b w:val="0"/>
                <w:sz w:val="24"/>
                <w:szCs w:val="24"/>
              </w:rPr>
              <w:t xml:space="preserve">tacjonarna </w:t>
            </w:r>
          </w:p>
        </w:tc>
      </w:tr>
      <w:tr w:rsidRPr="009C54AE" w:rsidR="00FF12D9" w:rsidTr="79E81CFB" w14:paraId="26ED25AA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161BA8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6FBE73EB" w:rsidRDefault="0013775D" w14:paraId="3E1AD86A" w14:textId="317D325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9E81CFB" w:rsidR="5DBCE15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III / </w:t>
            </w:r>
            <w:r w:rsidRPr="79E81CFB" w:rsidR="79E81CFB">
              <w:rPr>
                <w:rFonts w:ascii="Corbel" w:hAnsi="Corbel"/>
                <w:b w:val="0"/>
                <w:bCs w:val="0"/>
                <w:sz w:val="24"/>
                <w:szCs w:val="24"/>
              </w:rPr>
              <w:t>V</w:t>
            </w:r>
            <w:r w:rsidRPr="79E81CFB" w:rsidR="00232142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</w:p>
        </w:tc>
      </w:tr>
      <w:tr w:rsidRPr="009C54AE" w:rsidR="00FF12D9" w:rsidTr="79E81CFB" w14:paraId="34A261AC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2CAA5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7E0C6B" w14:paraId="6336492E" w14:textId="5389D2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0F062E">
              <w:rPr>
                <w:rFonts w:ascii="Corbel" w:hAnsi="Corbel"/>
                <w:b w:val="0"/>
                <w:sz w:val="24"/>
                <w:szCs w:val="24"/>
              </w:rPr>
              <w:t xml:space="preserve">akultatywny </w:t>
            </w:r>
          </w:p>
        </w:tc>
      </w:tr>
      <w:tr w:rsidRPr="009C54AE" w:rsidR="00FF12D9" w:rsidTr="79E81CFB" w14:paraId="192BA6DE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5489D5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46DFF7A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FF12D9" w:rsidTr="79E81CFB" w14:paraId="6164EF1B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3AAD62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635145" w14:paraId="289B1AEE" w14:textId="661EAE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B114F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Majka</w:t>
            </w:r>
          </w:p>
        </w:tc>
      </w:tr>
      <w:tr w:rsidRPr="009C54AE" w:rsidR="001D4FD4" w:rsidTr="79E81CFB" w14:paraId="7E6B1FB6" w14:textId="77777777">
        <w:tc>
          <w:tcPr>
            <w:tcW w:w="2694" w:type="dxa"/>
            <w:tcMar/>
            <w:vAlign w:val="center"/>
          </w:tcPr>
          <w:p w:rsidRPr="009C54AE" w:rsidR="001D4FD4" w:rsidP="001D4FD4" w:rsidRDefault="001D4FD4" w14:paraId="7835C6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24496" w:rsidR="001D4FD4" w:rsidP="001D4FD4" w:rsidRDefault="001D4FD4" w14:paraId="41FC12D4" w14:textId="264279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Majka</w:t>
            </w:r>
          </w:p>
        </w:tc>
      </w:tr>
    </w:tbl>
    <w:p w:rsidRPr="009C54AE" w:rsidR="00FF12D9" w:rsidP="00FF12D9" w:rsidRDefault="00FF12D9" w14:paraId="6EAC7B01" w14:textId="5C3A3DD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EF497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FF12D9" w:rsidP="00FF12D9" w:rsidRDefault="00FF12D9" w14:paraId="69F7D92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6452E73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FF12D9" w:rsidP="00FF12D9" w:rsidRDefault="00FF12D9" w14:paraId="5B7D035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14"/>
        <w:gridCol w:w="801"/>
        <w:gridCol w:w="915"/>
        <w:gridCol w:w="747"/>
        <w:gridCol w:w="827"/>
        <w:gridCol w:w="780"/>
        <w:gridCol w:w="957"/>
        <w:gridCol w:w="1206"/>
        <w:gridCol w:w="1545"/>
      </w:tblGrid>
      <w:tr w:rsidRPr="009C54AE" w:rsidR="00FF12D9" w:rsidTr="79E81CFB" w14:paraId="4A5505C9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F12D9" w:rsidP="006D5B7E" w:rsidRDefault="00FF12D9" w14:paraId="65F6230E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FF12D9" w:rsidP="006D5B7E" w:rsidRDefault="00FF12D9" w14:paraId="2EABB2FE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BFE8B20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3F2BFDBA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15B19DC4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59FE2FD5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077DF119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5970315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D5DFC8C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69AE3803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5BA7AAEC" w14:textId="77777777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FF12D9" w:rsidTr="79E81CFB" w14:paraId="405F6838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FF12D9" w:rsidP="006D5B7E" w:rsidRDefault="0013775D" w14:paraId="3ACBD8FF" w14:textId="2617EB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39507478" w14:textId="624C9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5E91048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5265C5" w14:paraId="7C6755DA" w14:textId="4059E3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23558F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247C30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4B6AFD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62977C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689BFB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6B114F" w14:paraId="42FEB480" w14:textId="32D42F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FF12D9" w:rsidP="00FF12D9" w:rsidRDefault="00FF12D9" w14:paraId="272DFE6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FF12D9" w:rsidP="00FF12D9" w:rsidRDefault="00FF12D9" w14:paraId="2A85183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FF12D9" w:rsidP="00FF12D9" w:rsidRDefault="00FF12D9" w14:paraId="4EFE162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F12D9" w:rsidP="6A88D4D9" w:rsidRDefault="00507B42" w14:paraId="04A47D6F" w14:textId="4F1D052E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6A88D4D9" w:rsidR="1010BE41">
        <w:rPr>
          <w:rFonts w:ascii="Corbel" w:hAnsi="Corbel"/>
          <w:b w:val="0"/>
          <w:bCs w:val="0"/>
          <w:caps w:val="0"/>
          <w:smallCaps w:val="0"/>
        </w:rPr>
        <w:t xml:space="preserve">X </w:t>
      </w:r>
      <w:r w:rsidRPr="6A88D4D9" w:rsidR="00FF12D9">
        <w:rPr>
          <w:rFonts w:ascii="Corbel" w:hAnsi="Corbel"/>
          <w:b w:val="0"/>
          <w:bCs w:val="0"/>
          <w:caps w:val="0"/>
          <w:smallCaps w:val="0"/>
        </w:rPr>
        <w:t>zajęcia</w:t>
      </w:r>
      <w:r w:rsidRPr="6A88D4D9" w:rsidR="00FF12D9">
        <w:rPr>
          <w:rFonts w:ascii="Corbel" w:hAnsi="Corbel"/>
          <w:b w:val="0"/>
          <w:bCs w:val="0"/>
          <w:caps w:val="0"/>
          <w:smallCaps w:val="0"/>
        </w:rPr>
        <w:t xml:space="preserve"> w formie tradycyjnej </w:t>
      </w:r>
    </w:p>
    <w:p w:rsidRPr="009C54AE" w:rsidR="00FF12D9" w:rsidP="00FF12D9" w:rsidRDefault="00292B2F" w14:paraId="356CC5B2" w14:textId="485FDF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57BE">
        <w:rPr>
          <w:rFonts w:ascii="Segoe UI Symbol" w:hAnsi="Segoe UI Symbol" w:eastAsia="MS Gothic" w:cs="Segoe UI Symbol"/>
          <w:b w:val="0"/>
          <w:szCs w:val="24"/>
        </w:rPr>
        <w:t>☐</w:t>
      </w:r>
      <w:r w:rsidRPr="009C54AE" w:rsidR="00FF12D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9C54AE" w:rsidR="00FF12D9" w:rsidP="00FF12D9" w:rsidRDefault="00FF12D9" w14:paraId="28E904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B7CED" w:rsidR="00FF12D9" w:rsidP="00FF12D9" w:rsidRDefault="00FF12D9" w14:paraId="0E54C2C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C1BBE">
        <w:rPr>
          <w:rFonts w:ascii="Corbel" w:hAnsi="Corbel"/>
          <w:b w:val="0"/>
          <w:bCs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9C1BBE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FF12D9" w:rsidP="00FF12D9" w:rsidRDefault="008D5C53" w14:paraId="64C0F042" w14:textId="14DD42DD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176995">
        <w:rPr>
          <w:rFonts w:ascii="Corbel" w:hAnsi="Corbel"/>
          <w:b w:val="0"/>
          <w:sz w:val="22"/>
        </w:rPr>
        <w:t>zaliczenie na ocenę</w:t>
      </w:r>
      <w:r w:rsidRPr="00176995" w:rsidR="00FF12D9">
        <w:rPr>
          <w:rFonts w:ascii="Corbel" w:hAnsi="Corbel"/>
          <w:b w:val="0"/>
          <w:sz w:val="22"/>
        </w:rPr>
        <w:t xml:space="preserve"> W FORMIE PISEMNEJ LUB USTNEJ. </w:t>
      </w:r>
    </w:p>
    <w:p w:rsidRPr="00176995" w:rsidR="00B82F23" w:rsidP="00FF12D9" w:rsidRDefault="00B82F23" w14:paraId="075AD79A" w14:textId="7777777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Pr="009C54AE" w:rsidR="00FF12D9" w:rsidP="00FF12D9" w:rsidRDefault="00FF12D9" w14:paraId="58CDF50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FF12D9" w:rsidTr="006D5B7E" w14:paraId="766E4879" w14:textId="77777777">
        <w:tc>
          <w:tcPr>
            <w:tcW w:w="9670" w:type="dxa"/>
          </w:tcPr>
          <w:p w:rsidRPr="009C54AE" w:rsidR="00FF12D9" w:rsidP="006D5B7E" w:rsidRDefault="00FF12D9" w14:paraId="703D302E" w14:textId="6BC19F4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</w:t>
            </w:r>
          </w:p>
        </w:tc>
      </w:tr>
    </w:tbl>
    <w:p w:rsidR="00FF12D9" w:rsidP="00FF12D9" w:rsidRDefault="00FF12D9" w14:paraId="7FDF3C3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FF12D9" w:rsidP="00FF12D9" w:rsidRDefault="00FF12D9" w14:paraId="321630B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FF12D9" w:rsidP="00FF12D9" w:rsidRDefault="00FF12D9" w14:paraId="1856FC5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F12D9" w:rsidP="00FF12D9" w:rsidRDefault="00FF12D9" w14:paraId="5C1BBA7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FF12D9" w:rsidP="00FF12D9" w:rsidRDefault="00FF12D9" w14:paraId="2ECC98A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FF12D9" w:rsidTr="006D5B7E" w14:paraId="1EBB4936" w14:textId="77777777">
        <w:tc>
          <w:tcPr>
            <w:tcW w:w="851" w:type="dxa"/>
            <w:vAlign w:val="center"/>
          </w:tcPr>
          <w:p w:rsidRPr="00627DD3" w:rsidR="00FF12D9" w:rsidP="006D5B7E" w:rsidRDefault="00FF12D9" w14:paraId="7A0843E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27DD3" w:rsidR="00FF12D9" w:rsidP="006D5B7E" w:rsidRDefault="00FF12D9" w14:paraId="2A2313CC" w14:textId="6F83C82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 xml:space="preserve">Przekazanie wiadomości </w:t>
            </w:r>
            <w:r w:rsidRPr="00627DD3" w:rsidR="002B1415">
              <w:rPr>
                <w:rFonts w:ascii="Corbel" w:hAnsi="Corbel"/>
                <w:b w:val="0"/>
                <w:szCs w:val="22"/>
              </w:rPr>
              <w:t>z zakresu istoty i zadań administracji skarbowej</w:t>
            </w:r>
            <w:r w:rsidRPr="00627DD3">
              <w:rPr>
                <w:rFonts w:ascii="Corbel" w:hAnsi="Corbel"/>
                <w:b w:val="0"/>
                <w:szCs w:val="22"/>
              </w:rPr>
              <w:t xml:space="preserve">. </w:t>
            </w:r>
          </w:p>
        </w:tc>
      </w:tr>
      <w:tr w:rsidRPr="009C54AE" w:rsidR="00FF12D9" w:rsidTr="006D5B7E" w14:paraId="5E2BF7FC" w14:textId="77777777">
        <w:tc>
          <w:tcPr>
            <w:tcW w:w="851" w:type="dxa"/>
            <w:vAlign w:val="center"/>
          </w:tcPr>
          <w:p w:rsidRPr="00627DD3" w:rsidR="00FF12D9" w:rsidP="006D5B7E" w:rsidRDefault="00FF12D9" w14:paraId="11F456C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627DD3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Pr="00627DD3" w:rsidR="00FF12D9" w:rsidP="006D5B7E" w:rsidRDefault="00EC727C" w14:paraId="65B14EE1" w14:textId="69743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</w:rPr>
              <w:t>U</w:t>
            </w:r>
            <w:r w:rsidRPr="00EC727C">
              <w:rPr>
                <w:rFonts w:ascii="Corbel" w:hAnsi="Corbel"/>
                <w:b w:val="0"/>
                <w:bCs/>
              </w:rPr>
              <w:t>zyska</w:t>
            </w:r>
            <w:r>
              <w:rPr>
                <w:rFonts w:ascii="Corbel" w:hAnsi="Corbel"/>
                <w:b w:val="0"/>
              </w:rPr>
              <w:t>nie przez studentów</w:t>
            </w:r>
            <w:r>
              <w:rPr>
                <w:rFonts w:ascii="Corbel" w:hAnsi="Corbel"/>
              </w:rPr>
              <w:t xml:space="preserve"> </w:t>
            </w:r>
            <w:r w:rsidRPr="00627DD3" w:rsidR="002B1415">
              <w:rPr>
                <w:rFonts w:ascii="Corbel" w:hAnsi="Corbel"/>
                <w:b w:val="0"/>
                <w:szCs w:val="22"/>
              </w:rPr>
              <w:t>wiedz</w:t>
            </w:r>
            <w:r>
              <w:rPr>
                <w:rFonts w:ascii="Corbel" w:hAnsi="Corbel"/>
                <w:b w:val="0"/>
                <w:szCs w:val="22"/>
              </w:rPr>
              <w:t>y</w:t>
            </w:r>
            <w:r w:rsidRPr="00627DD3" w:rsidR="002B1415">
              <w:rPr>
                <w:rFonts w:ascii="Corbel" w:hAnsi="Corbel"/>
                <w:b w:val="0"/>
                <w:szCs w:val="22"/>
              </w:rPr>
              <w:t xml:space="preserve"> w zakresie z</w:t>
            </w:r>
            <w:r w:rsidRPr="00627DD3" w:rsidR="002B1415">
              <w:rPr>
                <w:rFonts w:ascii="Corbel" w:hAnsi="Corbel" w:cs="Arial"/>
                <w:b w:val="0"/>
                <w:szCs w:val="22"/>
              </w:rPr>
              <w:t xml:space="preserve">adań, organów  i organizacji Krajowej Administracji Skarbowej, form realizacji niektórych zadań przez KAS oraz szczególnych uprawnień organów KAS, a także funkcjonariuszy Służby Celno-Skarbowej, warunków pracy i służby oraz zasady odpowiedzialności dyscyplinarnej funkcjonariuszy. </w:t>
            </w:r>
          </w:p>
        </w:tc>
      </w:tr>
      <w:tr w:rsidRPr="009C54AE" w:rsidR="00FF12D9" w:rsidTr="006D5B7E" w14:paraId="1B38FDE6" w14:textId="77777777">
        <w:tc>
          <w:tcPr>
            <w:tcW w:w="851" w:type="dxa"/>
            <w:vAlign w:val="center"/>
          </w:tcPr>
          <w:p w:rsidRPr="00627DD3" w:rsidR="00FF12D9" w:rsidP="006D5B7E" w:rsidRDefault="00FF12D9" w14:paraId="57D56E1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Pr="00627DD3" w:rsidR="00FF12D9" w:rsidP="006D5B7E" w:rsidRDefault="002B1415" w14:paraId="31EE3A22" w14:textId="027CB9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 xml:space="preserve">Uświadomienie </w:t>
            </w:r>
            <w:r w:rsidR="00EC727C">
              <w:rPr>
                <w:rFonts w:ascii="Corbel" w:hAnsi="Corbel"/>
                <w:b w:val="0"/>
                <w:szCs w:val="22"/>
              </w:rPr>
              <w:t xml:space="preserve">studentom </w:t>
            </w:r>
            <w:r w:rsidRPr="00627DD3">
              <w:rPr>
                <w:rFonts w:ascii="Corbel" w:hAnsi="Corbel"/>
                <w:b w:val="0"/>
                <w:szCs w:val="22"/>
              </w:rPr>
              <w:t>specyfiki organów administracji skarbowej w porównaniu do  pozostałych organów administracji publicznej.</w:t>
            </w:r>
          </w:p>
        </w:tc>
      </w:tr>
    </w:tbl>
    <w:p w:rsidRPr="009C54AE" w:rsidR="00FF12D9" w:rsidP="00FF12D9" w:rsidRDefault="00FF12D9" w14:paraId="7471285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FF12D9" w:rsidP="00FF12D9" w:rsidRDefault="00FF12D9" w14:paraId="3425458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FF12D9" w:rsidTr="006D5B7E" w14:paraId="01BE8443" w14:textId="77777777">
        <w:tc>
          <w:tcPr>
            <w:tcW w:w="1701" w:type="dxa"/>
            <w:vAlign w:val="center"/>
          </w:tcPr>
          <w:p w:rsidRPr="00F258E2" w:rsidR="00FF12D9" w:rsidP="00F258E2" w:rsidRDefault="00FF12D9" w14:paraId="14E947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smallCaps w:val="0"/>
                <w:sz w:val="22"/>
              </w:rPr>
              <w:t>EK</w:t>
            </w: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F258E2" w:rsidR="00FF12D9" w:rsidP="00F258E2" w:rsidRDefault="00FF12D9" w14:paraId="546CA6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F258E2" w:rsidR="00FF12D9" w:rsidP="00F258E2" w:rsidRDefault="00FF12D9" w14:paraId="673F48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F258E2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Pr="00224496" w:rsidR="00FF12D9" w:rsidTr="006D5B7E" w14:paraId="1BC11AA1" w14:textId="77777777">
        <w:tc>
          <w:tcPr>
            <w:tcW w:w="1701" w:type="dxa"/>
          </w:tcPr>
          <w:p w:rsidRPr="00627DD3" w:rsidR="00FF12D9" w:rsidP="00F258E2" w:rsidRDefault="00FF12D9" w14:paraId="04E4BE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27DD3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Pr="00627DD3" w:rsidR="00FF12D9" w:rsidP="00F258E2" w:rsidRDefault="00627DD3" w14:paraId="56639B21" w14:textId="6C9939BA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p</w:t>
            </w:r>
            <w:r w:rsidRPr="00627DD3" w:rsidR="00FF12D9">
              <w:rPr>
                <w:rFonts w:ascii="Corbel" w:hAnsi="Corbel"/>
              </w:rPr>
              <w:t>osiada zaawansowaną ogólną wiedzę ogólną w obszarze nauk społecznych z zakresu prawa i administracji oraz uporządkowaną i podbudowaną teoretycznie wiedzę obejmującą kluczowe zagadnienia ekonomiczne, polityczne i socjologiczne.</w:t>
            </w:r>
          </w:p>
        </w:tc>
        <w:tc>
          <w:tcPr>
            <w:tcW w:w="1873" w:type="dxa"/>
          </w:tcPr>
          <w:p w:rsidRPr="00627DD3" w:rsidR="00FF12D9" w:rsidP="00F258E2" w:rsidRDefault="00FF12D9" w14:paraId="464337D1" w14:textId="77777777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K_W01</w:t>
            </w:r>
          </w:p>
        </w:tc>
      </w:tr>
      <w:tr w:rsidRPr="00224496" w:rsidR="00EC4E3F" w:rsidTr="006D5B7E" w14:paraId="57A9B394" w14:textId="77777777">
        <w:tc>
          <w:tcPr>
            <w:tcW w:w="1701" w:type="dxa"/>
          </w:tcPr>
          <w:p w:rsidRPr="00627DD3" w:rsidR="00EC4E3F" w:rsidP="00F258E2" w:rsidRDefault="00EC4E3F" w14:paraId="191A2F5B" w14:textId="28390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Pr="00627DD3" w:rsidR="00EC4E3F" w:rsidP="00F258E2" w:rsidRDefault="00627DD3" w14:paraId="1C9786E9" w14:textId="48779A7C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 xml:space="preserve">Absolwent </w:t>
            </w:r>
            <w:r w:rsidRPr="00627DD3" w:rsidR="00406998">
              <w:rPr>
                <w:rFonts w:ascii="Corbel" w:hAnsi="Corbel"/>
              </w:rPr>
              <w:t>ma podstawową wiedzę o relacjach między strukturami i instytucjami administracji publicznej</w:t>
            </w:r>
            <w:r w:rsidRPr="00627DD3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Pr="00627DD3" w:rsidR="00EC4E3F" w:rsidP="00F258E2" w:rsidRDefault="00EC4E3F" w14:paraId="7C1F4BBE" w14:textId="5FC0A262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K_W02</w:t>
            </w:r>
          </w:p>
        </w:tc>
      </w:tr>
      <w:tr w:rsidRPr="00224496" w:rsidR="00FF12D9" w:rsidTr="006D5B7E" w14:paraId="685586EF" w14:textId="77777777">
        <w:tc>
          <w:tcPr>
            <w:tcW w:w="1701" w:type="dxa"/>
          </w:tcPr>
          <w:p w:rsidRPr="00627DD3" w:rsidR="00FF12D9" w:rsidP="00F258E2" w:rsidRDefault="00FF12D9" w14:paraId="5A2753D3" w14:textId="4E6F8B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627DD3" w:rsidR="00EC4E3F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</w:tcPr>
          <w:p w:rsidRPr="00627DD3" w:rsidR="00FF12D9" w:rsidP="00F258E2" w:rsidRDefault="00627DD3" w14:paraId="31C7AE7A" w14:textId="632DD888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m</w:t>
            </w:r>
            <w:r w:rsidRPr="00627DD3" w:rsidR="00232142">
              <w:rPr>
                <w:rFonts w:ascii="Corbel" w:hAnsi="Corbel"/>
              </w:rPr>
              <w:t>a pogłębioną wiedzę na temat źródeł i instytucji polskiego i europejskiego systemu prawa, relacji pomiędzy prawem UE a prawem polskim</w:t>
            </w:r>
          </w:p>
        </w:tc>
        <w:tc>
          <w:tcPr>
            <w:tcW w:w="1873" w:type="dxa"/>
          </w:tcPr>
          <w:p w:rsidRPr="00627DD3" w:rsidR="00FF12D9" w:rsidP="00F258E2" w:rsidRDefault="00FF12D9" w14:paraId="547D5C94" w14:textId="1F41F4D7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K_W0</w:t>
            </w:r>
            <w:r w:rsidRPr="00627DD3" w:rsidR="00635145">
              <w:rPr>
                <w:rFonts w:ascii="Corbel" w:hAnsi="Corbel"/>
              </w:rPr>
              <w:t>3</w:t>
            </w:r>
          </w:p>
        </w:tc>
      </w:tr>
      <w:tr w:rsidRPr="00224496" w:rsidR="00FF12D9" w:rsidTr="006D5B7E" w14:paraId="26941A72" w14:textId="77777777">
        <w:tc>
          <w:tcPr>
            <w:tcW w:w="1701" w:type="dxa"/>
          </w:tcPr>
          <w:p w:rsidRPr="00627DD3" w:rsidR="00FF12D9" w:rsidP="00F258E2" w:rsidRDefault="00FF12D9" w14:paraId="3426719E" w14:textId="2859C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627DD3" w:rsidR="00EC4E3F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</w:tcPr>
          <w:p w:rsidRPr="00627DD3" w:rsidR="00FF12D9" w:rsidP="00F258E2" w:rsidRDefault="00627DD3" w14:paraId="41E1785D" w14:textId="30586545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</w:rPr>
              <w:t>Absolwent zna i rozumie metody, narzędzia i techniki pozyskiwania danych właściwe dla nauk administracyjnych pozwalające opisywać organy administracji publicznej, ich struktury oraz zasady działania.</w:t>
            </w:r>
          </w:p>
        </w:tc>
        <w:tc>
          <w:tcPr>
            <w:tcW w:w="1873" w:type="dxa"/>
          </w:tcPr>
          <w:p w:rsidRPr="00627DD3" w:rsidR="00FF12D9" w:rsidP="00F258E2" w:rsidRDefault="00FF12D9" w14:paraId="01D369F2" w14:textId="57543F10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  <w:lang w:eastAsia="pl-PL"/>
              </w:rPr>
              <w:t>K_W0</w:t>
            </w:r>
            <w:r w:rsidRPr="00627DD3" w:rsidR="00EC4E3F">
              <w:rPr>
                <w:rFonts w:ascii="Corbel" w:hAnsi="Corbel"/>
                <w:lang w:eastAsia="pl-PL"/>
              </w:rPr>
              <w:t>4</w:t>
            </w:r>
          </w:p>
        </w:tc>
      </w:tr>
      <w:tr w:rsidRPr="00224496" w:rsidR="00635145" w:rsidTr="006D5B7E" w14:paraId="039CD91D" w14:textId="77777777">
        <w:tc>
          <w:tcPr>
            <w:tcW w:w="1701" w:type="dxa"/>
          </w:tcPr>
          <w:p w:rsidRPr="00627DD3" w:rsidR="00635145" w:rsidP="00F258E2" w:rsidRDefault="00B61C1E" w14:paraId="7C17A701" w14:textId="2BD165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27DD3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 w:rsidRPr="00627DD3" w:rsidR="00406998"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096" w:type="dxa"/>
          </w:tcPr>
          <w:p w:rsidRPr="00627DD3" w:rsidR="00635145" w:rsidP="00F258E2" w:rsidRDefault="00627DD3" w14:paraId="326ECA73" w14:textId="59D76D1C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</w:rPr>
              <w:t>Absolwent z</w:t>
            </w:r>
            <w:r w:rsidRPr="00627DD3" w:rsidR="00A2639F">
              <w:rPr>
                <w:rFonts w:ascii="Corbel" w:hAnsi="Corbel"/>
              </w:rPr>
              <w:t>na zasady tworzenia i rozwoju form indywidualnej przedsiębiorczości, a w szczególności zasady podejmowania i prowadzenia działalności gospodarczej, wykorzystując wiedzę z zakresu administracji</w:t>
            </w:r>
            <w:r w:rsidRPr="00627DD3" w:rsidR="00F258E2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Pr="00627DD3" w:rsidR="00635145" w:rsidP="00F258E2" w:rsidRDefault="00635145" w14:paraId="5F5965A2" w14:textId="0889CA4A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  <w:lang w:eastAsia="pl-PL"/>
              </w:rPr>
              <w:t>K_W08</w:t>
            </w:r>
          </w:p>
        </w:tc>
      </w:tr>
      <w:tr w:rsidRPr="00224496" w:rsidR="00FF12D9" w:rsidTr="006D5B7E" w14:paraId="6746D52D" w14:textId="77777777">
        <w:tc>
          <w:tcPr>
            <w:tcW w:w="1701" w:type="dxa"/>
          </w:tcPr>
          <w:p w:rsidRPr="00627DD3" w:rsidR="00FF12D9" w:rsidP="00F258E2" w:rsidRDefault="00FF12D9" w14:paraId="1AC73D5E" w14:textId="7E17A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627DD3" w:rsidR="00406998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096" w:type="dxa"/>
          </w:tcPr>
          <w:p w:rsidRPr="00627DD3" w:rsidR="00FF12D9" w:rsidP="00F258E2" w:rsidRDefault="00627DD3" w14:paraId="688A013C" w14:textId="02F2308A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</w:rPr>
              <w:t>Absolwent p</w:t>
            </w:r>
            <w:r w:rsidRPr="00627DD3" w:rsidR="00232142">
              <w:rPr>
                <w:rFonts w:ascii="Corbel" w:hAnsi="Corbel"/>
              </w:rPr>
              <w:t>otrafi prawidłowo interpretować i wyjaśniać znaczenie norm i stosunków prawnych</w:t>
            </w:r>
          </w:p>
        </w:tc>
        <w:tc>
          <w:tcPr>
            <w:tcW w:w="1873" w:type="dxa"/>
          </w:tcPr>
          <w:p w:rsidRPr="00627DD3" w:rsidR="00FF12D9" w:rsidP="00F258E2" w:rsidRDefault="00FF12D9" w14:paraId="115E3C95" w14:textId="1E4EDFA2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  <w:lang w:eastAsia="pl-PL"/>
              </w:rPr>
              <w:t>K_U0</w:t>
            </w:r>
            <w:r w:rsidRPr="00627DD3" w:rsidR="00635145">
              <w:rPr>
                <w:rFonts w:ascii="Corbel" w:hAnsi="Corbel"/>
                <w:lang w:eastAsia="pl-PL"/>
              </w:rPr>
              <w:t>1</w:t>
            </w:r>
          </w:p>
        </w:tc>
      </w:tr>
      <w:tr w:rsidRPr="00224496" w:rsidR="00FF12D9" w:rsidTr="006D5B7E" w14:paraId="1C112C8A" w14:textId="77777777">
        <w:tc>
          <w:tcPr>
            <w:tcW w:w="1701" w:type="dxa"/>
          </w:tcPr>
          <w:p w:rsidRPr="00627DD3" w:rsidR="00FF12D9" w:rsidP="00F258E2" w:rsidRDefault="00FF12D9" w14:paraId="236D1044" w14:textId="2FF14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627DD3" w:rsidR="00406998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6096" w:type="dxa"/>
          </w:tcPr>
          <w:p w:rsidRPr="00627DD3" w:rsidR="00FF12D9" w:rsidP="00F258E2" w:rsidRDefault="00627DD3" w14:paraId="2A15D047" w14:textId="5727B796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p</w:t>
            </w:r>
            <w:r w:rsidRPr="00627DD3" w:rsidR="00232142">
              <w:rPr>
                <w:rFonts w:ascii="Corbel" w:hAnsi="Corbel"/>
              </w:rPr>
              <w:t>otrafi analizować przyczyny i przebieg procesu stosowania prawa.</w:t>
            </w:r>
          </w:p>
        </w:tc>
        <w:tc>
          <w:tcPr>
            <w:tcW w:w="1873" w:type="dxa"/>
          </w:tcPr>
          <w:p w:rsidRPr="00627DD3" w:rsidR="00FF12D9" w:rsidP="00F258E2" w:rsidRDefault="00FF12D9" w14:paraId="21E409E3" w14:textId="191C0375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K_U0</w:t>
            </w:r>
            <w:r w:rsidRPr="00627DD3" w:rsidR="00635145">
              <w:rPr>
                <w:rFonts w:ascii="Corbel" w:hAnsi="Corbel"/>
              </w:rPr>
              <w:t>4</w:t>
            </w:r>
          </w:p>
          <w:p w:rsidRPr="00627DD3" w:rsidR="00FF12D9" w:rsidP="00F258E2" w:rsidRDefault="00FF12D9" w14:paraId="445C17FD" w14:textId="77777777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Pr="00224496" w:rsidR="00635145" w:rsidTr="006D5B7E" w14:paraId="7BE6BB25" w14:textId="77777777">
        <w:tc>
          <w:tcPr>
            <w:tcW w:w="1701" w:type="dxa"/>
          </w:tcPr>
          <w:p w:rsidRPr="00627DD3" w:rsidR="00635145" w:rsidP="00F258E2" w:rsidRDefault="00B61C1E" w14:paraId="47808785" w14:textId="12B95C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27DD3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 w:rsidRPr="00627DD3" w:rsidR="00406998"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6096" w:type="dxa"/>
          </w:tcPr>
          <w:p w:rsidRPr="00627DD3" w:rsidR="00635145" w:rsidP="00F258E2" w:rsidRDefault="00627DD3" w14:paraId="28DBE511" w14:textId="7BD40CA7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p</w:t>
            </w:r>
            <w:r w:rsidRPr="00627DD3" w:rsidR="00A2639F">
              <w:rPr>
                <w:rFonts w:ascii="Corbel" w:hAnsi="Corbel"/>
              </w:rPr>
              <w:t>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teoretycznych, a także różnych źródeł</w:t>
            </w:r>
            <w:r w:rsidRPr="00627DD3" w:rsidR="00F258E2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Pr="00627DD3" w:rsidR="00635145" w:rsidP="00F258E2" w:rsidRDefault="00635145" w14:paraId="16EF784C" w14:textId="422657BD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K_U07</w:t>
            </w:r>
          </w:p>
        </w:tc>
      </w:tr>
      <w:tr w:rsidRPr="00224496" w:rsidR="00635145" w:rsidTr="006D5B7E" w14:paraId="6B7FE174" w14:textId="77777777">
        <w:tc>
          <w:tcPr>
            <w:tcW w:w="1701" w:type="dxa"/>
          </w:tcPr>
          <w:p w:rsidRPr="00627DD3" w:rsidR="00635145" w:rsidP="00F258E2" w:rsidRDefault="00B61C1E" w14:paraId="285F9416" w14:textId="7ADFA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27DD3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 w:rsidRPr="00627DD3" w:rsidR="00406998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  <w:tc>
          <w:tcPr>
            <w:tcW w:w="6096" w:type="dxa"/>
          </w:tcPr>
          <w:p w:rsidRPr="00627DD3" w:rsidR="00635145" w:rsidP="00F258E2" w:rsidRDefault="00627DD3" w14:paraId="75C0EA47" w14:textId="0B6D8DE4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w</w:t>
            </w:r>
            <w:r w:rsidRPr="00627DD3" w:rsidR="00232142">
              <w:rPr>
                <w:rFonts w:ascii="Corbel" w:hAnsi="Corbel"/>
              </w:rPr>
              <w:t>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73" w:type="dxa"/>
          </w:tcPr>
          <w:p w:rsidRPr="00627DD3" w:rsidR="00635145" w:rsidP="00F258E2" w:rsidRDefault="00635145" w14:paraId="04E8A147" w14:textId="5B62C4D2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K_U09</w:t>
            </w:r>
          </w:p>
        </w:tc>
      </w:tr>
      <w:tr w:rsidRPr="00224496" w:rsidR="00FF12D9" w:rsidTr="006D5B7E" w14:paraId="1BCA839E" w14:textId="77777777">
        <w:tc>
          <w:tcPr>
            <w:tcW w:w="1701" w:type="dxa"/>
          </w:tcPr>
          <w:p w:rsidRPr="00627DD3" w:rsidR="00FF12D9" w:rsidP="00F258E2" w:rsidRDefault="00FF12D9" w14:paraId="59E665A0" w14:textId="4089EF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Pr="00627DD3" w:rsidR="00406998"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6096" w:type="dxa"/>
          </w:tcPr>
          <w:p w:rsidRPr="00627DD3" w:rsidR="00FF12D9" w:rsidP="00F258E2" w:rsidRDefault="00627DD3" w14:paraId="76D58D81" w14:textId="6762605C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 xml:space="preserve">Absolwent jest gotów do posługiwania się wiedzą i opiniami </w:t>
            </w:r>
            <w:r w:rsidRPr="00627DD3">
              <w:rPr>
                <w:rFonts w:ascii="Corbel" w:hAnsi="Corbel"/>
              </w:rPr>
              <w:lastRenderedPageBreak/>
              <w:t>ekspertów z zakresu nauk o administracji oraz prawidłowego i samodzielnego identyfikowania i rozwiązywania problemów związanych z wykonywaniem zawodu urzędnika administracji.</w:t>
            </w:r>
          </w:p>
        </w:tc>
        <w:tc>
          <w:tcPr>
            <w:tcW w:w="1873" w:type="dxa"/>
          </w:tcPr>
          <w:p w:rsidRPr="00627DD3" w:rsidR="00FF12D9" w:rsidP="00F258E2" w:rsidRDefault="00FF12D9" w14:paraId="79A27AA8" w14:textId="6B5BFF35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  <w:lang w:eastAsia="pl-PL"/>
              </w:rPr>
              <w:lastRenderedPageBreak/>
              <w:t>K_K0</w:t>
            </w:r>
            <w:r w:rsidRPr="00627DD3" w:rsidR="00406998">
              <w:rPr>
                <w:rFonts w:ascii="Corbel" w:hAnsi="Corbel"/>
                <w:lang w:eastAsia="pl-PL"/>
              </w:rPr>
              <w:t>2</w:t>
            </w:r>
          </w:p>
          <w:p w:rsidRPr="00627DD3" w:rsidR="00FF12D9" w:rsidP="00F258E2" w:rsidRDefault="00FF12D9" w14:paraId="69487557" w14:textId="77777777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Pr="00224496" w:rsidR="00FF12D9" w:rsidTr="006D5B7E" w14:paraId="7B982744" w14:textId="77777777">
        <w:tc>
          <w:tcPr>
            <w:tcW w:w="1701" w:type="dxa"/>
          </w:tcPr>
          <w:p w:rsidRPr="00627DD3" w:rsidR="00FF12D9" w:rsidP="00F258E2" w:rsidRDefault="00FF12D9" w14:paraId="43280549" w14:textId="00F14C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</w:t>
            </w:r>
            <w:r w:rsidRPr="00627DD3" w:rsidR="00B61C1E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Pr="00627DD3" w:rsidR="00406998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  <w:tc>
          <w:tcPr>
            <w:tcW w:w="6096" w:type="dxa"/>
          </w:tcPr>
          <w:p w:rsidRPr="00627DD3" w:rsidR="00FF12D9" w:rsidP="00F258E2" w:rsidRDefault="00627DD3" w14:paraId="715FA6E5" w14:textId="6FC2CEF4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j</w:t>
            </w:r>
            <w:r w:rsidRPr="00627DD3" w:rsidR="00F258E2">
              <w:rPr>
                <w:rFonts w:ascii="Corbel" w:hAnsi="Corbel"/>
              </w:rPr>
              <w:t xml:space="preserve">est gotowy </w:t>
            </w:r>
            <w:r w:rsidRPr="00627DD3">
              <w:rPr>
                <w:rFonts w:ascii="Corbel" w:hAnsi="Corbel"/>
              </w:rPr>
              <w:t xml:space="preserve">do </w:t>
            </w:r>
            <w:r w:rsidRPr="00627DD3" w:rsidR="00F258E2">
              <w:rPr>
                <w:rFonts w:ascii="Corbel" w:hAnsi="Corbel"/>
              </w:rPr>
              <w:t>inicjowania działania i współdziałania na rzecz interesu społecznego z uwzględnieniem wymogów prawnych, administracyjnych i ekonomicznych.</w:t>
            </w:r>
          </w:p>
        </w:tc>
        <w:tc>
          <w:tcPr>
            <w:tcW w:w="1873" w:type="dxa"/>
          </w:tcPr>
          <w:p w:rsidRPr="00627DD3" w:rsidR="00FF12D9" w:rsidP="00F258E2" w:rsidRDefault="00FF12D9" w14:paraId="7D92962D" w14:textId="34240B3D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K_K0</w:t>
            </w:r>
            <w:r w:rsidRPr="00627DD3" w:rsidR="00B61C1E">
              <w:rPr>
                <w:rFonts w:ascii="Corbel" w:hAnsi="Corbel"/>
              </w:rPr>
              <w:t>4</w:t>
            </w:r>
          </w:p>
        </w:tc>
      </w:tr>
      <w:tr w:rsidRPr="00224496" w:rsidR="00FF12D9" w:rsidTr="006D5B7E" w14:paraId="6F3E461B" w14:textId="77777777">
        <w:tc>
          <w:tcPr>
            <w:tcW w:w="1701" w:type="dxa"/>
          </w:tcPr>
          <w:p w:rsidRPr="00627DD3" w:rsidR="00FF12D9" w:rsidP="00F258E2" w:rsidRDefault="00FF12D9" w14:paraId="172763B3" w14:textId="0A148E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Pr="00627DD3" w:rsidR="00B61C1E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Pr="00627DD3" w:rsidR="00406998">
              <w:rPr>
                <w:rFonts w:ascii="Corbel" w:hAnsi="Corbel"/>
                <w:b w:val="0"/>
                <w:smallCaps w:val="0"/>
                <w:sz w:val="22"/>
              </w:rPr>
              <w:t xml:space="preserve">2 </w:t>
            </w:r>
          </w:p>
        </w:tc>
        <w:tc>
          <w:tcPr>
            <w:tcW w:w="6096" w:type="dxa"/>
          </w:tcPr>
          <w:p w:rsidRPr="00627DD3" w:rsidR="00FF12D9" w:rsidP="00F258E2" w:rsidRDefault="00627DD3" w14:paraId="5D289794" w14:textId="6B9D172F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w</w:t>
            </w:r>
            <w:r w:rsidRPr="00627DD3" w:rsidR="00FF12D9">
              <w:rPr>
                <w:rFonts w:ascii="Corbel" w:hAnsi="Corbel"/>
              </w:rPr>
              <w:t>ykazuje odpowiedzialność za własne przygotowanie do pracy, podejmowane decyzje, działania i ich skutki.</w:t>
            </w:r>
          </w:p>
        </w:tc>
        <w:tc>
          <w:tcPr>
            <w:tcW w:w="1873" w:type="dxa"/>
          </w:tcPr>
          <w:p w:rsidRPr="00627DD3" w:rsidR="00FF12D9" w:rsidP="00F258E2" w:rsidRDefault="00FF12D9" w14:paraId="794BE287" w14:textId="77777777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K_K06</w:t>
            </w:r>
          </w:p>
        </w:tc>
      </w:tr>
    </w:tbl>
    <w:p w:rsidR="00FF12D9" w:rsidP="00FF12D9" w:rsidRDefault="00FF12D9" w14:paraId="43147D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0429506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3FFD1EA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Pr="009C54AE" w:rsidR="00FF12D9" w:rsidP="00FF12D9" w:rsidRDefault="00FF12D9" w14:paraId="6C8D09A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FF12D9" w:rsidP="00FF12D9" w:rsidRDefault="00FF12D9" w14:paraId="79B980C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3E7370" w:rsidTr="6FBE73EB" w14:paraId="4B2FAD27" w14:textId="77777777">
        <w:tc>
          <w:tcPr>
            <w:tcW w:w="9639" w:type="dxa"/>
            <w:tcMar/>
          </w:tcPr>
          <w:p w:rsidRPr="009C54AE" w:rsidR="003E7370" w:rsidP="0041000E" w:rsidRDefault="003E7370" w14:paraId="699D1B5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3E7370" w:rsidTr="6FBE73EB" w14:paraId="089ED88B" w14:textId="77777777">
        <w:tc>
          <w:tcPr>
            <w:tcW w:w="9639" w:type="dxa"/>
            <w:tcMar/>
          </w:tcPr>
          <w:p w:rsidRPr="009C54AE" w:rsidR="003E7370" w:rsidP="0041000E" w:rsidRDefault="003E7370" w14:paraId="7F12A05C" w14:textId="4E33BF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BE73EB" w:rsidR="474C8ACB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FF12D9" w:rsidP="00FF12D9" w:rsidRDefault="00FF12D9" w14:paraId="0D63B0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447D588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080"/>
      </w:tblGrid>
      <w:tr w:rsidRPr="00FC7B88" w:rsidR="00E83E45" w:rsidTr="0012066B" w14:paraId="56008E1E" w14:textId="77777777">
        <w:tc>
          <w:tcPr>
            <w:tcW w:w="8080" w:type="dxa"/>
          </w:tcPr>
          <w:p w:rsidRPr="00FC7B88" w:rsidR="00E83E45" w:rsidP="0012066B" w:rsidRDefault="00E83E45" w14:paraId="0148841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Pr="00FC7B88" w:rsidR="00E83E45" w:rsidTr="0012066B" w14:paraId="68C817E2" w14:textId="77777777">
        <w:tc>
          <w:tcPr>
            <w:tcW w:w="8080" w:type="dxa"/>
          </w:tcPr>
          <w:p w:rsidRPr="00FC7B88" w:rsidR="00E83E45" w:rsidP="0012066B" w:rsidRDefault="00E83E45" w14:paraId="6E59095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Zarys historii administracji skarbowej w Polsce i innych krajach</w:t>
            </w:r>
          </w:p>
        </w:tc>
      </w:tr>
      <w:tr w:rsidR="00E83E45" w:rsidTr="0012066B" w14:paraId="1522CE4A" w14:textId="77777777">
        <w:tc>
          <w:tcPr>
            <w:tcW w:w="8080" w:type="dxa"/>
          </w:tcPr>
          <w:p w:rsidR="00E83E45" w:rsidP="0012066B" w:rsidRDefault="00E83E45" w14:paraId="5F492BD1" w14:textId="5B60EAE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i jednostki Krajowej Administracji Skarbowej</w:t>
            </w:r>
            <w:r w:rsidR="00627DD3">
              <w:rPr>
                <w:rFonts w:ascii="Corbel" w:hAnsi="Corbel"/>
                <w:sz w:val="24"/>
                <w:szCs w:val="24"/>
              </w:rPr>
              <w:t xml:space="preserve"> (KAS)</w:t>
            </w:r>
          </w:p>
        </w:tc>
      </w:tr>
      <w:tr w:rsidRPr="00FC7B88" w:rsidR="00E83E45" w:rsidTr="0012066B" w14:paraId="7901E59F" w14:textId="77777777">
        <w:tc>
          <w:tcPr>
            <w:tcW w:w="8080" w:type="dxa"/>
          </w:tcPr>
          <w:p w:rsidRPr="00FC7B88" w:rsidR="00E83E45" w:rsidP="0012066B" w:rsidRDefault="00E83E45" w14:paraId="7350ACC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realizowane przez administrację skarbową</w:t>
            </w:r>
          </w:p>
        </w:tc>
      </w:tr>
      <w:tr w:rsidRPr="00FC7B88" w:rsidR="00E83E45" w:rsidTr="0012066B" w14:paraId="33583F22" w14:textId="77777777">
        <w:tc>
          <w:tcPr>
            <w:tcW w:w="8080" w:type="dxa"/>
          </w:tcPr>
          <w:p w:rsidRPr="00FC7B88" w:rsidR="00E83E45" w:rsidP="0012066B" w:rsidRDefault="00E83E45" w14:paraId="58D30AF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Współdziałanie administracji skarbowej z innymi podmiotami </w:t>
            </w:r>
          </w:p>
        </w:tc>
      </w:tr>
      <w:tr w:rsidRPr="00FC7B88" w:rsidR="00E83E45" w:rsidTr="0012066B" w14:paraId="0FE1C68A" w14:textId="77777777">
        <w:tc>
          <w:tcPr>
            <w:tcW w:w="8080" w:type="dxa"/>
          </w:tcPr>
          <w:p w:rsidRPr="00FC7B88" w:rsidR="00E83E45" w:rsidP="0012066B" w:rsidRDefault="00E83E45" w14:paraId="5B7AC4E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Kontrola celno-skarbowa i audyt </w:t>
            </w:r>
          </w:p>
        </w:tc>
      </w:tr>
      <w:tr w:rsidRPr="00FC7B88" w:rsidR="00E83E45" w:rsidTr="0012066B" w14:paraId="4DD4B18E" w14:textId="77777777">
        <w:tc>
          <w:tcPr>
            <w:tcW w:w="8080" w:type="dxa"/>
          </w:tcPr>
          <w:p w:rsidRPr="00FC7B88" w:rsidR="00E83E45" w:rsidP="0012066B" w:rsidRDefault="00E83E45" w14:paraId="638A5B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Szczególne uprawnienia organów KAS </w:t>
            </w:r>
          </w:p>
        </w:tc>
      </w:tr>
      <w:tr w:rsidR="00E83E45" w:rsidTr="0012066B" w14:paraId="3C4298AC" w14:textId="77777777">
        <w:tc>
          <w:tcPr>
            <w:tcW w:w="8080" w:type="dxa"/>
          </w:tcPr>
          <w:p w:rsidR="00E83E45" w:rsidP="0012066B" w:rsidRDefault="00E83E45" w14:paraId="73AC83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Krajowa Administracja Skarbowa jako organ podatkowy </w:t>
            </w:r>
          </w:p>
        </w:tc>
      </w:tr>
      <w:tr w:rsidR="00E83E45" w:rsidTr="0012066B" w14:paraId="5F00518E" w14:textId="77777777">
        <w:tc>
          <w:tcPr>
            <w:tcW w:w="8080" w:type="dxa"/>
          </w:tcPr>
          <w:p w:rsidR="00406998" w:rsidP="0012066B" w:rsidRDefault="00E83E45" w14:paraId="3D0AB64C" w14:textId="542403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KAS w zwalczaniu przestępczości podatkowej</w:t>
            </w:r>
          </w:p>
        </w:tc>
      </w:tr>
      <w:tr w:rsidR="00406998" w:rsidTr="0012066B" w14:paraId="61729F2A" w14:textId="77777777">
        <w:tc>
          <w:tcPr>
            <w:tcW w:w="8080" w:type="dxa"/>
          </w:tcPr>
          <w:p w:rsidR="00406998" w:rsidP="0012066B" w:rsidRDefault="00406998" w14:paraId="26352FAC" w14:textId="7497FA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Kary nakładane przez KAS</w:t>
            </w:r>
          </w:p>
        </w:tc>
      </w:tr>
      <w:tr w:rsidR="00E83E45" w:rsidTr="0012066B" w14:paraId="5770F3EC" w14:textId="77777777">
        <w:tc>
          <w:tcPr>
            <w:tcW w:w="8080" w:type="dxa"/>
          </w:tcPr>
          <w:p w:rsidR="00E83E45" w:rsidP="0012066B" w:rsidRDefault="00E83E45" w14:paraId="29FFDA93" w14:textId="10361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KAS a wykorzystanie nowoczesnych technologii (STIR, JPK, działalność analityczna, cyfrowe bazy i rejestry danych) </w:t>
            </w:r>
          </w:p>
        </w:tc>
      </w:tr>
      <w:tr w:rsidR="00E83E45" w:rsidTr="0012066B" w14:paraId="140714FC" w14:textId="77777777">
        <w:tc>
          <w:tcPr>
            <w:tcW w:w="8080" w:type="dxa"/>
          </w:tcPr>
          <w:p w:rsidR="00E83E45" w:rsidP="0012066B" w:rsidRDefault="00E83E45" w14:paraId="61E7C89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 KAS i Służba Celno-Skarbowa </w:t>
            </w:r>
          </w:p>
        </w:tc>
      </w:tr>
      <w:tr w:rsidR="00E83E45" w:rsidTr="0012066B" w14:paraId="5C8482A4" w14:textId="77777777">
        <w:tc>
          <w:tcPr>
            <w:tcW w:w="8080" w:type="dxa"/>
          </w:tcPr>
          <w:p w:rsidR="00E83E45" w:rsidP="0012066B" w:rsidRDefault="00E83E45" w14:paraId="6EBCD0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Samorządowe organy podatkowe (wójt/burmistrz/prezydent miasta i samorządowe kolegia odwoławcze)</w:t>
            </w:r>
          </w:p>
        </w:tc>
      </w:tr>
      <w:tr w:rsidR="00E83E45" w:rsidTr="0012066B" w14:paraId="7B690B3B" w14:textId="77777777">
        <w:tc>
          <w:tcPr>
            <w:tcW w:w="8080" w:type="dxa"/>
          </w:tcPr>
          <w:p w:rsidR="00E83E45" w:rsidP="0012066B" w:rsidRDefault="00E83E45" w14:paraId="6294A4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Odpowiedzialność dyscyplinarna pracowników administracji skarbowej</w:t>
            </w:r>
          </w:p>
        </w:tc>
      </w:tr>
      <w:tr w:rsidR="00E83E45" w:rsidTr="0012066B" w14:paraId="55F34FD8" w14:textId="77777777">
        <w:tc>
          <w:tcPr>
            <w:tcW w:w="8080" w:type="dxa"/>
          </w:tcPr>
          <w:p w:rsidR="00E83E45" w:rsidP="0012066B" w:rsidRDefault="00E83E45" w14:paraId="07E0CBB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Administracja skarbowa w wybranych państwach UE</w:t>
            </w:r>
          </w:p>
        </w:tc>
      </w:tr>
    </w:tbl>
    <w:p w:rsidRPr="00E83E45" w:rsidR="003E7370" w:rsidP="00E83E45" w:rsidRDefault="003E7370" w14:paraId="2BFB0407" w14:textId="77777777">
      <w:pPr>
        <w:spacing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15FC404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FF12D9" w:rsidP="00FF12D9" w:rsidRDefault="00FF12D9" w14:paraId="093BC2F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FF12D9" w:rsidP="00FF12D9" w:rsidRDefault="00FF12D9" w14:paraId="54B3FE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672F" w:rsidP="0062672F" w:rsidRDefault="0062672F" w14:paraId="67EE68F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</w:t>
      </w:r>
      <w:r w:rsidRPr="009732BC">
        <w:rPr>
          <w:rFonts w:ascii="Corbel" w:hAnsi="Corbel"/>
          <w:smallCaps w:val="0"/>
          <w:szCs w:val="24"/>
        </w:rPr>
        <w:t>naliza i interpretacja tekstów źródłowych, analiza przypadków, dyskusja, rozwiązywanie zadań</w:t>
      </w:r>
      <w:r>
        <w:rPr>
          <w:rFonts w:ascii="Corbel" w:hAnsi="Corbel"/>
          <w:smallCaps w:val="0"/>
          <w:szCs w:val="24"/>
        </w:rPr>
        <w:t>.</w:t>
      </w:r>
    </w:p>
    <w:p w:rsidRPr="00FF12D9" w:rsidR="00FF12D9" w:rsidP="00FF12D9" w:rsidRDefault="00FF12D9" w14:paraId="34DACD7B" w14:textId="77777777">
      <w:pPr>
        <w:pStyle w:val="Punktygwne"/>
        <w:tabs>
          <w:tab w:val="left" w:pos="284"/>
        </w:tabs>
        <w:rPr>
          <w:rFonts w:ascii="Corbel" w:hAnsi="Corbel"/>
          <w:i/>
          <w:szCs w:val="24"/>
        </w:rPr>
      </w:pPr>
    </w:p>
    <w:p w:rsidRPr="009C54AE" w:rsidR="00FF12D9" w:rsidP="00FF12D9" w:rsidRDefault="00FF12D9" w14:paraId="4909B62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Pr="009C54AE" w:rsidR="00FF12D9" w:rsidP="00FF12D9" w:rsidRDefault="00FF12D9" w14:paraId="149D170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FF12D9" w:rsidP="00FF12D9" w:rsidRDefault="00FF12D9" w14:paraId="69888DB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FF12D9" w:rsidP="00FF12D9" w:rsidRDefault="00FF12D9" w14:paraId="36B114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FF12D9" w:rsidTr="6A88D4D9" w14:paraId="2389FAD9" w14:textId="77777777">
        <w:tc>
          <w:tcPr>
            <w:tcW w:w="1985" w:type="dxa"/>
            <w:tcMar/>
            <w:vAlign w:val="center"/>
          </w:tcPr>
          <w:p w:rsidRPr="009C54AE" w:rsidR="00FF12D9" w:rsidP="006D5B7E" w:rsidRDefault="00FF12D9" w14:paraId="426857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FF12D9" w:rsidP="6A88D4D9" w:rsidRDefault="00FF12D9" w14:paraId="37DECC48" w14:textId="2C2B088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A88D4D9" w:rsidR="00FF12D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6A88D4D9" w:rsidR="6A14EA3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Pr="009C54AE" w:rsidR="00FF12D9" w:rsidP="006D5B7E" w:rsidRDefault="00FF12D9" w14:paraId="794FB6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FF12D9" w:rsidP="006D5B7E" w:rsidRDefault="00FF12D9" w14:paraId="0226BB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FF12D9" w:rsidP="006D5B7E" w:rsidRDefault="00FF12D9" w14:paraId="22E418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224496" w:rsidR="00FF12D9" w:rsidTr="6A88D4D9" w14:paraId="68BEB88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F12D9" w14:paraId="7F691A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D39F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Pr="005D39FA" w:rsidR="00FF12D9" w:rsidP="006D5B7E" w:rsidRDefault="00FF12D9" w14:paraId="7E388D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60D6C" w14:paraId="5AA461D0" w14:textId="42BFD2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232142" w14:paraId="6F4943E6" w14:textId="3B8105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6A88D4D9" w14:paraId="288FACA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F12D9" w14:paraId="77B900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60D6C" w14:paraId="0F5D0369" w14:textId="31E816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232142" w14:paraId="7E589D18" w14:textId="40F43FC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6A88D4D9" w14:paraId="15AE628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F12D9" w14:paraId="2ADEBA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60D6C" w14:paraId="3D94D147" w14:textId="30C404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232142" w14:paraId="112D65FD" w14:textId="34719F1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6A88D4D9" w14:paraId="320E70C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F12D9" w14:paraId="5E073A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60D6C" w14:paraId="56697431" w14:textId="0D16C97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232142" w14:paraId="269B6214" w14:textId="49E69AC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6A88D4D9" w14:paraId="79DBD00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F12D9" w14:paraId="6F09887D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60D6C" w14:paraId="5BC60976" w14:textId="6712279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232142" w14:paraId="5765DCFE" w14:textId="3AB65E6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6A88D4D9" w14:paraId="6F7617D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F12D9" w14:paraId="00C912B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60D6C" w14:paraId="3CDE9193" w14:textId="042D0E3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232142" w14:paraId="4183919D" w14:textId="12488E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6A88D4D9" w14:paraId="2B21108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F12D9" w14:paraId="207D6AD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60D6C" w14:paraId="0678D549" w14:textId="0DA57D9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232142" w14:paraId="649B0BD0" w14:textId="3C4F599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FF12D9" w:rsidTr="6A88D4D9" w14:paraId="3936A19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FF12D9" w14:paraId="2E846024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622EE2" w14:paraId="27690F09" w14:textId="3E602F6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FF12D9" w:rsidP="006D5B7E" w:rsidRDefault="00232142" w14:paraId="04728A77" w14:textId="1969A99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3E7370" w:rsidTr="6A88D4D9" w14:paraId="3EA19744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3E7370" w:rsidP="006D5B7E" w:rsidRDefault="003E7370" w14:paraId="51F9DDF0" w14:textId="5CB007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E7370" w:rsidP="006D5B7E" w:rsidRDefault="00622EE2" w14:paraId="79C40F3C" w14:textId="05BCB3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3E7370" w:rsidP="006D5B7E" w:rsidRDefault="00232142" w14:paraId="718962D6" w14:textId="765E5A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3E7370" w:rsidTr="6A88D4D9" w14:paraId="2DBD97D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3E7370" w:rsidP="006D5B7E" w:rsidRDefault="003E7370" w14:paraId="53A42BB4" w14:textId="69DD87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E7370" w:rsidP="006D5B7E" w:rsidRDefault="00F60D6C" w14:paraId="5C2D711B" w14:textId="29D6E15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3E7370" w:rsidP="006D5B7E" w:rsidRDefault="00232142" w14:paraId="5658F50B" w14:textId="7DDB4DC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3E7370" w:rsidTr="6A88D4D9" w14:paraId="2696FC2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3E7370" w:rsidP="006D5B7E" w:rsidRDefault="003E7370" w14:paraId="3F82DDB1" w14:textId="76A526B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E7370" w:rsidP="006D5B7E" w:rsidRDefault="00622EE2" w14:paraId="1A7F9F8D" w14:textId="242F208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3E7370" w:rsidP="006D5B7E" w:rsidRDefault="00232142" w14:paraId="2D18AC4E" w14:textId="12BC76D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224496" w:rsidR="00406998" w:rsidTr="6A88D4D9" w14:paraId="53856D2F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D39FA" w:rsidR="00406998" w:rsidP="006D5B7E" w:rsidRDefault="00406998" w14:paraId="3661A622" w14:textId="33B18A4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06998" w:rsidP="006D5B7E" w:rsidRDefault="00622EE2" w14:paraId="5B2F34A6" w14:textId="60D102D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06998" w:rsidP="006D5B7E" w:rsidRDefault="00406998" w14:paraId="3D03BD64" w14:textId="1C9782B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9C54AE" w:rsidR="00FF12D9" w:rsidP="00FF12D9" w:rsidRDefault="00FF12D9" w14:paraId="7FE1033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7644BF5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Pr="009C54AE" w:rsidR="00FF12D9" w:rsidP="00FF12D9" w:rsidRDefault="00FF12D9" w14:paraId="466CC0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FF12D9" w:rsidTr="006D5B7E" w14:paraId="00236F33" w14:textId="77777777">
        <w:tc>
          <w:tcPr>
            <w:tcW w:w="9670" w:type="dxa"/>
          </w:tcPr>
          <w:p w:rsidR="00FF12D9" w:rsidP="00232142" w:rsidRDefault="00232142" w14:paraId="4D99DC59" w14:textId="24BE28F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jest uzyskania pozytywnej oceny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ma formę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pise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mną </w:t>
            </w:r>
            <w:r w:rsidR="00CB40BE">
              <w:rPr>
                <w:rFonts w:ascii="Corbel" w:hAnsi="Corbel"/>
                <w:b w:val="0"/>
                <w:smallCaps w:val="0"/>
                <w:szCs w:val="24"/>
              </w:rPr>
              <w:t xml:space="preserve">lub ustną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polega na odpowiedzi na zadane pytana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6995" w:rsidR="00B82F23">
              <w:rPr>
                <w:rFonts w:ascii="Corbel" w:hAnsi="Corbel"/>
                <w:b w:val="0"/>
                <w:sz w:val="22"/>
              </w:rPr>
              <w:t>zaliczenie ZAWIERAĆ MOŻE PYTANIA TESTOWE, OTWARTE ORAZ PROBLEMY DO ROZWIĄZANIA.</w:t>
            </w:r>
            <w:r w:rsidR="00B82F23">
              <w:rPr>
                <w:rFonts w:ascii="Corbel" w:hAnsi="Corbel"/>
                <w:b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Uzyskanie oceny pozytywnej wymaga udzielenia poprawnych odpowiedzi na </w:t>
            </w:r>
            <w:r w:rsidR="00CB40BE"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50% pytań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Zaliczenie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trwa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łącznie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 godzinę zegarową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W wypadku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ustnego – 3 pytania zadawane przez egzaminatora.</w:t>
            </w:r>
          </w:p>
          <w:p w:rsidRPr="009C54AE" w:rsidR="00A23A02" w:rsidP="00232142" w:rsidRDefault="00A23A02" w14:paraId="060EC836" w14:textId="22A70FE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0760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:rsidRPr="009C54AE" w:rsidR="00FF12D9" w:rsidP="00FF12D9" w:rsidRDefault="00FF12D9" w14:paraId="6A6DB8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0E3D206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FF12D9" w:rsidP="00FF12D9" w:rsidRDefault="00FF12D9" w14:paraId="5A10FEE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FF12D9" w:rsidTr="006D5B7E" w14:paraId="6149E47D" w14:textId="77777777">
        <w:tc>
          <w:tcPr>
            <w:tcW w:w="4962" w:type="dxa"/>
            <w:vAlign w:val="center"/>
          </w:tcPr>
          <w:p w:rsidRPr="009C54AE" w:rsidR="00FF12D9" w:rsidP="006D5B7E" w:rsidRDefault="00FF12D9" w14:paraId="591015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FF12D9" w:rsidP="006D5B7E" w:rsidRDefault="00FF12D9" w14:paraId="590CF6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Pr="009C54AE" w:rsidR="00FF12D9" w:rsidTr="006D5B7E" w14:paraId="6EB65C67" w14:textId="77777777">
        <w:tc>
          <w:tcPr>
            <w:tcW w:w="4962" w:type="dxa"/>
          </w:tcPr>
          <w:p w:rsidRPr="009C54AE" w:rsidR="00FF12D9" w:rsidP="006D5B7E" w:rsidRDefault="00FF12D9" w14:paraId="6ACF6D38" w14:textId="21AC2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3A0B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FF12D9" w:rsidP="006D5B7E" w:rsidRDefault="005265C5" w14:paraId="329DE712" w14:textId="5F5A05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FF12D9" w:rsidTr="006D5B7E" w14:paraId="2C51C2D5" w14:textId="77777777">
        <w:tc>
          <w:tcPr>
            <w:tcW w:w="4962" w:type="dxa"/>
          </w:tcPr>
          <w:p w:rsidRPr="009C54AE" w:rsidR="00FF12D9" w:rsidP="006D5B7E" w:rsidRDefault="00FF12D9" w14:paraId="6503C4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:rsidRPr="009C54AE" w:rsidR="00FF12D9" w:rsidP="006D5B7E" w:rsidRDefault="00FF12D9" w14:paraId="5C94FC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FF12D9" w:rsidP="006D5B7E" w:rsidRDefault="00F55C96" w14:paraId="5AA94F3D" w14:textId="0EBF7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FF12D9" w:rsidTr="006D5B7E" w14:paraId="76C50984" w14:textId="77777777">
        <w:tc>
          <w:tcPr>
            <w:tcW w:w="4962" w:type="dxa"/>
          </w:tcPr>
          <w:p w:rsidRPr="009C54AE" w:rsidR="00FF12D9" w:rsidP="006D5B7E" w:rsidRDefault="00FF12D9" w14:paraId="57AC3F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FF12D9" w:rsidP="006D5B7E" w:rsidRDefault="00FF12D9" w14:paraId="061BF7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FF12D9" w:rsidP="006D5B7E" w:rsidRDefault="005265C5" w14:paraId="7A0040DB" w14:textId="23D94F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Pr="009C54AE" w:rsidR="00FF12D9" w:rsidTr="006D5B7E" w14:paraId="691EBFDD" w14:textId="77777777">
        <w:tc>
          <w:tcPr>
            <w:tcW w:w="4962" w:type="dxa"/>
          </w:tcPr>
          <w:p w:rsidRPr="009C54AE" w:rsidR="00FF12D9" w:rsidP="006D5B7E" w:rsidRDefault="00FF12D9" w14:paraId="000B05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FF12D9" w:rsidP="006D5B7E" w:rsidRDefault="00232142" w14:paraId="41EAD5F4" w14:textId="39BEB5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FF12D9" w:rsidTr="006D5B7E" w14:paraId="53FB05AC" w14:textId="77777777">
        <w:tc>
          <w:tcPr>
            <w:tcW w:w="4962" w:type="dxa"/>
          </w:tcPr>
          <w:p w:rsidRPr="009C54AE" w:rsidR="00FF12D9" w:rsidP="006D5B7E" w:rsidRDefault="00FF12D9" w14:paraId="5BB381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FF12D9" w:rsidP="006D5B7E" w:rsidRDefault="00232142" w14:paraId="106A2ADC" w14:textId="09FB56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FF12D9" w:rsidP="00FF12D9" w:rsidRDefault="00FF12D9" w14:paraId="601589D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FF12D9" w:rsidP="00FF12D9" w:rsidRDefault="00FF12D9" w14:paraId="355544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2333104A" w14:textId="773E51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:rsidRPr="009C54AE" w:rsidR="00FF12D9" w:rsidP="00FF12D9" w:rsidRDefault="00FF12D9" w14:paraId="7904BC8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F12D9" w:rsidTr="006D5B7E" w14:paraId="35A4BB9A" w14:textId="77777777">
        <w:trPr>
          <w:trHeight w:val="397"/>
        </w:trPr>
        <w:tc>
          <w:tcPr>
            <w:tcW w:w="3544" w:type="dxa"/>
          </w:tcPr>
          <w:p w:rsidRPr="009C54AE" w:rsidR="00FF12D9" w:rsidP="006D5B7E" w:rsidRDefault="00FF12D9" w14:paraId="45C152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FF12D9" w:rsidP="006D5B7E" w:rsidRDefault="00FF12D9" w14:paraId="247849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FF12D9" w:rsidTr="006D5B7E" w14:paraId="06B4D067" w14:textId="77777777">
        <w:trPr>
          <w:trHeight w:val="397"/>
        </w:trPr>
        <w:tc>
          <w:tcPr>
            <w:tcW w:w="3544" w:type="dxa"/>
          </w:tcPr>
          <w:p w:rsidRPr="009C54AE" w:rsidR="00FF12D9" w:rsidP="006D5B7E" w:rsidRDefault="00FF12D9" w14:paraId="0BBDCB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FF12D9" w:rsidP="006D5B7E" w:rsidRDefault="00FF12D9" w14:paraId="0B4239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FF12D9" w:rsidP="00FF12D9" w:rsidRDefault="00FF12D9" w14:paraId="61ABC5B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F12D9" w:rsidP="00FF12D9" w:rsidRDefault="00FF12D9" w14:paraId="15CC4C68" w14:textId="44F4C3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232142" w:rsidP="00FF12D9" w:rsidRDefault="00232142" w14:paraId="7D0403CF" w14:textId="3D6562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667DA0" w:rsidR="002B1415" w:rsidTr="6FBE73EB" w14:paraId="2969EDA1" w14:textId="77777777">
        <w:trPr>
          <w:trHeight w:val="397"/>
        </w:trPr>
        <w:tc>
          <w:tcPr>
            <w:tcW w:w="7513" w:type="dxa"/>
            <w:tcMar/>
          </w:tcPr>
          <w:p w:rsidRPr="00627DD3" w:rsidR="002B1415" w:rsidP="6FBE73EB" w:rsidRDefault="002B1415" w14:paraId="147483E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FBE73EB" w:rsidR="65F936E0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6FBE73EB" w:rsidP="6FBE73EB" w:rsidRDefault="6FBE73EB" w14:paraId="0FD413C2" w14:textId="682968AC">
            <w:pPr>
              <w:pStyle w:val="Punktygwne"/>
              <w:spacing w:before="0"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627DD3" w:rsidR="002B1415" w:rsidP="00627DD3" w:rsidRDefault="002B1415" w14:paraId="54F4FA27" w14:textId="7B7D8F1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L. Balicki, A. Gorgol, </w:t>
            </w:r>
            <w:r w:rsidRPr="00627DD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Ustawa o Krajowej Administracji Skarbowej</w:t>
            </w: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, Warszawa 2018, </w:t>
            </w:r>
          </w:p>
          <w:p w:rsidRPr="00627DD3" w:rsidR="002B1415" w:rsidP="00627DD3" w:rsidRDefault="002B1415" w14:paraId="4D3C9D43" w14:textId="672FA2C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R. Bucholski, J. Jaśkiewicz, A. Mikos-Sitek (red.), </w:t>
            </w:r>
            <w:r w:rsidRPr="00627DD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Samorządowe kolegia odwoławcze w systemie administracji publicznej</w:t>
            </w:r>
            <w:r w:rsidRPr="00627DD3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  <w:tr w:rsidRPr="001E70E8" w:rsidR="002B1415" w:rsidTr="6FBE73EB" w14:paraId="7BE5D30C" w14:textId="77777777">
        <w:trPr>
          <w:trHeight w:val="397"/>
        </w:trPr>
        <w:tc>
          <w:tcPr>
            <w:tcW w:w="7513" w:type="dxa"/>
            <w:tcMar/>
          </w:tcPr>
          <w:p w:rsidRPr="00627DD3" w:rsidR="002B1415" w:rsidP="6FBE73EB" w:rsidRDefault="002B1415" w14:paraId="5FCE0E9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FBE73EB" w:rsidR="65F936E0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6FBE73EB" w:rsidP="6FBE73EB" w:rsidRDefault="6FBE73EB" w14:paraId="72357301" w14:textId="17A5529D">
            <w:pPr>
              <w:pStyle w:val="Punktygwne"/>
              <w:spacing w:before="0"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DD2CA9" w:rsidR="00E617FE" w:rsidP="00DD2CA9" w:rsidRDefault="00E617FE" w14:paraId="5BDC3428" w14:textId="792B864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</w:t>
            </w:r>
            <w:r w:rsidRPr="00DD2CA9">
              <w:rPr>
                <w:rFonts w:ascii="Corbel" w:hAnsi="Corbel"/>
                <w:b w:val="0"/>
                <w:szCs w:val="24"/>
              </w:rPr>
              <w:t xml:space="preserve">. Majka, </w:t>
            </w:r>
            <w:r w:rsidRPr="00DD2CA9">
              <w:rPr>
                <w:rFonts w:ascii="Corbel" w:hAnsi="Corbel"/>
                <w:b w:val="0"/>
                <w:i/>
                <w:iCs/>
                <w:szCs w:val="24"/>
              </w:rPr>
              <w:t>Informacje w prawie podatkowym i ich ochrona</w:t>
            </w:r>
            <w:r w:rsidRPr="00DD2CA9">
              <w:rPr>
                <w:rFonts w:ascii="Corbel" w:hAnsi="Corbel"/>
                <w:b w:val="0"/>
                <w:szCs w:val="24"/>
              </w:rPr>
              <w:t>, Rzeszów 2021,</w:t>
            </w:r>
          </w:p>
          <w:p w:rsidRPr="00DD2CA9" w:rsidR="00DD2CA9" w:rsidP="00DD2CA9" w:rsidRDefault="00DD2CA9" w14:paraId="15CAB2ED" w14:textId="36F0DCD7">
            <w:pPr>
              <w:numPr>
                <w:ilvl w:val="0"/>
                <w:numId w:val="3"/>
              </w:numPr>
              <w:spacing w:after="0"/>
              <w:jc w:val="both"/>
              <w:rPr>
                <w:rFonts w:ascii="Corbel" w:hAnsi="Corbel" w:cs="Calibri"/>
                <w:i/>
                <w:sz w:val="24"/>
                <w:szCs w:val="24"/>
              </w:rPr>
            </w:pPr>
            <w:bookmarkStart w:name="_Hlk33297311" w:id="0"/>
            <w:r>
              <w:rPr>
                <w:rFonts w:ascii="Corbel" w:hAnsi="Corbel" w:cs="Calibri"/>
                <w:iCs/>
                <w:color w:val="000000"/>
                <w:kern w:val="24"/>
                <w:sz w:val="24"/>
                <w:szCs w:val="24"/>
              </w:rPr>
              <w:t xml:space="preserve">P. Majka, </w:t>
            </w:r>
            <w:r w:rsidRPr="00DD2CA9">
              <w:rPr>
                <w:rFonts w:ascii="Corbel" w:hAnsi="Corbel" w:cs="Calibri"/>
                <w:i/>
                <w:color w:val="000000"/>
                <w:kern w:val="24"/>
                <w:sz w:val="24"/>
                <w:szCs w:val="24"/>
              </w:rPr>
              <w:t xml:space="preserve">Dokumenty zgromadzone w toku działalności analitycznej Krajowej Administracji Skarbowej jako dowód w postępowaniu podatkowym, </w:t>
            </w:r>
            <w:r w:rsidRPr="00DD2CA9"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  <w:t>Toruński Rocznik Podatkowy 2018, s. 1-16.</w:t>
            </w:r>
            <w:bookmarkEnd w:id="0"/>
          </w:p>
          <w:p w:rsidRPr="00DD2CA9" w:rsidR="002B1415" w:rsidP="00DD2CA9" w:rsidRDefault="002B1415" w14:paraId="7F13375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CA9">
              <w:rPr>
                <w:rFonts w:ascii="Corbel" w:hAnsi="Corbel"/>
                <w:b w:val="0"/>
                <w:smallCaps w:val="0"/>
                <w:szCs w:val="24"/>
              </w:rPr>
              <w:t xml:space="preserve">A. Melezini, K. Teszner (red.), </w:t>
            </w:r>
            <w:r w:rsidRPr="00DD2CA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Krajowa Administracja Skarbowa. Komentarz</w:t>
            </w:r>
            <w:r w:rsidRPr="00DD2CA9">
              <w:rPr>
                <w:rFonts w:ascii="Corbel" w:hAnsi="Corbel"/>
                <w:b w:val="0"/>
                <w:smallCaps w:val="0"/>
                <w:szCs w:val="24"/>
              </w:rPr>
              <w:t xml:space="preserve">, Warszawa 2018, </w:t>
            </w:r>
          </w:p>
          <w:p w:rsidRPr="00627DD3" w:rsidR="00406998" w:rsidP="00DD2CA9" w:rsidRDefault="00112766" w14:paraId="2719F864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w:tgtFrame="_self" w:tooltip="Marcin Łoboda" w:history="1" r:id="rId7">
              <w:r w:rsidRPr="00DD2CA9" w:rsidR="00406998">
                <w:rPr>
                  <w:rFonts w:ascii="Corbel" w:hAnsi="Corbel" w:eastAsia="Times New Roman"/>
                  <w:b w:val="0"/>
                  <w:bCs/>
                  <w:szCs w:val="24"/>
                  <w:lang w:eastAsia="pl-PL"/>
                </w:rPr>
                <w:t xml:space="preserve">M. Łoboda, </w:t>
              </w:r>
            </w:hyperlink>
            <w:r w:rsidRPr="00DD2CA9" w:rsidR="00406998">
              <w:rPr>
                <w:rFonts w:ascii="Corbel" w:hAnsi="Corbel" w:eastAsia="Times New Roman"/>
                <w:b w:val="0"/>
                <w:bCs/>
                <w:szCs w:val="24"/>
                <w:lang w:eastAsia="pl-PL"/>
              </w:rPr>
              <w:t>S. STrzelec</w:t>
            </w:r>
            <w:hyperlink w:tgtFrame="_self" w:tooltip="Dariusz Strzelec" w:history="1" r:id="rId8">
              <w:r w:rsidRPr="00DD2CA9" w:rsidR="00406998">
                <w:rPr>
                  <w:rFonts w:ascii="Corbel" w:hAnsi="Corbel" w:eastAsia="Times New Roman"/>
                  <w:b w:val="0"/>
                  <w:bCs/>
                  <w:szCs w:val="24"/>
                  <w:lang w:eastAsia="pl-PL"/>
                </w:rPr>
                <w:t>,</w:t>
              </w:r>
            </w:hyperlink>
            <w:r w:rsidRPr="00DD2CA9" w:rsidR="00406998">
              <w:rPr>
                <w:rFonts w:ascii="Corbel" w:hAnsi="Corbel" w:eastAsia="Times New Roman"/>
                <w:b w:val="0"/>
                <w:bCs/>
                <w:kern w:val="36"/>
                <w:szCs w:val="24"/>
                <w:lang w:eastAsia="pl-PL"/>
              </w:rPr>
              <w:t xml:space="preserve"> </w:t>
            </w:r>
            <w:r w:rsidRPr="00DD2CA9" w:rsidR="00406998">
              <w:rPr>
                <w:rFonts w:ascii="Corbel" w:hAnsi="Corbel" w:eastAsia="Times New Roman"/>
                <w:b w:val="0"/>
                <w:bCs/>
                <w:i/>
                <w:iCs/>
                <w:kern w:val="36"/>
                <w:szCs w:val="24"/>
                <w:lang w:eastAsia="pl-PL"/>
              </w:rPr>
              <w:t>Kontrola przestrzegania przepisów prawa podatkowego</w:t>
            </w:r>
            <w:r w:rsidRPr="00627DD3" w:rsidR="00406998">
              <w:rPr>
                <w:rFonts w:ascii="Corbel" w:hAnsi="Corbel" w:eastAsia="Times New Roman"/>
                <w:b w:val="0"/>
                <w:bCs/>
                <w:kern w:val="36"/>
                <w:szCs w:val="24"/>
                <w:lang w:eastAsia="pl-PL"/>
              </w:rPr>
              <w:t>, Warszawa 2017,</w:t>
            </w:r>
          </w:p>
          <w:p w:rsidRPr="0092241B" w:rsidR="00406998" w:rsidP="00DD2CA9" w:rsidRDefault="0092241B" w14:paraId="7D6A366D" w14:textId="69D0992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J. </w:t>
            </w:r>
            <w:r w:rsidRPr="00627DD3" w:rsidR="00406998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Kulicki, </w:t>
            </w:r>
            <w:r w:rsidRPr="00627DD3" w:rsidR="00406998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</w:rPr>
              <w:t>administracja danin publicznych w Polsce</w:t>
            </w:r>
            <w:r w:rsidRPr="00627DD3" w:rsidR="00406998">
              <w:rPr>
                <w:rFonts w:ascii="Corbel" w:hAnsi="Corbel" w:eastAsia="Times New Roman"/>
                <w:b w:val="0"/>
                <w:kern w:val="36"/>
                <w:szCs w:val="24"/>
              </w:rPr>
              <w:t>, Warszawa 2014</w:t>
            </w: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>,</w:t>
            </w:r>
          </w:p>
          <w:p w:rsidRPr="00627DD3" w:rsidR="002B1415" w:rsidP="00DD2CA9" w:rsidRDefault="002B1415" w14:paraId="1F3EAEB8" w14:textId="0DC8C07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Cz. Martysz, A. Matan, </w:t>
            </w:r>
            <w:r w:rsidRPr="00627DD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Pozycja samorządowych kolegiów odwoławczych w postępowaniu administracyjnym</w:t>
            </w:r>
            <w:r w:rsidRPr="00627DD3">
              <w:rPr>
                <w:rFonts w:ascii="Corbel" w:hAnsi="Corbel"/>
                <w:b w:val="0"/>
                <w:smallCaps w:val="0"/>
                <w:szCs w:val="24"/>
              </w:rPr>
              <w:t>, Kraków 2005</w:t>
            </w:r>
            <w:r w:rsidR="007A372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627DD3" w:rsidR="002B1415" w:rsidP="00DD2CA9" w:rsidRDefault="002B1415" w14:paraId="42C17F9E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A. Korzeniowska, </w:t>
            </w:r>
            <w:r w:rsidRPr="00627DD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Postępowanie przed samorządowym kolegium odwoławczym</w:t>
            </w:r>
            <w:r w:rsidRPr="00627DD3">
              <w:rPr>
                <w:rFonts w:ascii="Corbel" w:hAnsi="Corbel"/>
                <w:b w:val="0"/>
                <w:smallCaps w:val="0"/>
                <w:szCs w:val="24"/>
              </w:rPr>
              <w:t>, Kraków 2002,</w:t>
            </w:r>
          </w:p>
          <w:p w:rsidRPr="00627DD3" w:rsidR="002B1415" w:rsidP="00DD2CA9" w:rsidRDefault="0092241B" w14:paraId="67CFE672" w14:textId="4D8D973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r w:rsidRPr="00627DD3" w:rsidR="002B1415">
              <w:rPr>
                <w:rFonts w:ascii="Corbel" w:hAnsi="Corbel"/>
                <w:b w:val="0"/>
                <w:smallCaps w:val="0"/>
                <w:szCs w:val="24"/>
              </w:rPr>
              <w:t xml:space="preserve">Smoleń, </w:t>
            </w:r>
            <w:r w:rsidRPr="00627DD3" w:rsidR="002B141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 organów podatkowych w Polsce</w:t>
            </w:r>
            <w:r w:rsidRPr="00627DD3" w:rsidR="002B1415">
              <w:rPr>
                <w:rFonts w:ascii="Corbel" w:hAnsi="Corbel"/>
                <w:b w:val="0"/>
                <w:smallCaps w:val="0"/>
                <w:szCs w:val="24"/>
              </w:rPr>
              <w:t>, Warszawa 2009</w:t>
            </w:r>
            <w:r w:rsidR="007A372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627DD3" w:rsidR="002B1415" w:rsidP="00DD2CA9" w:rsidRDefault="002B1415" w14:paraId="0517C4CE" w14:textId="6FC0ECC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7DD3">
              <w:rPr>
                <w:rFonts w:ascii="Corbel" w:hAnsi="Corbel"/>
                <w:b w:val="0"/>
                <w:szCs w:val="24"/>
                <w:lang w:val="en-US"/>
              </w:rPr>
              <w:t xml:space="preserve">M. Burzec, P. Smoleń (red.), </w:t>
            </w:r>
            <w:r w:rsidRPr="00627DD3">
              <w:rPr>
                <w:rFonts w:ascii="Corbel" w:hAnsi="Corbel"/>
                <w:b w:val="0"/>
                <w:i/>
                <w:iCs/>
                <w:szCs w:val="24"/>
                <w:lang w:val="en-US"/>
              </w:rPr>
              <w:t>T</w:t>
            </w:r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 xml:space="preserve">ax authorities in the Visegrad Group countries. </w:t>
            </w:r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eastAsia="pl-PL"/>
              </w:rPr>
              <w:t>Common ex</w:t>
            </w:r>
            <w:r w:rsidR="00873E3E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eastAsia="pl-PL"/>
              </w:rPr>
              <w:t>p</w:t>
            </w:r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eastAsia="pl-PL"/>
              </w:rPr>
              <w:t>erience after accesion to the European Union</w:t>
            </w:r>
            <w:r w:rsidRPr="00627DD3">
              <w:rPr>
                <w:rFonts w:ascii="Corbel" w:hAnsi="Corbel" w:eastAsia="Times New Roman"/>
                <w:b w:val="0"/>
                <w:kern w:val="36"/>
                <w:szCs w:val="24"/>
                <w:lang w:eastAsia="pl-PL"/>
              </w:rPr>
              <w:t>, Lublin 2016</w:t>
            </w:r>
            <w:r w:rsidR="007A372F">
              <w:rPr>
                <w:rFonts w:ascii="Corbel" w:hAnsi="Corbel" w:eastAsia="Times New Roman"/>
                <w:b w:val="0"/>
                <w:kern w:val="36"/>
                <w:szCs w:val="24"/>
                <w:lang w:eastAsia="pl-PL"/>
              </w:rPr>
              <w:t>.</w:t>
            </w:r>
          </w:p>
        </w:tc>
      </w:tr>
    </w:tbl>
    <w:p w:rsidR="002B1415" w:rsidP="00FF12D9" w:rsidRDefault="002B1415" w14:paraId="75772144" w14:textId="76441C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2B1415" w:rsidP="00FF12D9" w:rsidRDefault="002B1415" w14:paraId="2E0FACB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FF12D9" w:rsidP="00FF12D9" w:rsidRDefault="00FF12D9" w14:paraId="2480EE9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014D929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17FD50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5E28" w:rsidRDefault="00E35E28" w14:paraId="6C106BF5" w14:textId="77777777"/>
    <w:sectPr w:rsidR="00E35E2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2766" w:rsidP="00FF12D9" w:rsidRDefault="00112766" w14:paraId="1144D1E3" w14:textId="77777777">
      <w:pPr>
        <w:spacing w:after="0" w:line="240" w:lineRule="auto"/>
      </w:pPr>
      <w:r>
        <w:separator/>
      </w:r>
    </w:p>
  </w:endnote>
  <w:endnote w:type="continuationSeparator" w:id="0">
    <w:p w:rsidR="00112766" w:rsidP="00FF12D9" w:rsidRDefault="00112766" w14:paraId="34FF165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2766" w:rsidP="00FF12D9" w:rsidRDefault="00112766" w14:paraId="1EAAB85D" w14:textId="77777777">
      <w:pPr>
        <w:spacing w:after="0" w:line="240" w:lineRule="auto"/>
      </w:pPr>
      <w:r>
        <w:separator/>
      </w:r>
    </w:p>
  </w:footnote>
  <w:footnote w:type="continuationSeparator" w:id="0">
    <w:p w:rsidR="00112766" w:rsidP="00FF12D9" w:rsidRDefault="00112766" w14:paraId="529B542D" w14:textId="77777777">
      <w:pPr>
        <w:spacing w:after="0" w:line="240" w:lineRule="auto"/>
      </w:pPr>
      <w:r>
        <w:continuationSeparator/>
      </w:r>
    </w:p>
  </w:footnote>
  <w:footnote w:id="1">
    <w:p w:rsidR="00FF12D9" w:rsidP="00FF12D9" w:rsidRDefault="00FF12D9" w14:paraId="0820441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EB5355"/>
    <w:multiLevelType w:val="hybridMultilevel"/>
    <w:tmpl w:val="40CA01DC"/>
    <w:lvl w:ilvl="0" w:tplc="DA84A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8A245B"/>
    <w:multiLevelType w:val="hybridMultilevel"/>
    <w:tmpl w:val="BFDCE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3322F8"/>
    <w:multiLevelType w:val="hybridMultilevel"/>
    <w:tmpl w:val="B242272A"/>
    <w:lvl w:ilvl="0" w:tplc="45809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2D9"/>
    <w:rsid w:val="000B6260"/>
    <w:rsid w:val="000C4D27"/>
    <w:rsid w:val="000F062E"/>
    <w:rsid w:val="000F2554"/>
    <w:rsid w:val="000F4139"/>
    <w:rsid w:val="00112766"/>
    <w:rsid w:val="001227E6"/>
    <w:rsid w:val="0013775D"/>
    <w:rsid w:val="00176995"/>
    <w:rsid w:val="001C7381"/>
    <w:rsid w:val="001D4FD4"/>
    <w:rsid w:val="001E4FDC"/>
    <w:rsid w:val="00232142"/>
    <w:rsid w:val="00281C70"/>
    <w:rsid w:val="00292B2F"/>
    <w:rsid w:val="002A21DD"/>
    <w:rsid w:val="002B1415"/>
    <w:rsid w:val="002C0A9C"/>
    <w:rsid w:val="00305F1C"/>
    <w:rsid w:val="00354F95"/>
    <w:rsid w:val="00360CCC"/>
    <w:rsid w:val="003A0BB9"/>
    <w:rsid w:val="003E7370"/>
    <w:rsid w:val="00406998"/>
    <w:rsid w:val="00406D9F"/>
    <w:rsid w:val="00467ACA"/>
    <w:rsid w:val="00493BD3"/>
    <w:rsid w:val="004B1E18"/>
    <w:rsid w:val="004F2313"/>
    <w:rsid w:val="00505053"/>
    <w:rsid w:val="00507B42"/>
    <w:rsid w:val="005265C5"/>
    <w:rsid w:val="005A0776"/>
    <w:rsid w:val="005D1776"/>
    <w:rsid w:val="005E2FDD"/>
    <w:rsid w:val="00622EE2"/>
    <w:rsid w:val="0062672F"/>
    <w:rsid w:val="00627DD3"/>
    <w:rsid w:val="00635145"/>
    <w:rsid w:val="006666A6"/>
    <w:rsid w:val="006B114F"/>
    <w:rsid w:val="00723187"/>
    <w:rsid w:val="007457EF"/>
    <w:rsid w:val="0074725A"/>
    <w:rsid w:val="00761E02"/>
    <w:rsid w:val="0076572F"/>
    <w:rsid w:val="0078664C"/>
    <w:rsid w:val="007A372F"/>
    <w:rsid w:val="007C295A"/>
    <w:rsid w:val="007D49F7"/>
    <w:rsid w:val="007E0C6B"/>
    <w:rsid w:val="007E32F6"/>
    <w:rsid w:val="0084087C"/>
    <w:rsid w:val="0085754F"/>
    <w:rsid w:val="00873E3E"/>
    <w:rsid w:val="00877AFF"/>
    <w:rsid w:val="008D5C53"/>
    <w:rsid w:val="008E0D33"/>
    <w:rsid w:val="0091118C"/>
    <w:rsid w:val="0092241B"/>
    <w:rsid w:val="00952D48"/>
    <w:rsid w:val="009854A9"/>
    <w:rsid w:val="009A2BFD"/>
    <w:rsid w:val="009C1BBE"/>
    <w:rsid w:val="009D297F"/>
    <w:rsid w:val="009F30D8"/>
    <w:rsid w:val="00A23A02"/>
    <w:rsid w:val="00A2639F"/>
    <w:rsid w:val="00A54447"/>
    <w:rsid w:val="00A70702"/>
    <w:rsid w:val="00A8463B"/>
    <w:rsid w:val="00AB2269"/>
    <w:rsid w:val="00B1337C"/>
    <w:rsid w:val="00B61C1E"/>
    <w:rsid w:val="00B82F23"/>
    <w:rsid w:val="00B946CB"/>
    <w:rsid w:val="00C70CFC"/>
    <w:rsid w:val="00CB2355"/>
    <w:rsid w:val="00CB40BE"/>
    <w:rsid w:val="00D05642"/>
    <w:rsid w:val="00DC740D"/>
    <w:rsid w:val="00DD2CA9"/>
    <w:rsid w:val="00DF6E66"/>
    <w:rsid w:val="00DF7741"/>
    <w:rsid w:val="00E25F1C"/>
    <w:rsid w:val="00E35E28"/>
    <w:rsid w:val="00E617FE"/>
    <w:rsid w:val="00E83E45"/>
    <w:rsid w:val="00EC0517"/>
    <w:rsid w:val="00EC2352"/>
    <w:rsid w:val="00EC4E3F"/>
    <w:rsid w:val="00EC727C"/>
    <w:rsid w:val="00EE0464"/>
    <w:rsid w:val="00EF4976"/>
    <w:rsid w:val="00F258E2"/>
    <w:rsid w:val="00F34D2E"/>
    <w:rsid w:val="00F55C96"/>
    <w:rsid w:val="00F60D6C"/>
    <w:rsid w:val="00F72965"/>
    <w:rsid w:val="00FA047E"/>
    <w:rsid w:val="00FB4FA7"/>
    <w:rsid w:val="00FF12D9"/>
    <w:rsid w:val="07CF9DB4"/>
    <w:rsid w:val="1010BE41"/>
    <w:rsid w:val="19195B11"/>
    <w:rsid w:val="22673E5A"/>
    <w:rsid w:val="474C8ACB"/>
    <w:rsid w:val="4D5A8D5A"/>
    <w:rsid w:val="4DE0BE38"/>
    <w:rsid w:val="5BB11D8C"/>
    <w:rsid w:val="5DBCE15E"/>
    <w:rsid w:val="65F936E0"/>
    <w:rsid w:val="6A14EA3B"/>
    <w:rsid w:val="6A88D4D9"/>
    <w:rsid w:val="6DC5FB93"/>
    <w:rsid w:val="6FBE73EB"/>
    <w:rsid w:val="735D2E6F"/>
    <w:rsid w:val="79E8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9627"/>
  <w15:docId w15:val="{2AB69543-F647-4E71-BC0B-40E733901D3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F12D9"/>
    <w:pPr>
      <w:spacing w:after="200"/>
      <w:jc w:val="left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2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2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F12D9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12D9"/>
    <w:rPr>
      <w:vertAlign w:val="superscript"/>
    </w:rPr>
  </w:style>
  <w:style w:type="paragraph" w:styleId="Punktygwne" w:customStyle="1">
    <w:name w:val="Punkty główne"/>
    <w:basedOn w:val="Normalny"/>
    <w:rsid w:val="00FF12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FF12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FF12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FF12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FF12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F12D9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FF12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F12D9"/>
    <w:pPr>
      <w:spacing w:line="240" w:lineRule="auto"/>
      <w:jc w:val="left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12D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F12D9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profinfo.pl/autorzy/dariusz-strzelec,5949.html" TargetMode="External" Id="rId8" /><Relationship Type="http://schemas.openxmlformats.org/officeDocument/2006/relationships/settings" Target="settings.xml" Id="rId3" /><Relationship Type="http://schemas.openxmlformats.org/officeDocument/2006/relationships/hyperlink" Target="https://www.profinfo.pl/autorzy/marcin-loboda,19020.html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x</dc:creator>
  <keywords/>
  <dc:description/>
  <lastModifiedBy>Pikus Anna</lastModifiedBy>
  <revision>51</revision>
  <dcterms:created xsi:type="dcterms:W3CDTF">2020-10-08T10:57:00.0000000Z</dcterms:created>
  <dcterms:modified xsi:type="dcterms:W3CDTF">2022-01-17T07:28:18.4464333Z</dcterms:modified>
</coreProperties>
</file>