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AFEB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01549D07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D6CFF">
        <w:rPr>
          <w:rFonts w:ascii="Corbel" w:hAnsi="Corbel"/>
          <w:smallCaps/>
          <w:sz w:val="24"/>
          <w:szCs w:val="24"/>
        </w:rPr>
        <w:t>2022-2025</w:t>
      </w:r>
    </w:p>
    <w:p w14:paraId="2E360394" w14:textId="3EFDD34C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D6CFF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4D6CFF">
        <w:rPr>
          <w:rFonts w:ascii="Corbel" w:hAnsi="Corbel"/>
          <w:sz w:val="20"/>
          <w:szCs w:val="20"/>
        </w:rPr>
        <w:t>3</w:t>
      </w:r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00B819C8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00B819C8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00B819C8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00B819C8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00B819C8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00B819C8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00B819C8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E4610" w14:textId="77777777" w:rsidTr="00B819C8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2719F5E1" w:rsidR="0085747A" w:rsidRPr="00B21703" w:rsidRDefault="00B21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70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4EF7F20" w14:textId="77777777" w:rsidTr="00B819C8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00B819C8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00B819C8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00B819C8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00B819C8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46F1DA95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7C24D190" w:rsidR="00015B8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3C7A9476" w:rsidR="00015B8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1FA649B6" w:rsidR="0030395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3ED075C7" w:rsidR="0030395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4B03312D" w14:textId="56005914" w:rsidR="005F7AE2" w:rsidRDefault="005F7AE2" w:rsidP="005F7AE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8271C6" w14:textId="77777777" w:rsidR="005F7AE2" w:rsidRPr="005F7AE2" w:rsidRDefault="005F7AE2" w:rsidP="005F7AE2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F7AE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F7AE2">
        <w:rPr>
          <w:rStyle w:val="normaltextrun"/>
          <w:rFonts w:ascii="Corbel" w:hAnsi="Corbel" w:cs="Segoe UI"/>
          <w:smallCaps w:val="0"/>
          <w:szCs w:val="24"/>
        </w:rPr>
        <w:t> </w:t>
      </w:r>
      <w:r w:rsidRPr="005F7AE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F7AE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296F570" w14:textId="1F9EAF09" w:rsidR="009C54AE" w:rsidRPr="00ED7800" w:rsidRDefault="67149FBD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ć</w:t>
      </w:r>
      <w:r w:rsidR="00ED7800" w:rsidRPr="7FA13433">
        <w:rPr>
          <w:rFonts w:ascii="Corbel" w:hAnsi="Corbel"/>
          <w:b w:val="0"/>
          <w:smallCaps w:val="0"/>
        </w:rPr>
        <w:t>wiczenia</w:t>
      </w:r>
      <w:r w:rsidR="024C5214" w:rsidRPr="7FA13433">
        <w:rPr>
          <w:rFonts w:ascii="Corbel" w:hAnsi="Corbel"/>
          <w:b w:val="0"/>
          <w:smallCaps w:val="0"/>
        </w:rPr>
        <w:t xml:space="preserve"> </w:t>
      </w:r>
      <w:r w:rsidR="16C93615" w:rsidRPr="7FA13433">
        <w:rPr>
          <w:rFonts w:ascii="Corbel" w:hAnsi="Corbel"/>
          <w:b w:val="0"/>
          <w:smallCaps w:val="0"/>
        </w:rPr>
        <w:t>/</w:t>
      </w:r>
      <w:r w:rsidR="557E7DE9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1A452C">
        <w:rPr>
          <w:rFonts w:ascii="Corbel" w:hAnsi="Corbel"/>
          <w:b w:val="0"/>
          <w:smallCaps w:val="0"/>
          <w:szCs w:val="24"/>
        </w:rPr>
        <w:t xml:space="preserve">                                                            </w:t>
      </w:r>
      <w:r w:rsidR="00ED7800" w:rsidRPr="7FA13433">
        <w:rPr>
          <w:rFonts w:ascii="Corbel" w:hAnsi="Corbel"/>
          <w:b w:val="0"/>
          <w:smallCaps w:val="0"/>
        </w:rPr>
        <w:t>wykład</w:t>
      </w:r>
    </w:p>
    <w:p w14:paraId="5452A6AC" w14:textId="64AAA179" w:rsidR="00CA3699" w:rsidRPr="00ED7800" w:rsidRDefault="6C5FEF76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1: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306E620E" w:rsidRPr="7FA13433">
        <w:rPr>
          <w:rFonts w:ascii="Corbel" w:hAnsi="Corbel"/>
          <w:b w:val="0"/>
          <w:smallCaps w:val="0"/>
        </w:rPr>
        <w:t>oceną</w:t>
      </w:r>
      <w:r w:rsidR="001A452C">
        <w:rPr>
          <w:rFonts w:ascii="Corbel" w:hAnsi="Corbel"/>
          <w:b w:val="0"/>
          <w:smallCaps w:val="0"/>
        </w:rPr>
        <w:t xml:space="preserve">  </w:t>
      </w:r>
      <w:r w:rsidR="70620A8F" w:rsidRPr="7FA13433">
        <w:rPr>
          <w:rFonts w:ascii="Corbel" w:hAnsi="Corbel"/>
          <w:b w:val="0"/>
          <w:smallCaps w:val="0"/>
        </w:rPr>
        <w:t xml:space="preserve"> </w:t>
      </w:r>
      <w:r w:rsidR="539765BF" w:rsidRPr="7FA13433">
        <w:rPr>
          <w:rFonts w:ascii="Corbel" w:hAnsi="Corbel"/>
          <w:b w:val="0"/>
          <w:smallCaps w:val="0"/>
        </w:rPr>
        <w:t>/</w:t>
      </w:r>
      <w:r w:rsidR="001A452C">
        <w:rPr>
          <w:rFonts w:ascii="Corbel" w:hAnsi="Corbel"/>
          <w:b w:val="0"/>
          <w:smallCaps w:val="0"/>
        </w:rPr>
        <w:t xml:space="preserve">              </w:t>
      </w:r>
      <w:r w:rsidR="74AD5E4A" w:rsidRPr="7FA13433">
        <w:rPr>
          <w:rFonts w:ascii="Corbel" w:hAnsi="Corbel"/>
          <w:b w:val="0"/>
          <w:smallCaps w:val="0"/>
        </w:rPr>
        <w:t xml:space="preserve"> </w:t>
      </w:r>
      <w:r w:rsidR="001A452C">
        <w:rPr>
          <w:rFonts w:ascii="Corbel" w:hAnsi="Corbel"/>
          <w:b w:val="0"/>
          <w:smallCaps w:val="0"/>
        </w:rPr>
        <w:t xml:space="preserve">               </w:t>
      </w:r>
      <w:r w:rsidR="306E620E" w:rsidRPr="7FA13433">
        <w:rPr>
          <w:rFonts w:ascii="Corbel" w:hAnsi="Corbel"/>
          <w:b w:val="0"/>
          <w:smallCaps w:val="0"/>
        </w:rPr>
        <w:t>zaliczenie</w:t>
      </w:r>
      <w:r w:rsidR="7F3EAFE2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>bez oceny</w:t>
      </w:r>
    </w:p>
    <w:p w14:paraId="01D0FE4A" w14:textId="01018BD5" w:rsidR="00E960BB" w:rsidRPr="00ED7800" w:rsidRDefault="359FC82C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2: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5C63E705" w:rsidRPr="7FA13433">
        <w:rPr>
          <w:rFonts w:ascii="Corbel" w:hAnsi="Corbel"/>
          <w:b w:val="0"/>
          <w:smallCaps w:val="0"/>
        </w:rPr>
        <w:t>oceną</w:t>
      </w:r>
      <w:r w:rsidR="6D80AE32" w:rsidRPr="7FA13433">
        <w:rPr>
          <w:rFonts w:ascii="Corbel" w:hAnsi="Corbel"/>
          <w:b w:val="0"/>
          <w:smallCaps w:val="0"/>
        </w:rPr>
        <w:t xml:space="preserve"> </w:t>
      </w:r>
      <w:r w:rsidR="001A452C">
        <w:rPr>
          <w:rFonts w:ascii="Corbel" w:hAnsi="Corbel"/>
          <w:b w:val="0"/>
          <w:smallCaps w:val="0"/>
        </w:rPr>
        <w:t xml:space="preserve"> </w:t>
      </w:r>
      <w:bookmarkStart w:id="1" w:name="_GoBack"/>
      <w:bookmarkEnd w:id="1"/>
      <w:r w:rsidR="001A452C">
        <w:rPr>
          <w:rFonts w:ascii="Corbel" w:hAnsi="Corbel"/>
          <w:b w:val="0"/>
          <w:smallCaps w:val="0"/>
        </w:rPr>
        <w:t xml:space="preserve"> </w:t>
      </w:r>
      <w:r w:rsidR="1FEDBD40" w:rsidRPr="7FA13433">
        <w:rPr>
          <w:rFonts w:ascii="Corbel" w:hAnsi="Corbel"/>
          <w:b w:val="0"/>
          <w:smallCaps w:val="0"/>
        </w:rPr>
        <w:t>/</w:t>
      </w:r>
      <w:r w:rsidR="747D05DF" w:rsidRPr="7FA13433">
        <w:rPr>
          <w:rFonts w:ascii="Corbel" w:hAnsi="Corbel"/>
          <w:b w:val="0"/>
          <w:smallCaps w:val="0"/>
        </w:rPr>
        <w:t xml:space="preserve"> </w:t>
      </w:r>
      <w:r w:rsidR="001A452C">
        <w:rPr>
          <w:rFonts w:ascii="Corbel" w:hAnsi="Corbel"/>
          <w:b w:val="0"/>
          <w:smallCaps w:val="0"/>
        </w:rPr>
        <w:t xml:space="preserve">                                      </w:t>
      </w:r>
      <w:r w:rsidR="5C63E705" w:rsidRPr="7FA13433">
        <w:rPr>
          <w:rFonts w:ascii="Corbel" w:hAnsi="Corbel"/>
          <w:b w:val="0"/>
          <w:smallCaps w:val="0"/>
        </w:rPr>
        <w:t>egzamin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</w:p>
    <w:p w14:paraId="49B7FC47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60DC2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5123D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58D5D2" w14:textId="77777777" w:rsidTr="00E07E73">
        <w:tc>
          <w:tcPr>
            <w:tcW w:w="9520" w:type="dxa"/>
          </w:tcPr>
          <w:p w14:paraId="0920D3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3A518864" w14:textId="77777777" w:rsidTr="00E07E73">
        <w:tc>
          <w:tcPr>
            <w:tcW w:w="9520" w:type="dxa"/>
          </w:tcPr>
          <w:p w14:paraId="2A0FC6FC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069F88FB" w14:textId="77777777" w:rsidTr="00E07E73">
        <w:tc>
          <w:tcPr>
            <w:tcW w:w="9520" w:type="dxa"/>
          </w:tcPr>
          <w:p w14:paraId="64EA2BCF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lastRenderedPageBreak/>
              <w:t>Zbiory liczbowe i ich własności.</w:t>
            </w:r>
          </w:p>
        </w:tc>
      </w:tr>
      <w:tr w:rsidR="00E07E73" w:rsidRPr="009C54AE" w14:paraId="68BA48C3" w14:textId="77777777" w:rsidTr="00E07E73">
        <w:tc>
          <w:tcPr>
            <w:tcW w:w="9520" w:type="dxa"/>
          </w:tcPr>
          <w:p w14:paraId="3156C46D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E07E73" w:rsidRPr="009C54AE" w14:paraId="323B0EBD" w14:textId="77777777" w:rsidTr="00E07E73">
        <w:tc>
          <w:tcPr>
            <w:tcW w:w="9520" w:type="dxa"/>
          </w:tcPr>
          <w:p w14:paraId="4D863F66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E07E73" w:rsidRPr="009C54AE" w14:paraId="0CD60DC7" w14:textId="77777777" w:rsidTr="00E07E73">
        <w:tc>
          <w:tcPr>
            <w:tcW w:w="9520" w:type="dxa"/>
          </w:tcPr>
          <w:p w14:paraId="1EB1249B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E07E73" w:rsidRPr="009C54AE" w14:paraId="17268733" w14:textId="77777777" w:rsidTr="00E07E73">
        <w:tc>
          <w:tcPr>
            <w:tcW w:w="9520" w:type="dxa"/>
          </w:tcPr>
          <w:p w14:paraId="0ADB3901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E07E73" w:rsidRPr="009C54AE" w14:paraId="4FEA3DD6" w14:textId="77777777" w:rsidTr="00E07E73">
        <w:tc>
          <w:tcPr>
            <w:tcW w:w="9520" w:type="dxa"/>
          </w:tcPr>
          <w:p w14:paraId="3C1D6CF8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</w:tbl>
    <w:p w14:paraId="685309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F57F7" w14:textId="77777777" w:rsidTr="00E07E73">
        <w:tc>
          <w:tcPr>
            <w:tcW w:w="9520" w:type="dxa"/>
          </w:tcPr>
          <w:p w14:paraId="42141B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28F1AD0F" w14:textId="77777777" w:rsidTr="00E07E73">
        <w:tc>
          <w:tcPr>
            <w:tcW w:w="9520" w:type="dxa"/>
          </w:tcPr>
          <w:p w14:paraId="028E5223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4D91056F" w14:textId="77777777" w:rsidTr="00E07E73">
        <w:tc>
          <w:tcPr>
            <w:tcW w:w="9520" w:type="dxa"/>
          </w:tcPr>
          <w:p w14:paraId="5A88CF99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0A8DB59A" w14:textId="77777777" w:rsidTr="00E07E73">
        <w:tc>
          <w:tcPr>
            <w:tcW w:w="9520" w:type="dxa"/>
          </w:tcPr>
          <w:p w14:paraId="4F8A5FE5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15355B" w:rsidRPr="009C54AE" w14:paraId="3A4DE01D" w14:textId="77777777" w:rsidTr="00E07E73">
        <w:tc>
          <w:tcPr>
            <w:tcW w:w="9520" w:type="dxa"/>
          </w:tcPr>
          <w:p w14:paraId="797C8D83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15355B" w:rsidRPr="009C54AE" w14:paraId="617F533D" w14:textId="77777777" w:rsidTr="00E07E73">
        <w:tc>
          <w:tcPr>
            <w:tcW w:w="9520" w:type="dxa"/>
          </w:tcPr>
          <w:p w14:paraId="589B8662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15355B" w:rsidRPr="009C54AE" w14:paraId="30FFF709" w14:textId="77777777" w:rsidTr="00E07E73">
        <w:tc>
          <w:tcPr>
            <w:tcW w:w="9520" w:type="dxa"/>
          </w:tcPr>
          <w:p w14:paraId="6CA92BBE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15355B" w:rsidRPr="009C54AE" w14:paraId="423726D9" w14:textId="77777777" w:rsidTr="00E07E73">
        <w:tc>
          <w:tcPr>
            <w:tcW w:w="9520" w:type="dxa"/>
          </w:tcPr>
          <w:p w14:paraId="66B4D40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  <w:tr w:rsidR="0015355B" w:rsidRPr="009C54AE" w14:paraId="4712BB96" w14:textId="77777777" w:rsidTr="00E07E73">
        <w:tc>
          <w:tcPr>
            <w:tcW w:w="9520" w:type="dxa"/>
          </w:tcPr>
          <w:p w14:paraId="58DA3AE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Badanie przebiegu zmienności funkcji jednej zmiennej.</w:t>
            </w:r>
          </w:p>
        </w:tc>
      </w:tr>
    </w:tbl>
    <w:p w14:paraId="34B33326" w14:textId="77777777" w:rsidR="00E07E73" w:rsidRPr="009C54AE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9C54AE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3C2FC264" w14:textId="77777777" w:rsidTr="0015355B">
        <w:tc>
          <w:tcPr>
            <w:tcW w:w="9520" w:type="dxa"/>
          </w:tcPr>
          <w:p w14:paraId="1CF34877" w14:textId="77777777" w:rsidR="00E07E73" w:rsidRPr="009C54AE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9C54AE" w14:paraId="55B08A2F" w14:textId="77777777" w:rsidTr="0015355B">
        <w:tc>
          <w:tcPr>
            <w:tcW w:w="9520" w:type="dxa"/>
          </w:tcPr>
          <w:p w14:paraId="0F4142E8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15355B" w:rsidRPr="009C54AE" w14:paraId="78C2F08C" w14:textId="77777777" w:rsidTr="0015355B">
        <w:tc>
          <w:tcPr>
            <w:tcW w:w="9520" w:type="dxa"/>
          </w:tcPr>
          <w:p w14:paraId="70B206FC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15355B" w:rsidRPr="009C54AE" w14:paraId="4D3B5E51" w14:textId="77777777" w:rsidTr="0015355B">
        <w:tc>
          <w:tcPr>
            <w:tcW w:w="9520" w:type="dxa"/>
          </w:tcPr>
          <w:p w14:paraId="69932690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15355B" w:rsidRPr="009C54AE" w14:paraId="464530A3" w14:textId="77777777" w:rsidTr="0015355B">
        <w:tc>
          <w:tcPr>
            <w:tcW w:w="9520" w:type="dxa"/>
          </w:tcPr>
          <w:p w14:paraId="799E3ADD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15355B" w:rsidRPr="009C54AE" w14:paraId="11C69BAC" w14:textId="77777777" w:rsidTr="0015355B">
        <w:tc>
          <w:tcPr>
            <w:tcW w:w="9520" w:type="dxa"/>
          </w:tcPr>
          <w:p w14:paraId="6767BCE5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Równania różniczkowe pierwszego rzędu.</w:t>
            </w:r>
          </w:p>
        </w:tc>
      </w:tr>
      <w:tr w:rsidR="0015355B" w:rsidRPr="009C54AE" w14:paraId="6C012EB0" w14:textId="77777777" w:rsidTr="0015355B">
        <w:tc>
          <w:tcPr>
            <w:tcW w:w="9520" w:type="dxa"/>
          </w:tcPr>
          <w:p w14:paraId="0B4EE057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15355B" w:rsidRPr="009C54AE" w14:paraId="4B7B17BE" w14:textId="77777777" w:rsidTr="0015355B">
        <w:tc>
          <w:tcPr>
            <w:tcW w:w="9520" w:type="dxa"/>
          </w:tcPr>
          <w:p w14:paraId="046901EA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</w:t>
            </w:r>
            <w:r w:rsidR="00BD625B">
              <w:rPr>
                <w:rFonts w:ascii="Corbel" w:hAnsi="Corbel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problemów, metody kształcenia na odległość.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77777777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dyskusja, metody kształcenia na odległość</w:t>
      </w:r>
      <w:r w:rsidR="00BD625B">
        <w:rPr>
          <w:rFonts w:ascii="Corbel" w:hAnsi="Corbel"/>
          <w:b w:val="0"/>
          <w:smallCaps w:val="0"/>
          <w:szCs w:val="24"/>
        </w:rPr>
        <w:t>.</w:t>
      </w:r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lastRenderedPageBreak/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298615C4" w14:textId="4C239D6E" w:rsidR="00923D7D" w:rsidRPr="009C54AE" w:rsidRDefault="550A40AF" w:rsidP="5F250D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średnią z ocen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co najmniej ocenie dobrej (w każdym semestrze) mogą być zwolnieni z części zadaniowej – ocena z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>. Studenci, którzy zaliczyli tylko jedną część egzaminu mają prawo do odpowiedzi ustnej w celu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drugiej części. Ocena końcowa jest średnią arytmetyczną z ocen z obydwu części.</w:t>
            </w:r>
          </w:p>
          <w:p w14:paraId="0B8DC708" w14:textId="673871A9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21BA22DF" w14:textId="62267E7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1A6434FE" w14:textId="1932DA1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1268936" w14:textId="17F34FA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63CA978D" w14:textId="789015C3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6F5A7F92" w14:textId="4805777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0988D7A6" w14:textId="5B327EA8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17FDC178" w14:textId="2CE7A001" w:rsidR="0085747A" w:rsidRPr="009C54AE" w:rsidRDefault="0085747A" w:rsidP="5F250D0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7F566D1C" w:rsidR="0085747A" w:rsidRPr="009C54AE" w:rsidRDefault="00B21703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6BF23EA5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21703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2. Gawinecki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Krysicki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Leitner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>5. Fura B., Fura M.,  Optimization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consumer preferences – an example, </w:t>
            </w:r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 of Mathematics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88DAA" w14:textId="77777777" w:rsidR="00E71E33" w:rsidRDefault="00E71E33" w:rsidP="00C16ABF">
      <w:pPr>
        <w:spacing w:after="0" w:line="240" w:lineRule="auto"/>
      </w:pPr>
      <w:r>
        <w:separator/>
      </w:r>
    </w:p>
  </w:endnote>
  <w:endnote w:type="continuationSeparator" w:id="0">
    <w:p w14:paraId="6F236329" w14:textId="77777777" w:rsidR="00E71E33" w:rsidRDefault="00E71E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1BF7C" w14:textId="77777777" w:rsidR="00E71E33" w:rsidRDefault="00E71E33" w:rsidP="00C16ABF">
      <w:pPr>
        <w:spacing w:after="0" w:line="240" w:lineRule="auto"/>
      </w:pPr>
      <w:r>
        <w:separator/>
      </w:r>
    </w:p>
  </w:footnote>
  <w:footnote w:type="continuationSeparator" w:id="0">
    <w:p w14:paraId="56120145" w14:textId="77777777" w:rsidR="00E71E33" w:rsidRDefault="00E71E33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52C"/>
    <w:rsid w:val="001A70D2"/>
    <w:rsid w:val="001D3D40"/>
    <w:rsid w:val="001D657B"/>
    <w:rsid w:val="001D7B54"/>
    <w:rsid w:val="001E0209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343CF"/>
    <w:rsid w:val="0033DCC0"/>
    <w:rsid w:val="00346FE9"/>
    <w:rsid w:val="0034759A"/>
    <w:rsid w:val="003503F6"/>
    <w:rsid w:val="003530DD"/>
    <w:rsid w:val="00363F78"/>
    <w:rsid w:val="003827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CFF"/>
    <w:rsid w:val="004F1551"/>
    <w:rsid w:val="004F55A3"/>
    <w:rsid w:val="0050496F"/>
    <w:rsid w:val="00513B6F"/>
    <w:rsid w:val="00517C63"/>
    <w:rsid w:val="0052770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747A"/>
    <w:rsid w:val="00860B20"/>
    <w:rsid w:val="008619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71461"/>
    <w:rsid w:val="00A84C85"/>
    <w:rsid w:val="00A97DE1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5FCB"/>
    <w:rsid w:val="00AF2C1E"/>
    <w:rsid w:val="00B06142"/>
    <w:rsid w:val="00B135B1"/>
    <w:rsid w:val="00B21703"/>
    <w:rsid w:val="00B21E3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18B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F25BE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E73"/>
    <w:rsid w:val="00E129B8"/>
    <w:rsid w:val="00E17B0D"/>
    <w:rsid w:val="00E21E7D"/>
    <w:rsid w:val="00E22FBC"/>
    <w:rsid w:val="00E24BF5"/>
    <w:rsid w:val="00E25338"/>
    <w:rsid w:val="00E51E44"/>
    <w:rsid w:val="00E63348"/>
    <w:rsid w:val="00E654D0"/>
    <w:rsid w:val="00E65D7D"/>
    <w:rsid w:val="00E661B9"/>
    <w:rsid w:val="00E71E33"/>
    <w:rsid w:val="00E742AA"/>
    <w:rsid w:val="00E77E88"/>
    <w:rsid w:val="00E8107D"/>
    <w:rsid w:val="00E960BB"/>
    <w:rsid w:val="00EA2074"/>
    <w:rsid w:val="00EA4832"/>
    <w:rsid w:val="00EA4E9D"/>
    <w:rsid w:val="00EC4899"/>
    <w:rsid w:val="00EC4FFD"/>
    <w:rsid w:val="00ED03AB"/>
    <w:rsid w:val="00ED32D2"/>
    <w:rsid w:val="00ED78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7065E-B6A2-41EE-8B39-0E0E6F54E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850555-55A5-4F7A-8394-6C25F0F68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BF20CB-A15D-4906-BFF5-62CDB51D2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1331</Words>
  <Characters>7988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2019-02-06T12:12:00Z</cp:lastPrinted>
  <dcterms:created xsi:type="dcterms:W3CDTF">2020-10-26T19:32:00Z</dcterms:created>
  <dcterms:modified xsi:type="dcterms:W3CDTF">2024-01-24T09:45:00Z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