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6EF93" w14:textId="77777777" w:rsidR="00116681" w:rsidRDefault="00C005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48ACC275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54CB8">
        <w:rPr>
          <w:rFonts w:ascii="Corbel" w:hAnsi="Corbel"/>
          <w:i/>
          <w:smallCaps/>
          <w:sz w:val="24"/>
          <w:szCs w:val="24"/>
        </w:rPr>
        <w:t>2022-2025</w:t>
      </w:r>
    </w:p>
    <w:p w14:paraId="54F41AA7" w14:textId="2AD41CDE" w:rsidR="00116681" w:rsidRDefault="00A26448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 xml:space="preserve">Rok akademicki </w:t>
      </w:r>
      <w:r w:rsidR="00C005A3">
        <w:rPr>
          <w:rFonts w:ascii="Corbel" w:hAnsi="Corbel"/>
          <w:sz w:val="20"/>
          <w:szCs w:val="20"/>
        </w:rPr>
        <w:t>202</w:t>
      </w:r>
      <w:r w:rsidR="00E54CB8">
        <w:rPr>
          <w:rFonts w:ascii="Corbel" w:hAnsi="Corbel"/>
          <w:sz w:val="20"/>
          <w:szCs w:val="20"/>
        </w:rPr>
        <w:t>4</w:t>
      </w:r>
      <w:r w:rsidR="00C005A3">
        <w:rPr>
          <w:rFonts w:ascii="Corbel" w:hAnsi="Corbel"/>
          <w:sz w:val="20"/>
          <w:szCs w:val="20"/>
        </w:rPr>
        <w:t>/202</w:t>
      </w:r>
      <w:r w:rsidR="00E54CB8">
        <w:rPr>
          <w:rFonts w:ascii="Corbel" w:hAnsi="Corbel"/>
          <w:sz w:val="20"/>
          <w:szCs w:val="20"/>
        </w:rPr>
        <w:t>5</w:t>
      </w:r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0" w:name="__DdeLink__5488_2394328954"/>
            <w:r>
              <w:rPr>
                <w:rFonts w:ascii="Corbel" w:hAnsi="Corbel"/>
                <w:sz w:val="25"/>
                <w:szCs w:val="24"/>
              </w:rPr>
              <w:t>E/I/EiZSP/C-1.10b</w:t>
            </w:r>
            <w:bookmarkEnd w:id="0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11CD3999" w:rsidR="00116681" w:rsidRDefault="00A26448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III/6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31F29694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464281EE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B947FE" w14:textId="48025818" w:rsidR="00E85D61" w:rsidRDefault="00E85D61" w:rsidP="00E85D61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>
        <w:rPr>
          <w:rFonts w:ascii="Corbel" w:hAnsi="Corbel"/>
          <w:sz w:val="24"/>
          <w:szCs w:val="24"/>
        </w:rPr>
        <w:t>zaliczenie bez oceny</w:t>
      </w:r>
      <w:r>
        <w:rPr>
          <w:rFonts w:ascii="Corbel" w:hAnsi="Corbel"/>
          <w:sz w:val="24"/>
          <w:szCs w:val="24"/>
        </w:rPr>
        <w:br/>
        <w:t>Ćwiczenia zal</w:t>
      </w:r>
      <w:r>
        <w:rPr>
          <w:rFonts w:ascii="Corbel" w:hAnsi="Corbel"/>
          <w:sz w:val="24"/>
          <w:szCs w:val="24"/>
        </w:rPr>
        <w:t xml:space="preserve">iczenie </w:t>
      </w:r>
      <w:r>
        <w:rPr>
          <w:rFonts w:ascii="Corbel" w:hAnsi="Corbel"/>
          <w:sz w:val="24"/>
          <w:szCs w:val="24"/>
        </w:rPr>
        <w:t xml:space="preserve"> z oceną</w:t>
      </w:r>
      <w:bookmarkStart w:id="2" w:name="_GoBack"/>
      <w:bookmarkEnd w:id="2"/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0A06B00C" w:rsidR="00116681" w:rsidRDefault="00C005A3" w:rsidP="00A264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Ubezpieczenie chorobowe. Rodzaje ryzyk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Wykład z prezentacją multimedialną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realizowany przy pomocy platformy MS Teams</w:t>
      </w:r>
    </w:p>
    <w:p w14:paraId="20093EA2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Ćwiczenia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realizowane przy pomocy platformy MS Teams</w:t>
      </w:r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694C751A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1195133D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51B8FDE9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057193A1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4DDEE496" w14:textId="713949B9" w:rsidR="00116681" w:rsidRPr="005A09E1" w:rsidRDefault="33710B77" w:rsidP="00A26448">
            <w:pPr>
              <w:pStyle w:val="Akapitzlist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5110FB51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0AECEE63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42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3B84BC85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75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29C4B058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3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System ubezpieczeń społecznych a budżet państwa : studium prawnofinansowe / Jacek Wantoch-Rekowski.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Podstawy finansów publicznych i ubezpieczeń społecznych / Jolanta Maria Ciak, Bożena Kołosowska, Krystyna Piotrowska-Marczak. - Warszawa : CeDeWu,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Baza ekonomiczna ubezpieczenia społecznego / redakcja naukowa Radosław Pacud. - Warszawa : Difin,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93242" w14:textId="77777777" w:rsidR="008D2D91" w:rsidRDefault="008D2D91">
      <w:pPr>
        <w:spacing w:after="0" w:line="240" w:lineRule="auto"/>
      </w:pPr>
      <w:r>
        <w:separator/>
      </w:r>
    </w:p>
  </w:endnote>
  <w:endnote w:type="continuationSeparator" w:id="0">
    <w:p w14:paraId="2BBD638D" w14:textId="77777777" w:rsidR="008D2D91" w:rsidRDefault="008D2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87384" w14:textId="77777777" w:rsidR="008D2D91" w:rsidRDefault="008D2D91">
      <w:r>
        <w:separator/>
      </w:r>
    </w:p>
  </w:footnote>
  <w:footnote w:type="continuationSeparator" w:id="0">
    <w:p w14:paraId="3383A516" w14:textId="77777777" w:rsidR="008D2D91" w:rsidRDefault="008D2D91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681"/>
    <w:rsid w:val="00026C5B"/>
    <w:rsid w:val="00116681"/>
    <w:rsid w:val="00295070"/>
    <w:rsid w:val="00351C2D"/>
    <w:rsid w:val="005A09E1"/>
    <w:rsid w:val="005B4EE0"/>
    <w:rsid w:val="006051C9"/>
    <w:rsid w:val="00656A24"/>
    <w:rsid w:val="00694921"/>
    <w:rsid w:val="008B5630"/>
    <w:rsid w:val="008D2D91"/>
    <w:rsid w:val="00A26448"/>
    <w:rsid w:val="00A81223"/>
    <w:rsid w:val="00C005A3"/>
    <w:rsid w:val="00C54E4C"/>
    <w:rsid w:val="00CE7123"/>
    <w:rsid w:val="00E53D27"/>
    <w:rsid w:val="00E54CB8"/>
    <w:rsid w:val="00E85D61"/>
    <w:rsid w:val="00EF05F0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47A6F9D6-749A-44AA-9D2F-F65850E4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6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D43E98-FF2F-44AE-A16C-A6DA7118C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80C627-CAFF-4488-8AB2-4D9C3FD3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973</Words>
  <Characters>5844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23</cp:revision>
  <cp:lastPrinted>2019-02-06T12:12:00Z</cp:lastPrinted>
  <dcterms:created xsi:type="dcterms:W3CDTF">2020-09-30T13:29:00Z</dcterms:created>
  <dcterms:modified xsi:type="dcterms:W3CDTF">2024-01-23T09:34:00Z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