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326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13C2A16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202</w:t>
      </w:r>
      <w:r w:rsidR="00756430">
        <w:rPr>
          <w:rFonts w:ascii="Corbel" w:hAnsi="Corbel"/>
          <w:i/>
          <w:smallCaps/>
          <w:sz w:val="24"/>
          <w:szCs w:val="24"/>
        </w:rPr>
        <w:t>2</w:t>
      </w:r>
      <w:r w:rsidR="00DC6D0C" w:rsidRPr="008D1210">
        <w:rPr>
          <w:rFonts w:ascii="Corbel" w:hAnsi="Corbel"/>
          <w:i/>
          <w:smallCaps/>
          <w:sz w:val="24"/>
          <w:szCs w:val="24"/>
        </w:rPr>
        <w:t>-202</w:t>
      </w:r>
      <w:r w:rsidR="00756430">
        <w:rPr>
          <w:rFonts w:ascii="Corbel" w:hAnsi="Corbel"/>
          <w:i/>
          <w:smallCaps/>
          <w:sz w:val="24"/>
          <w:szCs w:val="24"/>
        </w:rPr>
        <w:t>5</w:t>
      </w:r>
    </w:p>
    <w:p w14:paraId="4F650469" w14:textId="6CC2581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</w:t>
      </w:r>
      <w:r w:rsidR="00756430">
        <w:rPr>
          <w:rFonts w:ascii="Corbel" w:hAnsi="Corbel"/>
          <w:sz w:val="20"/>
          <w:szCs w:val="20"/>
        </w:rPr>
        <w:t>3</w:t>
      </w:r>
      <w:r w:rsidR="00B20C31">
        <w:rPr>
          <w:rFonts w:ascii="Corbel" w:hAnsi="Corbel"/>
          <w:sz w:val="20"/>
          <w:szCs w:val="20"/>
        </w:rPr>
        <w:t>/202</w:t>
      </w:r>
      <w:r w:rsidR="00756430">
        <w:rPr>
          <w:rFonts w:ascii="Corbel" w:hAnsi="Corbel"/>
          <w:sz w:val="20"/>
          <w:szCs w:val="20"/>
        </w:rPr>
        <w:t>4</w:t>
      </w:r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2130BDE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2130BDE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E/I/EUB/C.2</w:t>
            </w:r>
          </w:p>
        </w:tc>
      </w:tr>
      <w:tr w:rsidR="0085747A" w:rsidRPr="009C54AE" w14:paraId="3B201774" w14:textId="77777777" w:rsidTr="2130BDE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2130BDE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2130BDE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2130BDE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2130BDE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A00FB6C" w14:textId="77777777" w:rsidTr="2130BDE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B93C83C" w14:textId="77777777" w:rsidTr="2130BDE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2130BDE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2130BDE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2130BDE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2258B4E3" w14:textId="77777777" w:rsidTr="2130BDE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74EC0572" w:rsidR="0085747A" w:rsidRPr="009C54AE" w:rsidRDefault="00E953BF" w:rsidP="2130BD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130BDE8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2130BDE8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2130BDE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77770A08" w:rsidRPr="2130BDE8">
              <w:rPr>
                <w:rFonts w:ascii="Corbel" w:hAnsi="Corbel"/>
                <w:b w:val="0"/>
                <w:sz w:val="24"/>
                <w:szCs w:val="24"/>
              </w:rPr>
              <w:t>, mgr Hubert Leśniak</w:t>
            </w:r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59964B3C" w:rsidR="00015B8F" w:rsidRPr="009C54AE" w:rsidRDefault="001C54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10DC081" w:rsidR="00015B8F" w:rsidRPr="009C54AE" w:rsidRDefault="001C54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77777777" w:rsidR="009971FC" w:rsidRPr="00620B22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20B22">
        <w:rPr>
          <w:rStyle w:val="normaltextrun"/>
          <w:rFonts w:ascii="Wingdings" w:eastAsia="Wingdings" w:hAnsi="Wingdings" w:cs="Wingdings"/>
        </w:rPr>
        <w:t></w:t>
      </w:r>
      <w:r w:rsidRPr="00620B22">
        <w:rPr>
          <w:rStyle w:val="normaltextrun"/>
          <w:rFonts w:ascii="Corbel" w:hAnsi="Corbel" w:cs="Segoe UI"/>
        </w:rPr>
        <w:t> </w:t>
      </w:r>
      <w:r w:rsidRPr="00620B22">
        <w:rPr>
          <w:rFonts w:ascii="Corbel" w:hAnsi="Corbel"/>
        </w:rPr>
        <w:t>zajęcia w formie tradycyjnej (lub zdalnie z wykorzystaniem platformy Ms </w:t>
      </w:r>
      <w:proofErr w:type="spellStart"/>
      <w:r w:rsidRPr="00620B22">
        <w:rPr>
          <w:rStyle w:val="spellingerror"/>
          <w:rFonts w:ascii="Corbel" w:hAnsi="Corbel" w:cs="Segoe UI"/>
        </w:rPr>
        <w:t>Teams</w:t>
      </w:r>
      <w:proofErr w:type="spellEnd"/>
      <w:r w:rsidRPr="00620B22">
        <w:rPr>
          <w:rFonts w:ascii="Corbel" w:hAnsi="Corbel"/>
        </w:rPr>
        <w:t>)</w:t>
      </w:r>
      <w:r w:rsidRPr="00620B2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73C5D7" w14:textId="77777777" w:rsidR="009971FC" w:rsidRPr="00620B22" w:rsidRDefault="009971FC" w:rsidP="009971FC">
      <w:pPr>
        <w:spacing w:after="0" w:line="240" w:lineRule="auto"/>
        <w:ind w:left="426"/>
        <w:rPr>
          <w:rStyle w:val="eop"/>
          <w:rFonts w:ascii="Corbel" w:hAnsi="Corbel"/>
        </w:rPr>
      </w:pPr>
      <w:r w:rsidRPr="00620B2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620B2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620B2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158E0F1D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424AEC">
        <w:rPr>
          <w:rFonts w:ascii="Corbel" w:hAnsi="Corbel"/>
          <w:b w:val="0"/>
          <w:smallCaps w:val="0"/>
        </w:rPr>
        <w:t>wykład</w:t>
      </w:r>
      <w:r w:rsidR="00424AEC">
        <w:rPr>
          <w:rFonts w:ascii="Corbel" w:hAnsi="Corbel"/>
          <w:smallCaps w:val="0"/>
        </w:rPr>
        <w:t xml:space="preserve"> </w:t>
      </w:r>
      <w:r w:rsidR="00424AEC">
        <w:rPr>
          <w:rFonts w:ascii="Corbel" w:hAnsi="Corbel"/>
        </w:rPr>
        <w:t>egzamin</w:t>
      </w:r>
      <w:r w:rsidR="00424AEC">
        <w:rPr>
          <w:rFonts w:ascii="Corbel" w:hAnsi="Corbel"/>
          <w:b w:val="0"/>
          <w:smallCaps w:val="0"/>
        </w:rPr>
        <w:t>,</w:t>
      </w:r>
      <w:r w:rsidR="00424AEC">
        <w:rPr>
          <w:rFonts w:ascii="Corbel" w:hAnsi="Corbel"/>
          <w:b w:val="0"/>
          <w:smallCaps w:val="0"/>
        </w:rPr>
        <w:br/>
        <w:t xml:space="preserve">              ćwiczenia </w:t>
      </w:r>
      <w:proofErr w:type="spellStart"/>
      <w:r w:rsidR="00424AEC">
        <w:rPr>
          <w:rFonts w:ascii="Corbel" w:hAnsi="Corbel"/>
          <w:b w:val="0"/>
          <w:smallCaps w:val="0"/>
        </w:rPr>
        <w:t>zal</w:t>
      </w:r>
      <w:proofErr w:type="spellEnd"/>
      <w:r w:rsidR="00424AEC">
        <w:rPr>
          <w:rFonts w:ascii="Corbel" w:hAnsi="Corbel"/>
          <w:b w:val="0"/>
          <w:smallCaps w:val="0"/>
        </w:rPr>
        <w:t>. z oceną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1348E4" w14:textId="77777777" w:rsidTr="00745302">
        <w:tc>
          <w:tcPr>
            <w:tcW w:w="9670" w:type="dxa"/>
          </w:tcPr>
          <w:p w14:paraId="1C07D8C2" w14:textId="606893B4" w:rsidR="0085747A" w:rsidRPr="009C54AE" w:rsidRDefault="000320DD" w:rsidP="0014016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98C5E70" w:rsidR="0085747A" w:rsidRPr="00C05F44" w:rsidRDefault="0071620A" w:rsidP="3C69CBC3">
      <w:pPr>
        <w:pStyle w:val="Punktygwne"/>
        <w:spacing w:before="0" w:after="0"/>
        <w:rPr>
          <w:rFonts w:ascii="Corbel" w:hAnsi="Corbel"/>
        </w:rPr>
      </w:pPr>
      <w:r w:rsidRPr="3C69CBC3">
        <w:rPr>
          <w:rFonts w:ascii="Corbel" w:hAnsi="Corbel"/>
        </w:rPr>
        <w:t>3.</w:t>
      </w:r>
      <w:r w:rsidR="00A84C85" w:rsidRPr="3C69CBC3">
        <w:rPr>
          <w:rFonts w:ascii="Corbel" w:hAnsi="Corbel"/>
        </w:rPr>
        <w:t>cele, efekty uczenia się</w:t>
      </w:r>
      <w:r w:rsidR="0085747A" w:rsidRPr="3C69CBC3">
        <w:rPr>
          <w:rFonts w:ascii="Corbel" w:hAnsi="Corbel"/>
        </w:rPr>
        <w:t xml:space="preserve"> , treści Programowe i stosowane metody Dydaktyczne</w:t>
      </w:r>
      <w:r w:rsidR="08884164" w:rsidRPr="3C69CBC3">
        <w:rPr>
          <w:rFonts w:ascii="Corbel" w:hAnsi="Corbel"/>
        </w:rPr>
        <w:t xml:space="preserve"> 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4AEDF622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5716AB1" w14:textId="77777777" w:rsidTr="45EE4C49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45EE4C49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45EE4C49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9142F2" w14:textId="1FD97524" w:rsidR="0085747A" w:rsidRPr="009C54AE" w:rsidRDefault="00CF7BC4" w:rsidP="00983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</w:p>
        </w:tc>
        <w:tc>
          <w:tcPr>
            <w:tcW w:w="1873" w:type="dxa"/>
          </w:tcPr>
          <w:p w14:paraId="5E215309" w14:textId="3470D091" w:rsidR="0085747A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6FE10A8" w14:textId="7066502A" w:rsidR="00AA1020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CC20EAF" w14:textId="49B5CA5E" w:rsidR="00AA1020" w:rsidRPr="009C54AE" w:rsidRDefault="00AA1020" w:rsidP="007E6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1020" w:rsidRPr="009C54AE" w14:paraId="625476EC" w14:textId="77777777" w:rsidTr="45EE4C49">
        <w:tc>
          <w:tcPr>
            <w:tcW w:w="1701" w:type="dxa"/>
          </w:tcPr>
          <w:p w14:paraId="40C89E00" w14:textId="47D282E8" w:rsidR="00AA1020" w:rsidRPr="009C54AE" w:rsidRDefault="00AA1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B623413" w14:textId="3AEAB076" w:rsidR="00AA1020" w:rsidRPr="00B57AD1" w:rsidRDefault="00AA1020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 xml:space="preserve">Potrafi rozwiązywać i prezentować problemy badawcze w ramach prac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indywidualnych i </w:t>
            </w:r>
            <w:r w:rsidRPr="00AA1020">
              <w:rPr>
                <w:rFonts w:ascii="Corbel" w:hAnsi="Corbel"/>
                <w:b w:val="0"/>
                <w:smallCaps w:val="0"/>
                <w:szCs w:val="24"/>
              </w:rPr>
              <w:t>grupowych, dotyczących problemów funkcjonowania i rozwoju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usługowego oraz współpracować w grupie przyjmując odpowiedzialność za realizowane zadania</w:t>
            </w:r>
          </w:p>
        </w:tc>
        <w:tc>
          <w:tcPr>
            <w:tcW w:w="1873" w:type="dxa"/>
          </w:tcPr>
          <w:p w14:paraId="3174A115" w14:textId="43859B9F" w:rsidR="00AA1020" w:rsidRPr="00981DB2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4560F01" w14:textId="77777777" w:rsidTr="45EE4C49">
        <w:tc>
          <w:tcPr>
            <w:tcW w:w="1701" w:type="dxa"/>
          </w:tcPr>
          <w:p w14:paraId="5479A3A3" w14:textId="581CBA0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A10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98791D5" w14:textId="2755C104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  <w:r w:rsidR="007E61FC">
              <w:rPr>
                <w:rFonts w:ascii="Corbel" w:hAnsi="Corbel"/>
                <w:b w:val="0"/>
                <w:smallCaps w:val="0"/>
                <w:szCs w:val="24"/>
              </w:rPr>
              <w:t xml:space="preserve"> w aspekcie poznawczym i praktycznym</w:t>
            </w:r>
          </w:p>
        </w:tc>
        <w:tc>
          <w:tcPr>
            <w:tcW w:w="1873" w:type="dxa"/>
          </w:tcPr>
          <w:p w14:paraId="40F28E9E" w14:textId="67A1AE28" w:rsidR="0085747A" w:rsidRPr="009C54AE" w:rsidRDefault="00981DB2" w:rsidP="45EE4C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5EE4C49">
              <w:rPr>
                <w:rFonts w:ascii="Corbel" w:hAnsi="Corbel"/>
                <w:b w:val="0"/>
                <w:smallCaps w:val="0"/>
              </w:rPr>
              <w:t>K_K0</w:t>
            </w:r>
            <w:r w:rsidR="00B20C31" w:rsidRPr="45EE4C49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1DB2" w:rsidRPr="009C54AE" w14:paraId="04C41123" w14:textId="77777777" w:rsidTr="00981DB2">
        <w:tc>
          <w:tcPr>
            <w:tcW w:w="9520" w:type="dxa"/>
          </w:tcPr>
          <w:p w14:paraId="79211232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Funkcje sektora usług w gospodarce rynkowej</w:t>
            </w:r>
          </w:p>
        </w:tc>
      </w:tr>
      <w:tr w:rsidR="00981DB2" w:rsidRPr="009C54AE" w14:paraId="483CE9E3" w14:textId="77777777" w:rsidTr="00981DB2">
        <w:tc>
          <w:tcPr>
            <w:tcW w:w="9520" w:type="dxa"/>
          </w:tcPr>
          <w:p w14:paraId="70D220B0" w14:textId="0A4267F9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Model współczesnego przedsiębiorstwa usługowego</w:t>
            </w:r>
            <w:r w:rsidR="005C523C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983C44">
              <w:rPr>
                <w:rFonts w:ascii="Corbel" w:hAnsi="Corbel" w:cs="Corbel"/>
                <w:sz w:val="24"/>
                <w:szCs w:val="24"/>
              </w:rPr>
              <w:t>– zasoby i ewolucja ich znaczenia</w:t>
            </w:r>
          </w:p>
        </w:tc>
      </w:tr>
      <w:tr w:rsidR="00981DB2" w:rsidRPr="009C54AE" w14:paraId="7605235A" w14:textId="77777777" w:rsidTr="00981DB2">
        <w:tc>
          <w:tcPr>
            <w:tcW w:w="9520" w:type="dxa"/>
          </w:tcPr>
          <w:p w14:paraId="63E57D4F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981DB2" w:rsidRPr="009C54AE" w14:paraId="71AEABF9" w14:textId="77777777" w:rsidTr="00981DB2">
        <w:tc>
          <w:tcPr>
            <w:tcW w:w="9520" w:type="dxa"/>
          </w:tcPr>
          <w:p w14:paraId="3E2A23DD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981DB2" w:rsidRPr="009C54AE" w14:paraId="40994D97" w14:textId="77777777" w:rsidTr="00981DB2">
        <w:tc>
          <w:tcPr>
            <w:tcW w:w="9520" w:type="dxa"/>
          </w:tcPr>
          <w:p w14:paraId="550875BA" w14:textId="77777777" w:rsidR="00981DB2" w:rsidRPr="00714648" w:rsidRDefault="00981DB2" w:rsidP="00714648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714648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5F581D7B" w:rsidR="00714648" w:rsidRPr="00981DB2" w:rsidRDefault="0003267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Kreatywność i </w:t>
            </w:r>
            <w:r w:rsidR="00714648" w:rsidRPr="00981DB2">
              <w:rPr>
                <w:rFonts w:ascii="Corbel" w:hAnsi="Corbel"/>
                <w:sz w:val="24"/>
                <w:szCs w:val="24"/>
              </w:rPr>
              <w:t>Innowacyjność w przedsiębiorstwie usługowym</w:t>
            </w:r>
          </w:p>
        </w:tc>
      </w:tr>
      <w:tr w:rsidR="00714648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35E8FBBE" w14:textId="69924C7D" w:rsidR="000671DB" w:rsidRPr="00DD247D" w:rsidRDefault="000671DB" w:rsidP="000671DB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0671DB">
        <w:rPr>
          <w:rFonts w:ascii="Corbel" w:hAnsi="Corbel"/>
          <w:b w:val="0"/>
          <w:szCs w:val="24"/>
        </w:rPr>
        <w:t>B.</w:t>
      </w:r>
      <w:r w:rsidRPr="000671DB">
        <w:rPr>
          <w:rFonts w:ascii="Corbel" w:hAnsi="Corbel"/>
          <w:b w:val="0"/>
          <w:szCs w:val="24"/>
        </w:rPr>
        <w:tab/>
      </w:r>
      <w:r w:rsidRPr="00DD247D">
        <w:rPr>
          <w:rFonts w:ascii="Corbel" w:hAnsi="Corbel"/>
          <w:b w:val="0"/>
          <w:smallCaps w:val="0"/>
          <w:szCs w:val="24"/>
        </w:rPr>
        <w:t>Problematyka ćwiczeń audytoryjnych, konwersatoryjnych, laboratoryjnych, zajęć praktycznych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D247D" w14:paraId="3685DC78" w14:textId="77777777" w:rsidTr="4743DC2C">
        <w:tc>
          <w:tcPr>
            <w:tcW w:w="9628" w:type="dxa"/>
          </w:tcPr>
          <w:p w14:paraId="0EFA61C8" w14:textId="334AE598" w:rsidR="00DD247D" w:rsidRPr="00DD247D" w:rsidRDefault="00DD247D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4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Treści merytoryczne</w:t>
            </w:r>
          </w:p>
        </w:tc>
      </w:tr>
      <w:tr w:rsidR="00162F19" w14:paraId="411C6178" w14:textId="77777777" w:rsidTr="4743DC2C">
        <w:tc>
          <w:tcPr>
            <w:tcW w:w="9628" w:type="dxa"/>
          </w:tcPr>
          <w:p w14:paraId="79049D88" w14:textId="356FA0C4" w:rsidR="00162F19" w:rsidRPr="00DD247D" w:rsidRDefault="00AA305A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Demografia s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 xml:space="preserve"> przedsiębiorstw usługowych w polskiej gospodarce (liczebność, struktura wg klas wielkości i sektorów, udział w </w:t>
            </w:r>
            <w:r w:rsidR="00270D74" w:rsidRPr="00162F19">
              <w:rPr>
                <w:rFonts w:ascii="Corbel" w:hAnsi="Corbel"/>
                <w:b w:val="0"/>
                <w:smallCaps w:val="0"/>
                <w:szCs w:val="24"/>
              </w:rPr>
              <w:t>PKB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, zatrudnieniu, inwestycjach, innowacyjność, zmiany w czasie).</w:t>
            </w:r>
          </w:p>
        </w:tc>
      </w:tr>
      <w:tr w:rsidR="00270D74" w14:paraId="0E76577D" w14:textId="77777777" w:rsidTr="4743DC2C">
        <w:trPr>
          <w:trHeight w:val="765"/>
        </w:trPr>
        <w:tc>
          <w:tcPr>
            <w:tcW w:w="9628" w:type="dxa"/>
          </w:tcPr>
          <w:p w14:paraId="7EEABD8A" w14:textId="7F44EB82" w:rsidR="00270D74" w:rsidRPr="00162F19" w:rsidRDefault="00270D74" w:rsidP="00270D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Ewolucja roli menedżera w przedsiębiorstwie usługowym – analiza cech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</w:t>
            </w:r>
            <w:r w:rsidR="005C523C">
              <w:rPr>
                <w:rFonts w:ascii="Corbel" w:hAnsi="Corbel"/>
                <w:b w:val="0"/>
                <w:smallCaps w:val="0"/>
                <w:szCs w:val="24"/>
              </w:rPr>
              <w:t xml:space="preserve">menedżerów– </w:t>
            </w:r>
            <w:proofErr w:type="spellStart"/>
            <w:r w:rsidR="005C523C">
              <w:rPr>
                <w:rFonts w:ascii="Corbel" w:hAnsi="Corbel"/>
                <w:b w:val="0"/>
                <w:smallCaps w:val="0"/>
                <w:szCs w:val="24"/>
              </w:rPr>
              <w:t>case</w:t>
            </w:r>
            <w:proofErr w:type="spellEnd"/>
            <w:r w:rsidR="005C52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C523C">
              <w:rPr>
                <w:rFonts w:ascii="Corbel" w:hAnsi="Corbel"/>
                <w:b w:val="0"/>
                <w:smallCaps w:val="0"/>
                <w:szCs w:val="24"/>
              </w:rPr>
              <w:t>study</w:t>
            </w:r>
            <w:proofErr w:type="spellEnd"/>
          </w:p>
        </w:tc>
      </w:tr>
      <w:tr w:rsidR="6298FFB7" w14:paraId="35D6EB01" w14:textId="77777777" w:rsidTr="4743DC2C">
        <w:trPr>
          <w:trHeight w:val="360"/>
        </w:trPr>
        <w:tc>
          <w:tcPr>
            <w:tcW w:w="9628" w:type="dxa"/>
          </w:tcPr>
          <w:p w14:paraId="4BF2B9F0" w14:textId="12FB80DF" w:rsidR="4D136CED" w:rsidRDefault="4D136CED" w:rsidP="6298FFB7">
            <w:pPr>
              <w:pStyle w:val="Punktygwne"/>
              <w:spacing w:before="0" w:after="0" w:afterAutospacing="1"/>
              <w:jc w:val="both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>Tradycyjne i nowoczesne źródła finansowania działalności przedsiębiorstw usługowych</w:t>
            </w:r>
          </w:p>
        </w:tc>
      </w:tr>
      <w:tr w:rsidR="6298FFB7" w14:paraId="7E6ADF1A" w14:textId="77777777" w:rsidTr="4743DC2C">
        <w:trPr>
          <w:trHeight w:val="360"/>
        </w:trPr>
        <w:tc>
          <w:tcPr>
            <w:tcW w:w="9628" w:type="dxa"/>
          </w:tcPr>
          <w:p w14:paraId="2F53541B" w14:textId="3938ACB6" w:rsidR="5C889638" w:rsidRDefault="5C889638" w:rsidP="6298FFB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>Zarządzanie innowacjami w przedsiębiorstwie usługowym</w:t>
            </w:r>
          </w:p>
        </w:tc>
      </w:tr>
      <w:tr w:rsidR="000B3E13" w14:paraId="505B8876" w14:textId="77777777" w:rsidTr="4743DC2C">
        <w:trPr>
          <w:trHeight w:val="360"/>
        </w:trPr>
        <w:tc>
          <w:tcPr>
            <w:tcW w:w="9628" w:type="dxa"/>
          </w:tcPr>
          <w:p w14:paraId="359FD92E" w14:textId="76CC83D3" w:rsidR="000B3E13" w:rsidRPr="6298FFB7" w:rsidRDefault="000B3E13" w:rsidP="6298FFB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Elementy strategii ESG w przedsiębiorstwie usługowym</w:t>
            </w:r>
          </w:p>
        </w:tc>
      </w:tr>
      <w:tr w:rsidR="00DD247D" w14:paraId="4A755EF9" w14:textId="77777777" w:rsidTr="4743DC2C">
        <w:tc>
          <w:tcPr>
            <w:tcW w:w="9628" w:type="dxa"/>
          </w:tcPr>
          <w:p w14:paraId="1B84A331" w14:textId="6132866E" w:rsidR="00DD247D" w:rsidRPr="00162F19" w:rsidRDefault="00162F19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smallCaps w:val="0"/>
                <w:szCs w:val="24"/>
              </w:rPr>
              <w:t>Zrównoważona karta wyników – analiza czynników sukcesu przedsiębiorstwa poprzez zastosowanie zrównoważonej karty wyników</w:t>
            </w:r>
          </w:p>
        </w:tc>
      </w:tr>
      <w:tr w:rsidR="00162F19" w:rsidRPr="00162F19" w14:paraId="2F256DBF" w14:textId="77777777" w:rsidTr="4743DC2C">
        <w:tc>
          <w:tcPr>
            <w:tcW w:w="9628" w:type="dxa"/>
          </w:tcPr>
          <w:p w14:paraId="13C95DF0" w14:textId="0D4AE362" w:rsidR="00162F19" w:rsidRPr="00162F19" w:rsidRDefault="7E626DDE" w:rsidP="4743D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43DC2C">
              <w:rPr>
                <w:rFonts w:ascii="Corbel" w:hAnsi="Corbel"/>
                <w:b w:val="0"/>
                <w:smallCaps w:val="0"/>
              </w:rPr>
              <w:t>Przedsiębiorstwo w otoczeniu – zastosowanie wybranych metod analizy otoczenia w procesie rozwoju przedsiębiorstwa (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PEST</w:t>
            </w:r>
            <w:r w:rsidRPr="4743DC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SWOT</w:t>
            </w:r>
            <w:r w:rsidRPr="4743DC2C">
              <w:rPr>
                <w:rFonts w:ascii="Corbel" w:hAnsi="Corbel"/>
                <w:b w:val="0"/>
                <w:smallCaps w:val="0"/>
              </w:rPr>
              <w:t xml:space="preserve">, 5 sił 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P</w:t>
            </w:r>
            <w:r w:rsidRPr="4743DC2C">
              <w:rPr>
                <w:rFonts w:ascii="Corbel" w:hAnsi="Corbel"/>
                <w:b w:val="0"/>
                <w:smallCaps w:val="0"/>
              </w:rPr>
              <w:t>ortera)</w:t>
            </w:r>
            <w:r w:rsidR="0F683358" w:rsidRPr="4743DC2C">
              <w:rPr>
                <w:rFonts w:ascii="Corbel" w:hAnsi="Corbel"/>
                <w:b w:val="0"/>
                <w:smallCaps w:val="0"/>
              </w:rPr>
              <w:t xml:space="preserve"> - </w:t>
            </w:r>
            <w:proofErr w:type="spellStart"/>
            <w:r w:rsidR="0F683358" w:rsidRPr="4743DC2C">
              <w:rPr>
                <w:rFonts w:ascii="Corbel" w:hAnsi="Corbel"/>
                <w:b w:val="0"/>
                <w:smallCaps w:val="0"/>
              </w:rPr>
              <w:t>case</w:t>
            </w:r>
            <w:proofErr w:type="spellEnd"/>
            <w:r w:rsidR="0F683358" w:rsidRPr="4743DC2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0F683358" w:rsidRPr="4743DC2C">
              <w:rPr>
                <w:rFonts w:ascii="Corbel" w:hAnsi="Corbel"/>
                <w:b w:val="0"/>
                <w:smallCaps w:val="0"/>
              </w:rPr>
              <w:t>study</w:t>
            </w:r>
            <w:proofErr w:type="spellEnd"/>
          </w:p>
        </w:tc>
      </w:tr>
      <w:tr w:rsidR="00162F19" w:rsidRPr="00162F19" w14:paraId="16BC31FE" w14:textId="77777777" w:rsidTr="4743DC2C">
        <w:tc>
          <w:tcPr>
            <w:tcW w:w="9628" w:type="dxa"/>
          </w:tcPr>
          <w:p w14:paraId="49EFFCA5" w14:textId="1C9A0A4B" w:rsidR="00162F19" w:rsidRPr="00162F19" w:rsidRDefault="00162F19" w:rsidP="00162F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Identyfikacja elementów przedsiębiorstwa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usługowego 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przyszłości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5C523C">
              <w:rPr>
                <w:rFonts w:ascii="Corbel" w:hAnsi="Corbel"/>
                <w:b w:val="0"/>
                <w:bCs/>
                <w:smallCaps w:val="0"/>
                <w:szCs w:val="24"/>
              </w:rPr>
              <w:t>na podstawie wybranych artykułów naukowych</w:t>
            </w:r>
          </w:p>
        </w:tc>
      </w:tr>
    </w:tbl>
    <w:p w14:paraId="32E64B28" w14:textId="77777777" w:rsidR="00DD247D" w:rsidRPr="00162F19" w:rsidRDefault="00DD247D" w:rsidP="000671DB">
      <w:pPr>
        <w:pStyle w:val="Punktygwne"/>
        <w:spacing w:after="0"/>
        <w:rPr>
          <w:rFonts w:ascii="Corbel" w:hAnsi="Corbel"/>
          <w:b w:val="0"/>
          <w:bCs/>
          <w:smallCaps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A1E8C13" w:rsidR="00981DB2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 xml:space="preserve">wykład z prezentacją multimedialną realizowany przy pomocy platformy MS </w:t>
      </w:r>
      <w:proofErr w:type="spellStart"/>
      <w:r w:rsidR="007841D6" w:rsidRPr="007841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104DC3" w14:textId="77777777" w:rsidR="00D96DEB" w:rsidRDefault="00D96DEB" w:rsidP="00D96DEB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4743DC2C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240B" w:rsidRPr="009C54AE" w14:paraId="58202623" w14:textId="77777777" w:rsidTr="4743DC2C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4743DC2C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2315BBE9" w14:textId="77777777" w:rsidR="000E674D" w:rsidRDefault="00286D9A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Analiza danych o demografii przedsiębiorstw usługowych. </w:t>
            </w:r>
          </w:p>
          <w:p w14:paraId="59D028D3" w14:textId="77777777" w:rsidR="00B20C31" w:rsidRDefault="40A088CE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 xml:space="preserve">Postać </w:t>
            </w:r>
            <w:r w:rsidR="00900997">
              <w:rPr>
                <w:rFonts w:ascii="Corbel" w:hAnsi="Corbel"/>
                <w:b w:val="0"/>
                <w:smallCaps w:val="0"/>
              </w:rPr>
              <w:t>me</w:t>
            </w:r>
            <w:r w:rsidRPr="6298FFB7">
              <w:rPr>
                <w:rFonts w:ascii="Corbel" w:hAnsi="Corbel"/>
                <w:b w:val="0"/>
                <w:smallCaps w:val="0"/>
              </w:rPr>
              <w:t>n</w:t>
            </w:r>
            <w:r w:rsidR="00900997">
              <w:rPr>
                <w:rFonts w:ascii="Corbel" w:hAnsi="Corbel"/>
                <w:b w:val="0"/>
                <w:smallCaps w:val="0"/>
              </w:rPr>
              <w:t>edżera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900997">
              <w:rPr>
                <w:rFonts w:ascii="Corbel" w:hAnsi="Corbel"/>
                <w:b w:val="0"/>
                <w:smallCaps w:val="0"/>
              </w:rPr>
              <w:t>identyfikacja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cech przedsiębiorczych i </w:t>
            </w:r>
            <w:r w:rsidR="00900997">
              <w:rPr>
                <w:rFonts w:ascii="Corbel" w:hAnsi="Corbel"/>
                <w:b w:val="0"/>
                <w:smallCaps w:val="0"/>
              </w:rPr>
              <w:t>charakterystyka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postaci – </w:t>
            </w:r>
            <w:proofErr w:type="spellStart"/>
            <w:r w:rsidRPr="6298FFB7">
              <w:rPr>
                <w:rFonts w:ascii="Corbel" w:hAnsi="Corbel"/>
                <w:b w:val="0"/>
                <w:smallCaps w:val="0"/>
              </w:rPr>
              <w:t>case</w:t>
            </w:r>
            <w:proofErr w:type="spellEnd"/>
            <w:r w:rsidRPr="6298FFB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6298FFB7">
              <w:rPr>
                <w:rFonts w:ascii="Corbel" w:hAnsi="Corbel"/>
                <w:b w:val="0"/>
                <w:smallCaps w:val="0"/>
              </w:rPr>
              <w:t>study</w:t>
            </w:r>
            <w:proofErr w:type="spellEnd"/>
            <w:r w:rsidR="002C38BB">
              <w:rPr>
                <w:rFonts w:ascii="Corbel" w:hAnsi="Corbel"/>
                <w:b w:val="0"/>
                <w:smallCaps w:val="0"/>
              </w:rPr>
              <w:t xml:space="preserve"> (praca grupowa)</w:t>
            </w:r>
          </w:p>
          <w:p w14:paraId="14C74D15" w14:textId="6DF17D08" w:rsidR="00900997" w:rsidRDefault="00900997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Strategia </w:t>
            </w:r>
            <w:r w:rsidRPr="00900997">
              <w:rPr>
                <w:rFonts w:ascii="Corbel" w:hAnsi="Corbel"/>
                <w:b w:val="0"/>
                <w:smallCaps w:val="0"/>
              </w:rPr>
              <w:t>ESG w przedsiębiorstwie usługowym</w:t>
            </w:r>
            <w:r>
              <w:rPr>
                <w:rFonts w:ascii="Corbel" w:hAnsi="Corbel"/>
                <w:b w:val="0"/>
                <w:smallCaps w:val="0"/>
              </w:rPr>
              <w:t xml:space="preserve"> – przykłady z praktyki –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case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study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(praca zespołowa)</w:t>
            </w:r>
          </w:p>
          <w:p w14:paraId="6AE0A11B" w14:textId="74C82564" w:rsidR="00900997" w:rsidRPr="00AA305A" w:rsidRDefault="00900997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00997">
              <w:rPr>
                <w:rFonts w:ascii="Corbel" w:hAnsi="Corbel"/>
                <w:b w:val="0"/>
                <w:smallCaps w:val="0"/>
              </w:rPr>
              <w:t>Analiza tekstu artykułów naukowych o tematyce uwarunkowań, przejawów i tendencji rozwoju przedsiębiorstw usługowych - recenzja artykułu (praca indywidualna),</w:t>
            </w:r>
          </w:p>
        </w:tc>
        <w:tc>
          <w:tcPr>
            <w:tcW w:w="2117" w:type="dxa"/>
          </w:tcPr>
          <w:p w14:paraId="46916E1D" w14:textId="5B897400" w:rsidR="00B20C31" w:rsidRPr="00B20C31" w:rsidRDefault="2C05A8CA" w:rsidP="2C05A8CA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6E582D5E" w14:textId="77777777" w:rsidTr="4743DC2C">
        <w:tc>
          <w:tcPr>
            <w:tcW w:w="1962" w:type="dxa"/>
          </w:tcPr>
          <w:p w14:paraId="53BED87B" w14:textId="77777777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334F34B0" w:rsidR="004D4FBF" w:rsidRPr="00B20C31" w:rsidRDefault="002A664B" w:rsidP="4743D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Analiza otoczenia</w:t>
            </w:r>
            <w:r w:rsidR="5ADB4298" w:rsidRPr="4743DC2C">
              <w:rPr>
                <w:rFonts w:ascii="Corbel" w:hAnsi="Corbel"/>
                <w:b w:val="0"/>
                <w:smallCaps w:val="0"/>
              </w:rPr>
              <w:t xml:space="preserve"> przedsiębiorstwa usługowego </w:t>
            </w:r>
            <w:r w:rsidR="00F31C24">
              <w:rPr>
                <w:rFonts w:ascii="Corbel" w:hAnsi="Corbel"/>
                <w:b w:val="0"/>
                <w:smallCaps w:val="0"/>
              </w:rPr>
              <w:t>za pomocą</w:t>
            </w:r>
            <w:r w:rsidR="5ADB4298" w:rsidRPr="4743DC2C">
              <w:rPr>
                <w:rFonts w:ascii="Corbel" w:hAnsi="Corbel"/>
                <w:b w:val="0"/>
                <w:smallCaps w:val="0"/>
              </w:rPr>
              <w:t xml:space="preserve"> metod</w:t>
            </w:r>
            <w:r w:rsidR="00F31C2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PEST, SWOT, 5 sił </w:t>
            </w:r>
            <w:r w:rsidR="00900997">
              <w:rPr>
                <w:rFonts w:ascii="Corbel" w:hAnsi="Corbel"/>
                <w:b w:val="0"/>
                <w:smallCaps w:val="0"/>
              </w:rPr>
              <w:t>P</w:t>
            </w:r>
            <w:r>
              <w:rPr>
                <w:rFonts w:ascii="Corbel" w:hAnsi="Corbel"/>
                <w:b w:val="0"/>
                <w:smallCaps w:val="0"/>
              </w:rPr>
              <w:t>ortera</w:t>
            </w:r>
            <w:r w:rsidR="00F31C2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743DC2C">
              <w:rPr>
                <w:rFonts w:ascii="Corbel" w:hAnsi="Corbel"/>
                <w:b w:val="0"/>
                <w:smallCaps w:val="0"/>
              </w:rPr>
              <w:t>-</w:t>
            </w:r>
            <w:r w:rsidR="6B2487AA" w:rsidRPr="4743DC2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6B2487AA" w:rsidRPr="4743DC2C">
              <w:rPr>
                <w:rFonts w:ascii="Corbel" w:hAnsi="Corbel"/>
                <w:b w:val="0"/>
                <w:smallCaps w:val="0"/>
              </w:rPr>
              <w:t>case</w:t>
            </w:r>
            <w:proofErr w:type="spellEnd"/>
            <w:r w:rsidR="6B2487AA" w:rsidRPr="4743DC2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6B2487AA" w:rsidRPr="4743DC2C">
              <w:rPr>
                <w:rFonts w:ascii="Corbel" w:hAnsi="Corbel"/>
                <w:b w:val="0"/>
                <w:smallCaps w:val="0"/>
              </w:rPr>
              <w:t>study</w:t>
            </w:r>
            <w:proofErr w:type="spellEnd"/>
            <w:r w:rsidR="002C38BB">
              <w:rPr>
                <w:rFonts w:ascii="Corbel" w:hAnsi="Corbel"/>
                <w:b w:val="0"/>
                <w:smallCaps w:val="0"/>
              </w:rPr>
              <w:t xml:space="preserve"> (praca grupowa)</w:t>
            </w:r>
          </w:p>
        </w:tc>
        <w:tc>
          <w:tcPr>
            <w:tcW w:w="2117" w:type="dxa"/>
          </w:tcPr>
          <w:p w14:paraId="699759AD" w14:textId="03E78A61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70F55412" w14:textId="77777777" w:rsidTr="4743DC2C">
        <w:tc>
          <w:tcPr>
            <w:tcW w:w="1962" w:type="dxa"/>
          </w:tcPr>
          <w:p w14:paraId="1CFB1B38" w14:textId="59689064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84FEAB7" w14:textId="2A5A9004" w:rsidR="004D4FBF" w:rsidRPr="00B20C31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CEC513C" w14:textId="7AABCF19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EFC58" w14:textId="77777777" w:rsidTr="00923D7D"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zaliczenia przedmiotu jest:</w:t>
            </w:r>
          </w:p>
          <w:p w14:paraId="4D8D1EA0" w14:textId="5F9EB7C3" w:rsidR="0085747A" w:rsidRDefault="00CF7BC4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C30C3CB" w14:textId="77777777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Skala ocen:</w:t>
            </w:r>
          </w:p>
          <w:p w14:paraId="66FC9A57" w14:textId="4919815F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51%-60% - 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7284F18D" w14:textId="634CE2D9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61%-70% - ocena plus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7A77C1F" w14:textId="385D59BB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71%-80% - 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704828C8" w14:textId="0BFAE2F4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81%-90% - ocena plus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32E166E2" w14:textId="4886BC31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91% - 100% - 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3D56625F" w14:textId="77777777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C26F92" w14:textId="5C72DDE8" w:rsidR="00E77820" w:rsidRPr="009C54AE" w:rsidRDefault="00E77820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prace indywidualne i grupowe (</w:t>
            </w:r>
            <w:r w:rsidR="00607BFF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0%), aktywność na zajęciach </w:t>
            </w:r>
            <w:r w:rsidR="002760BB" w:rsidRPr="002760BB">
              <w:rPr>
                <w:rFonts w:ascii="Corbel" w:hAnsi="Corbel"/>
                <w:b w:val="0"/>
                <w:smallCaps w:val="0"/>
                <w:szCs w:val="24"/>
              </w:rPr>
              <w:t xml:space="preserve">(10%)(6 aktywności - ocena 5, 5 aktywności - ocena 4,5, cztery aktywności - ocena 4. </w:t>
            </w:r>
            <w:proofErr w:type="spellStart"/>
            <w:r w:rsidR="002760BB" w:rsidRPr="002760BB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proofErr w:type="spellEnd"/>
            <w:r w:rsidR="002760BB" w:rsidRPr="002760BB">
              <w:rPr>
                <w:rFonts w:ascii="Corbel" w:hAnsi="Corbel"/>
                <w:b w:val="0"/>
                <w:smallCaps w:val="0"/>
                <w:szCs w:val="24"/>
              </w:rPr>
              <w:t xml:space="preserve"> Dodatkowo wlicza SIĘ do średniej)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78445355" w:rsidR="0085747A" w:rsidRPr="009C54AE" w:rsidRDefault="00AA305A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24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5DF1BFBA" w:rsidR="00C61DC5" w:rsidRPr="009C54AE" w:rsidRDefault="00D75C8F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C240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6A09B902" w:rsidR="0085747A" w:rsidRPr="009C54AE" w:rsidRDefault="00D75C8F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1436B0" w14:textId="3C6797E2" w:rsidR="0085747A" w:rsidRPr="009C54AE" w:rsidRDefault="00493120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usługowe, red. naukowa: B.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Filipak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Panasiuk, PWE Warszawa 2009.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Funkcjonowanie współczesnych przedsiębiorstw. Nowe trendy w zarządzaniu i marketingu, red. naukowa: Irena Bach-Dąbrowska,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2016.</w:t>
            </w:r>
          </w:p>
          <w:p w14:paraId="6B88FB51" w14:textId="3370141B" w:rsidR="00AC6E35" w:rsidRPr="009C54AE" w:rsidRDefault="00AC6E35" w:rsidP="00AA305A">
            <w:pPr>
              <w:pStyle w:val="Punktygwne"/>
              <w:numPr>
                <w:ilvl w:val="3"/>
                <w:numId w:val="3"/>
              </w:numPr>
              <w:spacing w:before="0" w:after="0"/>
              <w:ind w:left="425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 xml:space="preserve">Luczak H., Giffels G.,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Benkenstein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 „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Dienstleistungsunternehmen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erfolgreich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gestalten” Beuth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  Działalność innowacyjna przedsiębiorstwa w sektorze usług. Kwartalnik Naukowy Uczelni Vistula, 3 (37) 2016.</w:t>
            </w:r>
          </w:p>
          <w:p w14:paraId="3424DF24" w14:textId="77777777" w:rsid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  <w:p w14:paraId="4C12E0CC" w14:textId="169D43A1" w:rsidR="00AA305A" w:rsidRPr="00AC6E35" w:rsidRDefault="00AA305A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Raporty PARP, </w:t>
            </w:r>
            <w:r w:rsidR="0037240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dane GUS; Artykuły naukowe o problematyce funkcjonowania i rozwoju przedsiębiorstw usługowych w Polsce i na świecie.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555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363CB" w14:textId="77777777" w:rsidR="0095558E" w:rsidRDefault="0095558E" w:rsidP="00C16ABF">
      <w:pPr>
        <w:spacing w:after="0" w:line="240" w:lineRule="auto"/>
      </w:pPr>
      <w:r>
        <w:separator/>
      </w:r>
    </w:p>
  </w:endnote>
  <w:endnote w:type="continuationSeparator" w:id="0">
    <w:p w14:paraId="40A383EF" w14:textId="77777777" w:rsidR="0095558E" w:rsidRDefault="009555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73D7F" w14:textId="77777777" w:rsidR="0095558E" w:rsidRDefault="0095558E" w:rsidP="00C16ABF">
      <w:pPr>
        <w:spacing w:after="0" w:line="240" w:lineRule="auto"/>
      </w:pPr>
      <w:r>
        <w:separator/>
      </w:r>
    </w:p>
  </w:footnote>
  <w:footnote w:type="continuationSeparator" w:id="0">
    <w:p w14:paraId="3AD596A2" w14:textId="77777777" w:rsidR="0095558E" w:rsidRDefault="0095558E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216381">
    <w:abstractNumId w:val="0"/>
  </w:num>
  <w:num w:numId="2" w16cid:durableId="1323656720">
    <w:abstractNumId w:val="5"/>
  </w:num>
  <w:num w:numId="3" w16cid:durableId="875891066">
    <w:abstractNumId w:val="4"/>
  </w:num>
  <w:num w:numId="4" w16cid:durableId="2145274599">
    <w:abstractNumId w:val="3"/>
  </w:num>
  <w:num w:numId="5" w16cid:durableId="2092576353">
    <w:abstractNumId w:val="1"/>
  </w:num>
  <w:num w:numId="6" w16cid:durableId="59579210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0DD"/>
    <w:rsid w:val="00032678"/>
    <w:rsid w:val="00042A51"/>
    <w:rsid w:val="00042D2E"/>
    <w:rsid w:val="00044C82"/>
    <w:rsid w:val="000671DB"/>
    <w:rsid w:val="00070ED6"/>
    <w:rsid w:val="00072408"/>
    <w:rsid w:val="000742DC"/>
    <w:rsid w:val="00082DA3"/>
    <w:rsid w:val="00083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13"/>
    <w:rsid w:val="000B3E37"/>
    <w:rsid w:val="000C240B"/>
    <w:rsid w:val="000D04B0"/>
    <w:rsid w:val="000E674D"/>
    <w:rsid w:val="000F1C57"/>
    <w:rsid w:val="000F5615"/>
    <w:rsid w:val="00124BFF"/>
    <w:rsid w:val="0012560E"/>
    <w:rsid w:val="00127108"/>
    <w:rsid w:val="00134B13"/>
    <w:rsid w:val="00140166"/>
    <w:rsid w:val="00141162"/>
    <w:rsid w:val="00144005"/>
    <w:rsid w:val="00146BC0"/>
    <w:rsid w:val="00153C41"/>
    <w:rsid w:val="00154381"/>
    <w:rsid w:val="001611AC"/>
    <w:rsid w:val="00162F19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95787"/>
    <w:rsid w:val="001A3FCA"/>
    <w:rsid w:val="001A70D2"/>
    <w:rsid w:val="001C541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4C25"/>
    <w:rsid w:val="00270D74"/>
    <w:rsid w:val="002760BB"/>
    <w:rsid w:val="00281FF2"/>
    <w:rsid w:val="002857DE"/>
    <w:rsid w:val="00286D9A"/>
    <w:rsid w:val="00291567"/>
    <w:rsid w:val="002A22BF"/>
    <w:rsid w:val="002A2389"/>
    <w:rsid w:val="002A4C8A"/>
    <w:rsid w:val="002A664B"/>
    <w:rsid w:val="002A671D"/>
    <w:rsid w:val="002B4D55"/>
    <w:rsid w:val="002B5EA0"/>
    <w:rsid w:val="002B6119"/>
    <w:rsid w:val="002C1F06"/>
    <w:rsid w:val="002C38BB"/>
    <w:rsid w:val="002D3375"/>
    <w:rsid w:val="002D4BAE"/>
    <w:rsid w:val="002D73D4"/>
    <w:rsid w:val="002F02A3"/>
    <w:rsid w:val="002F4ABE"/>
    <w:rsid w:val="003018BA"/>
    <w:rsid w:val="0030395F"/>
    <w:rsid w:val="00305C92"/>
    <w:rsid w:val="00306A7B"/>
    <w:rsid w:val="003151C5"/>
    <w:rsid w:val="00327556"/>
    <w:rsid w:val="003343CF"/>
    <w:rsid w:val="00346511"/>
    <w:rsid w:val="00346FE9"/>
    <w:rsid w:val="0034759A"/>
    <w:rsid w:val="003503F6"/>
    <w:rsid w:val="003530DD"/>
    <w:rsid w:val="00363F78"/>
    <w:rsid w:val="0037240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4AEC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3120"/>
    <w:rsid w:val="004968E2"/>
    <w:rsid w:val="004A3EEA"/>
    <w:rsid w:val="004A4D1F"/>
    <w:rsid w:val="004D4FB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23C"/>
    <w:rsid w:val="005C55E5"/>
    <w:rsid w:val="005C696A"/>
    <w:rsid w:val="005E6E85"/>
    <w:rsid w:val="005F31D2"/>
    <w:rsid w:val="005F4470"/>
    <w:rsid w:val="00607BFF"/>
    <w:rsid w:val="0061029B"/>
    <w:rsid w:val="006119FB"/>
    <w:rsid w:val="00617230"/>
    <w:rsid w:val="00620B22"/>
    <w:rsid w:val="00621CE1"/>
    <w:rsid w:val="00627FC9"/>
    <w:rsid w:val="006401A0"/>
    <w:rsid w:val="00647BD0"/>
    <w:rsid w:val="00647FA8"/>
    <w:rsid w:val="00650C5F"/>
    <w:rsid w:val="00654934"/>
    <w:rsid w:val="006620D9"/>
    <w:rsid w:val="006661CD"/>
    <w:rsid w:val="00671958"/>
    <w:rsid w:val="00675843"/>
    <w:rsid w:val="00696477"/>
    <w:rsid w:val="006B43A9"/>
    <w:rsid w:val="006D050F"/>
    <w:rsid w:val="006D6139"/>
    <w:rsid w:val="006E5D65"/>
    <w:rsid w:val="006F1282"/>
    <w:rsid w:val="006F1FBC"/>
    <w:rsid w:val="006F31E2"/>
    <w:rsid w:val="006F3526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56430"/>
    <w:rsid w:val="00763BF1"/>
    <w:rsid w:val="00766FD4"/>
    <w:rsid w:val="00775865"/>
    <w:rsid w:val="007778CD"/>
    <w:rsid w:val="0078168C"/>
    <w:rsid w:val="007841D6"/>
    <w:rsid w:val="00787C2A"/>
    <w:rsid w:val="00790E27"/>
    <w:rsid w:val="007A4022"/>
    <w:rsid w:val="007A6E6E"/>
    <w:rsid w:val="007B6423"/>
    <w:rsid w:val="007C3299"/>
    <w:rsid w:val="007C3BCC"/>
    <w:rsid w:val="007C4546"/>
    <w:rsid w:val="007D6E56"/>
    <w:rsid w:val="007E61FC"/>
    <w:rsid w:val="007F4155"/>
    <w:rsid w:val="0081554D"/>
    <w:rsid w:val="0081707E"/>
    <w:rsid w:val="00833403"/>
    <w:rsid w:val="008449B3"/>
    <w:rsid w:val="008552A2"/>
    <w:rsid w:val="0085747A"/>
    <w:rsid w:val="00884922"/>
    <w:rsid w:val="00885F64"/>
    <w:rsid w:val="008917F9"/>
    <w:rsid w:val="0089227C"/>
    <w:rsid w:val="008962A4"/>
    <w:rsid w:val="008A45F7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E64F4"/>
    <w:rsid w:val="008F12C9"/>
    <w:rsid w:val="008F6E29"/>
    <w:rsid w:val="00900997"/>
    <w:rsid w:val="00916188"/>
    <w:rsid w:val="00923D7D"/>
    <w:rsid w:val="009508DF"/>
    <w:rsid w:val="00950DAC"/>
    <w:rsid w:val="00954A07"/>
    <w:rsid w:val="0095558E"/>
    <w:rsid w:val="00981DB2"/>
    <w:rsid w:val="00983C44"/>
    <w:rsid w:val="00984B23"/>
    <w:rsid w:val="00991867"/>
    <w:rsid w:val="009971FC"/>
    <w:rsid w:val="00997F14"/>
    <w:rsid w:val="009A009C"/>
    <w:rsid w:val="009A1929"/>
    <w:rsid w:val="009A727C"/>
    <w:rsid w:val="009A78D9"/>
    <w:rsid w:val="009C3E31"/>
    <w:rsid w:val="009C54AE"/>
    <w:rsid w:val="009C5E7B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020"/>
    <w:rsid w:val="00AA305A"/>
    <w:rsid w:val="00AB053C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F2C1E"/>
    <w:rsid w:val="00B026A2"/>
    <w:rsid w:val="00B06142"/>
    <w:rsid w:val="00B135B1"/>
    <w:rsid w:val="00B20C31"/>
    <w:rsid w:val="00B3130B"/>
    <w:rsid w:val="00B40ADB"/>
    <w:rsid w:val="00B43B77"/>
    <w:rsid w:val="00B43E80"/>
    <w:rsid w:val="00B524D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56E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BC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C8F"/>
    <w:rsid w:val="00D8075B"/>
    <w:rsid w:val="00D8678B"/>
    <w:rsid w:val="00D96DEB"/>
    <w:rsid w:val="00DA2114"/>
    <w:rsid w:val="00DA6057"/>
    <w:rsid w:val="00DC6D0C"/>
    <w:rsid w:val="00DD247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820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416E"/>
    <w:rsid w:val="00EE5457"/>
    <w:rsid w:val="00F070AB"/>
    <w:rsid w:val="00F17567"/>
    <w:rsid w:val="00F24583"/>
    <w:rsid w:val="00F27A7B"/>
    <w:rsid w:val="00F31C24"/>
    <w:rsid w:val="00F526AF"/>
    <w:rsid w:val="00F617C3"/>
    <w:rsid w:val="00F7066B"/>
    <w:rsid w:val="00F83B28"/>
    <w:rsid w:val="00F872A4"/>
    <w:rsid w:val="00F974DA"/>
    <w:rsid w:val="00FA46E5"/>
    <w:rsid w:val="00FB60B5"/>
    <w:rsid w:val="00FB7DBA"/>
    <w:rsid w:val="00FC1C25"/>
    <w:rsid w:val="00FC3F45"/>
    <w:rsid w:val="00FD503F"/>
    <w:rsid w:val="00FD7589"/>
    <w:rsid w:val="00FF016A"/>
    <w:rsid w:val="00FF1401"/>
    <w:rsid w:val="00FF5E7D"/>
    <w:rsid w:val="00FF6A66"/>
    <w:rsid w:val="034D312C"/>
    <w:rsid w:val="067BC25A"/>
    <w:rsid w:val="08884164"/>
    <w:rsid w:val="0F683358"/>
    <w:rsid w:val="129025CB"/>
    <w:rsid w:val="2130BDE8"/>
    <w:rsid w:val="21FE3C27"/>
    <w:rsid w:val="2C05A8CA"/>
    <w:rsid w:val="2EA33271"/>
    <w:rsid w:val="31740C3D"/>
    <w:rsid w:val="330FDC9E"/>
    <w:rsid w:val="352DD468"/>
    <w:rsid w:val="3C69CBC3"/>
    <w:rsid w:val="40A088CE"/>
    <w:rsid w:val="45EE4C49"/>
    <w:rsid w:val="4743DC2C"/>
    <w:rsid w:val="47D9CE7B"/>
    <w:rsid w:val="4D136CED"/>
    <w:rsid w:val="56357B3D"/>
    <w:rsid w:val="5ADB4298"/>
    <w:rsid w:val="5C889638"/>
    <w:rsid w:val="6298FFB7"/>
    <w:rsid w:val="6A3A85FF"/>
    <w:rsid w:val="6B2487AA"/>
    <w:rsid w:val="75ACB9CF"/>
    <w:rsid w:val="77488A30"/>
    <w:rsid w:val="77770A08"/>
    <w:rsid w:val="77E18D18"/>
    <w:rsid w:val="78E45A91"/>
    <w:rsid w:val="7B88CFFF"/>
    <w:rsid w:val="7C654178"/>
    <w:rsid w:val="7E62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  <w:style w:type="character" w:styleId="Odwoaniedokomentarza">
    <w:name w:val="annotation reference"/>
    <w:basedOn w:val="Domylnaczcionkaakapitu"/>
    <w:uiPriority w:val="99"/>
    <w:semiHidden/>
    <w:unhideWhenUsed/>
    <w:rsid w:val="00647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B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BD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BD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FF55F1-45F8-482C-B1AB-EB7B3E3E5E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8C34D-EA4C-4646-A784-F58EA3090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1118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Hubert Leśniak</cp:lastModifiedBy>
  <cp:revision>3</cp:revision>
  <cp:lastPrinted>2019-02-06T12:12:00Z</cp:lastPrinted>
  <dcterms:created xsi:type="dcterms:W3CDTF">2024-02-21T17:31:00Z</dcterms:created>
  <dcterms:modified xsi:type="dcterms:W3CDTF">2024-02-22T19:31:00Z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