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777777" w:rsidR="006E5D65" w:rsidRPr="004C082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D8678B" w:rsidRPr="004C0829">
        <w:rPr>
          <w:rFonts w:ascii="Corbel" w:hAnsi="Corbel"/>
          <w:bCs/>
          <w:i/>
        </w:rPr>
        <w:t xml:space="preserve">Załącznik nr </w:t>
      </w:r>
      <w:r w:rsidR="006F31E2" w:rsidRPr="004C0829">
        <w:rPr>
          <w:rFonts w:ascii="Corbel" w:hAnsi="Corbel"/>
          <w:bCs/>
          <w:i/>
        </w:rPr>
        <w:t>1.5</w:t>
      </w:r>
      <w:r w:rsidR="00D8678B" w:rsidRPr="004C0829">
        <w:rPr>
          <w:rFonts w:ascii="Corbel" w:hAnsi="Corbel"/>
          <w:bCs/>
          <w:i/>
        </w:rPr>
        <w:t xml:space="preserve"> do Zarządzenia</w:t>
      </w:r>
      <w:r w:rsidR="002A22BF" w:rsidRPr="004C0829">
        <w:rPr>
          <w:rFonts w:ascii="Corbel" w:hAnsi="Corbel"/>
          <w:bCs/>
          <w:i/>
        </w:rPr>
        <w:t xml:space="preserve"> Rektora UR </w:t>
      </w:r>
      <w:r w:rsidRPr="004C0829">
        <w:rPr>
          <w:rFonts w:ascii="Corbel" w:hAnsi="Corbel"/>
          <w:bCs/>
          <w:i/>
        </w:rPr>
        <w:t xml:space="preserve"> nr </w:t>
      </w:r>
      <w:r w:rsidR="00F17567" w:rsidRPr="004C0829">
        <w:rPr>
          <w:rFonts w:ascii="Corbel" w:hAnsi="Corbel"/>
          <w:bCs/>
          <w:i/>
        </w:rPr>
        <w:t>12/2019</w:t>
      </w: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09A8C86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EE3954">
        <w:rPr>
          <w:rFonts w:ascii="Corbel" w:hAnsi="Corbel"/>
          <w:smallCaps/>
          <w:sz w:val="24"/>
          <w:szCs w:val="24"/>
        </w:rPr>
        <w:t>202</w:t>
      </w:r>
      <w:r w:rsidR="00F64604">
        <w:rPr>
          <w:rFonts w:ascii="Corbel" w:hAnsi="Corbel"/>
          <w:smallCaps/>
          <w:sz w:val="24"/>
          <w:szCs w:val="24"/>
        </w:rPr>
        <w:t>2</w:t>
      </w:r>
      <w:r w:rsidR="00DC6D0C" w:rsidRPr="00EE3954">
        <w:rPr>
          <w:rFonts w:ascii="Corbel" w:hAnsi="Corbel"/>
          <w:smallCaps/>
          <w:sz w:val="24"/>
          <w:szCs w:val="24"/>
        </w:rPr>
        <w:t>-202</w:t>
      </w:r>
      <w:r w:rsidR="00F64604">
        <w:rPr>
          <w:rFonts w:ascii="Corbel" w:hAnsi="Corbel"/>
          <w:smallCaps/>
          <w:sz w:val="24"/>
          <w:szCs w:val="24"/>
        </w:rPr>
        <w:t>5</w:t>
      </w:r>
    </w:p>
    <w:p w14:paraId="6A743604" w14:textId="038CA6CD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F64604">
        <w:rPr>
          <w:rFonts w:ascii="Corbel" w:hAnsi="Corbel"/>
          <w:sz w:val="20"/>
          <w:szCs w:val="20"/>
        </w:rPr>
        <w:t>4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F64604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3CC4E0A4" w:rsidR="00F02686" w:rsidRPr="004C0829" w:rsidRDefault="0014678E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678E">
              <w:rPr>
                <w:rFonts w:ascii="Corbel" w:hAnsi="Corbel"/>
                <w:b w:val="0"/>
                <w:sz w:val="24"/>
                <w:szCs w:val="24"/>
              </w:rPr>
              <w:t>E/I/GFiR/C-1.8b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2BF89C1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35D2D3C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E399574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490B075" w:rsidR="003823BE" w:rsidRPr="004C0829" w:rsidRDefault="009F7A74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25FC96B6" w:rsidR="003823BE" w:rsidRPr="004C0829" w:rsidRDefault="0014678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1DF5AAD" w:rsidR="003823BE" w:rsidRPr="004C0829" w:rsidRDefault="0014678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697676" w14:textId="77777777" w:rsidR="00CD0953" w:rsidRDefault="00CD0953" w:rsidP="00CD095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-zaliczenie bez oceny </w:t>
      </w:r>
    </w:p>
    <w:p w14:paraId="0EF2801C" w14:textId="77777777" w:rsidR="00CD0953" w:rsidRDefault="00CD0953" w:rsidP="00CD095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  <w:bookmarkStart w:id="0" w:name="_GoBack"/>
      <w:bookmarkEnd w:id="0"/>
    </w:p>
    <w:p w14:paraId="3CE06286" w14:textId="77777777" w:rsidR="00E960BB" w:rsidRPr="004C082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7DFD5FC7" w:rsidR="00F02686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24E1BDF1" w14:textId="5C5107CF" w:rsidR="00266C1B" w:rsidRDefault="00266C1B" w:rsidP="00266C1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266C1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03EA89EC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66C1B">
              <w:rPr>
                <w:rFonts w:ascii="Corbel" w:hAnsi="Corbel"/>
                <w:sz w:val="24"/>
                <w:szCs w:val="24"/>
              </w:rPr>
              <w:t>K_U0</w:t>
            </w:r>
            <w:r w:rsidR="00266C1B" w:rsidRPr="00266C1B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02686" w:rsidRPr="004C0829" w14:paraId="54095297" w14:textId="77777777" w:rsidTr="00266C1B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  <w:shd w:val="clear" w:color="auto" w:fill="FFFFFF" w:themeFill="background1"/>
          </w:tcPr>
          <w:p w14:paraId="4662B6BD" w14:textId="223CC821" w:rsidR="00F02686" w:rsidRPr="004C0829" w:rsidRDefault="00266C1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0AD0A41A" w14:textId="62A97649" w:rsidR="00266C1B" w:rsidRDefault="00266C1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54BE7D0C" w14:textId="10D65D94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</w:t>
            </w:r>
            <w:r w:rsidR="00266C1B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0E05E0DB" w14:textId="77777777" w:rsidR="00EE3954" w:rsidRPr="004C0829" w:rsidRDefault="00EE39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4C082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84004D" w14:textId="77777777" w:rsidTr="00FD24AD">
        <w:tc>
          <w:tcPr>
            <w:tcW w:w="9520" w:type="dxa"/>
          </w:tcPr>
          <w:p w14:paraId="24ECE7C4" w14:textId="77777777" w:rsidR="0085747A" w:rsidRPr="004C082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201CA313" w14:textId="77777777" w:rsidTr="00430E6E">
        <w:tc>
          <w:tcPr>
            <w:tcW w:w="9520" w:type="dxa"/>
          </w:tcPr>
          <w:p w14:paraId="010B8A9D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32D1570B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2E7380B0" w14:textId="240508B5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F02686" w:rsidRPr="004C0829" w14:paraId="7392670C" w14:textId="77777777" w:rsidTr="00430E6E">
        <w:tc>
          <w:tcPr>
            <w:tcW w:w="9520" w:type="dxa"/>
          </w:tcPr>
          <w:p w14:paraId="5979BF81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2EB49F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624621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376E77BE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3AAC0040" w14:textId="23F47836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F02686" w:rsidRPr="004C0829" w14:paraId="10666DE2" w14:textId="77777777" w:rsidTr="00430E6E">
        <w:tc>
          <w:tcPr>
            <w:tcW w:w="9520" w:type="dxa"/>
          </w:tcPr>
          <w:p w14:paraId="4B9AE595" w14:textId="48F98DFE" w:rsidR="00F02686" w:rsidRPr="004C0829" w:rsidRDefault="00F02686" w:rsidP="00F026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Metoda punktowej oceny ryzyka bankowego</w:t>
            </w:r>
          </w:p>
        </w:tc>
      </w:tr>
      <w:tr w:rsidR="00F02686" w:rsidRPr="004C0829" w14:paraId="19192ECC" w14:textId="77777777" w:rsidTr="00430E6E">
        <w:tc>
          <w:tcPr>
            <w:tcW w:w="9520" w:type="dxa"/>
          </w:tcPr>
          <w:p w14:paraId="469CE97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  <w:p w14:paraId="0CB60EA5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3F5C8631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B94CCC2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75F728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361685D6" w14:textId="63643C05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  <w:tr w:rsidR="00F02686" w:rsidRPr="004C0829" w14:paraId="16F52D47" w14:textId="77777777" w:rsidTr="00430E6E">
        <w:tc>
          <w:tcPr>
            <w:tcW w:w="9520" w:type="dxa"/>
          </w:tcPr>
          <w:p w14:paraId="05EE02FC" w14:textId="6B08BE78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4C082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(Balanced Scorecard)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67E1ED70" w:rsidR="00BC1C6D" w:rsidRPr="004C0829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</w:t>
      </w:r>
      <w:r w:rsidR="00F02686" w:rsidRPr="004C0829">
        <w:rPr>
          <w:rFonts w:ascii="Corbel" w:hAnsi="Corbel"/>
          <w:b w:val="0"/>
          <w:smallCaps w:val="0"/>
          <w:szCs w:val="24"/>
        </w:rPr>
        <w:t xml:space="preserve">problemowy </w:t>
      </w:r>
      <w:r w:rsidR="00EE3954"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4E7D79E9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>Możliwość wykorzystanie platformy MS Teams.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007C4F77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3BB5AE1F" w14:textId="7E87EFDC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16CF5B42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480B08E3" w14:textId="526C2040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30AC227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73C7C094" w14:textId="33C43709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24F58ADB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14C21470" w14:textId="11FD81CF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122A0495" w:rsidR="00152FBC" w:rsidRPr="004C0829" w:rsidRDefault="00EE3954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225531" w14:textId="15F184EA" w:rsidR="0085747A" w:rsidRPr="004C0829" w:rsidRDefault="00F02686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 w:rsidR="00A30361" w:rsidRPr="004C0829">
              <w:rPr>
                <w:rFonts w:ascii="Corbel" w:hAnsi="Corbel"/>
                <w:b w:val="0"/>
                <w:smallCaps w:val="0"/>
                <w:szCs w:val="24"/>
              </w:rPr>
              <w:t>poprawne rozwiązanie trzech spośród pięciu zadań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4411750F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E2BE7D4" w:rsidR="00D45B17" w:rsidRPr="004C0829" w:rsidRDefault="00680A95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3989CE1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7C5BA9A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Ryżewska S., Bankowa analiza przedsiębiorstwa na potrzeby oceny ryzyka kredytowego. BODiE,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 A., Credit scoring, CeDeWu,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Próba oceny wiarygodności diagnostycznej bankowych metod badania kondycji finansowej przedsiębiorstw [w:] Finanse – nowe wyzwania teorii i praktyki. Finanse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przedsiębiorstw (pod red. S. Wrzoska). „Prace Naukowe Uniwersytetu Ekonomicznego we 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B7557" w14:textId="77777777" w:rsidR="00A12975" w:rsidRDefault="00A12975" w:rsidP="00C16ABF">
      <w:pPr>
        <w:spacing w:after="0" w:line="240" w:lineRule="auto"/>
      </w:pPr>
      <w:r>
        <w:separator/>
      </w:r>
    </w:p>
  </w:endnote>
  <w:endnote w:type="continuationSeparator" w:id="0">
    <w:p w14:paraId="03FFD48D" w14:textId="77777777" w:rsidR="00A12975" w:rsidRDefault="00A129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8EA7C" w14:textId="77777777" w:rsidR="00A12975" w:rsidRDefault="00A12975" w:rsidP="00C16ABF">
      <w:pPr>
        <w:spacing w:after="0" w:line="240" w:lineRule="auto"/>
      </w:pPr>
      <w:r>
        <w:separator/>
      </w:r>
    </w:p>
  </w:footnote>
  <w:footnote w:type="continuationSeparator" w:id="0">
    <w:p w14:paraId="1690E679" w14:textId="77777777" w:rsidR="00A12975" w:rsidRDefault="00A12975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E2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1173"/>
    <w:rsid w:val="00124BFF"/>
    <w:rsid w:val="0012560E"/>
    <w:rsid w:val="00127108"/>
    <w:rsid w:val="00131D48"/>
    <w:rsid w:val="00134B13"/>
    <w:rsid w:val="0014678E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70D2"/>
    <w:rsid w:val="001B4B58"/>
    <w:rsid w:val="001D657B"/>
    <w:rsid w:val="001D7B54"/>
    <w:rsid w:val="001E0209"/>
    <w:rsid w:val="001F2CA2"/>
    <w:rsid w:val="001F41DD"/>
    <w:rsid w:val="002144C0"/>
    <w:rsid w:val="00215FA7"/>
    <w:rsid w:val="0022477D"/>
    <w:rsid w:val="002278A9"/>
    <w:rsid w:val="002336F9"/>
    <w:rsid w:val="0024028F"/>
    <w:rsid w:val="00244ABC"/>
    <w:rsid w:val="00257BBF"/>
    <w:rsid w:val="00266C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D92"/>
    <w:rsid w:val="003530DD"/>
    <w:rsid w:val="00363F78"/>
    <w:rsid w:val="003823BE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77C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5248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A95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2975"/>
    <w:rsid w:val="00A155EE"/>
    <w:rsid w:val="00A2245B"/>
    <w:rsid w:val="00A245B2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B2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0953"/>
    <w:rsid w:val="00CD6897"/>
    <w:rsid w:val="00CE5BAC"/>
    <w:rsid w:val="00CE66EE"/>
    <w:rsid w:val="00CF25BE"/>
    <w:rsid w:val="00CF78ED"/>
    <w:rsid w:val="00D02B25"/>
    <w:rsid w:val="00D02EBA"/>
    <w:rsid w:val="00D12AC5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3751"/>
    <w:rsid w:val="00EC07AD"/>
    <w:rsid w:val="00EC4899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64604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D826BE-994F-4874-8D04-4AA01BEF9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EABB86-9ED3-4401-8685-B51B418B5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1124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2022-06-03T07:27:00Z</dcterms:created>
  <dcterms:modified xsi:type="dcterms:W3CDTF">2024-01-22T13:57:00Z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