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32F63" w:rsidR="006E5D65" w:rsidP="002D3375" w:rsidRDefault="00CD6897" w14:paraId="5CAC4191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832F63" w:rsidR="006F31E2">
        <w:rPr>
          <w:rFonts w:ascii="Corbel" w:hAnsi="Corbel"/>
          <w:bCs/>
          <w:i/>
          <w:sz w:val="24"/>
          <w:szCs w:val="24"/>
        </w:rPr>
        <w:t>1.5</w:t>
      </w:r>
      <w:r w:rsidRPr="00832F63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832F63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832F63">
        <w:rPr>
          <w:rFonts w:ascii="Corbel" w:hAnsi="Corbel"/>
          <w:bCs/>
          <w:i/>
          <w:sz w:val="24"/>
          <w:szCs w:val="24"/>
        </w:rPr>
        <w:t xml:space="preserve"> nr </w:t>
      </w:r>
      <w:r w:rsidRPr="00832F63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832F63" w:rsidR="0085747A" w:rsidP="009C54AE" w:rsidRDefault="0085747A" w14:paraId="575C3B8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:rsidRPr="00832F63" w:rsidR="0085747A" w:rsidP="6F187C03" w:rsidRDefault="0071620A" w14:paraId="3C1D4EDD" w14:textId="4CEE2BDD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6F187C0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F187C03" w:rsidR="00BC32A3">
        <w:rPr>
          <w:rFonts w:ascii="Corbel" w:hAnsi="Corbel"/>
          <w:i w:val="1"/>
          <w:iCs w:val="1"/>
          <w:smallCaps w:val="1"/>
          <w:sz w:val="24"/>
          <w:szCs w:val="24"/>
        </w:rPr>
        <w:t xml:space="preserve"> 2022</w:t>
      </w:r>
      <w:r w:rsidRPr="6F187C03" w:rsidR="00BC32A3">
        <w:rPr>
          <w:rFonts w:ascii="Corbel" w:hAnsi="Corbel"/>
          <w:i w:val="1"/>
          <w:iCs w:val="1"/>
          <w:smallCaps w:val="1"/>
          <w:sz w:val="24"/>
          <w:szCs w:val="24"/>
        </w:rPr>
        <w:t>-2025</w:t>
      </w:r>
    </w:p>
    <w:p w:rsidRPr="002C2A8E" w:rsidR="00445970" w:rsidP="00832F63" w:rsidRDefault="00832F63" w14:paraId="4B674E59" w14:textId="381D0BD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F187C03" w:rsidR="00832F63">
        <w:rPr>
          <w:rFonts w:ascii="Corbel" w:hAnsi="Corbel"/>
          <w:sz w:val="20"/>
          <w:szCs w:val="20"/>
        </w:rPr>
        <w:t>Rok akademicki   2022</w:t>
      </w:r>
      <w:r w:rsidRPr="6F187C03" w:rsidR="00832F63">
        <w:rPr>
          <w:rFonts w:ascii="Corbel" w:hAnsi="Corbel"/>
          <w:sz w:val="20"/>
          <w:szCs w:val="20"/>
        </w:rPr>
        <w:t>-2023</w:t>
      </w:r>
      <w:bookmarkStart w:name="_GoBack" w:id="0"/>
      <w:bookmarkEnd w:id="0"/>
    </w:p>
    <w:p w:rsidRPr="00832F63" w:rsidR="00BC32A3" w:rsidP="009C54AE" w:rsidRDefault="00BC32A3" w14:paraId="553592E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32F63" w:rsidR="0085747A" w:rsidP="009C54AE" w:rsidRDefault="0071620A" w14:paraId="0351C1A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Pr="00832F63" w:rsidR="0085747A">
        <w:rPr>
          <w:rFonts w:ascii="Corbel" w:hAnsi="Corbel"/>
          <w:szCs w:val="24"/>
        </w:rPr>
        <w:t xml:space="preserve">Podstawowe </w:t>
      </w:r>
      <w:r w:rsidRPr="00832F63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32F63" w:rsidR="0085747A" w:rsidTr="00F37AF4" w14:paraId="1C51A86E" w14:textId="77777777">
        <w:tc>
          <w:tcPr>
            <w:tcW w:w="2694" w:type="dxa"/>
            <w:vAlign w:val="center"/>
          </w:tcPr>
          <w:p w:rsidRPr="00832F63" w:rsidR="0085747A" w:rsidP="009C54AE" w:rsidRDefault="00C05F44" w14:paraId="727FB2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AD2CD2" w14:paraId="27FC7C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Pr="00832F63" w:rsidR="0085747A" w:rsidTr="00F37AF4" w14:paraId="4DF51665" w14:textId="77777777">
        <w:tc>
          <w:tcPr>
            <w:tcW w:w="2694" w:type="dxa"/>
            <w:vAlign w:val="center"/>
          </w:tcPr>
          <w:p w:rsidRPr="00832F63" w:rsidR="0085747A" w:rsidP="009C54AE" w:rsidRDefault="00C05F44" w14:paraId="03B74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Pr="00832F6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AD2CD2" w14:paraId="286BE32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Pr="00832F63" w:rsidR="0085747A" w:rsidTr="00F37AF4" w14:paraId="59236180" w14:textId="77777777">
        <w:tc>
          <w:tcPr>
            <w:tcW w:w="2694" w:type="dxa"/>
            <w:vAlign w:val="center"/>
          </w:tcPr>
          <w:p w:rsidRPr="00832F63" w:rsidR="0085747A" w:rsidP="00EA4832" w:rsidRDefault="0017512A" w14:paraId="4E68FD6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Pr="00832F63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832F6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17512A" w14:paraId="2CCD40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32F63" w:rsidR="0085747A" w:rsidTr="00F37AF4" w14:paraId="1C25B35C" w14:textId="77777777">
        <w:tc>
          <w:tcPr>
            <w:tcW w:w="2694" w:type="dxa"/>
            <w:vAlign w:val="center"/>
          </w:tcPr>
          <w:p w:rsidRPr="00832F63" w:rsidR="0085747A" w:rsidP="009C54AE" w:rsidRDefault="0085747A" w14:paraId="3D6047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2C2A8E" w14:paraId="31B587C1" w14:textId="2FD10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832F63" w:rsidR="0085747A" w:rsidTr="00F37AF4" w14:paraId="0085306D" w14:textId="77777777">
        <w:tc>
          <w:tcPr>
            <w:tcW w:w="2694" w:type="dxa"/>
            <w:vAlign w:val="center"/>
          </w:tcPr>
          <w:p w:rsidRPr="00832F63" w:rsidR="0085747A" w:rsidP="009C54AE" w:rsidRDefault="0085747A" w14:paraId="6D5E85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5E552E" w14:paraId="5E305D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832F63" w:rsidR="0085747A" w:rsidTr="00F37AF4" w14:paraId="41A2DEF8" w14:textId="77777777">
        <w:tc>
          <w:tcPr>
            <w:tcW w:w="2694" w:type="dxa"/>
            <w:vAlign w:val="center"/>
          </w:tcPr>
          <w:p w:rsidRPr="00832F63" w:rsidR="0085747A" w:rsidP="009C54AE" w:rsidRDefault="00DE4A14" w14:paraId="109F82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5E552E" w14:paraId="526D2EA2" w14:textId="2E8500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Pr="00832F63" w:rsid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832F63" w:rsidR="0085747A" w:rsidTr="00F37AF4" w14:paraId="0B461E85" w14:textId="77777777">
        <w:tc>
          <w:tcPr>
            <w:tcW w:w="2694" w:type="dxa"/>
            <w:vAlign w:val="center"/>
          </w:tcPr>
          <w:p w:rsidRPr="00832F63" w:rsidR="0085747A" w:rsidP="009C54AE" w:rsidRDefault="0085747A" w14:paraId="2050B7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17512A" w14:paraId="53A20F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832F63" w:rsidR="0085747A" w:rsidTr="00F37AF4" w14:paraId="75609F24" w14:textId="77777777">
        <w:tc>
          <w:tcPr>
            <w:tcW w:w="2694" w:type="dxa"/>
            <w:vAlign w:val="center"/>
          </w:tcPr>
          <w:p w:rsidRPr="00832F63" w:rsidR="0085747A" w:rsidP="009C54AE" w:rsidRDefault="0085747A" w14:paraId="1C0D9A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DB7ACA" w14:paraId="50E828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32F63"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832F63" w:rsidR="0085747A" w:rsidTr="00F37AF4" w14:paraId="3FA690BC" w14:textId="77777777">
        <w:tc>
          <w:tcPr>
            <w:tcW w:w="2694" w:type="dxa"/>
            <w:vAlign w:val="center"/>
          </w:tcPr>
          <w:p w:rsidRPr="00832F63" w:rsidR="0085747A" w:rsidP="009C54AE" w:rsidRDefault="0085747A" w14:paraId="16C62C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Pr="00832F63" w:rsidR="0030395F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4D1B9D" w14:paraId="4BB37BF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Pr="00832F63" w:rsidR="0085747A" w:rsidTr="00F37AF4" w14:paraId="61B210F4" w14:textId="77777777">
        <w:tc>
          <w:tcPr>
            <w:tcW w:w="2694" w:type="dxa"/>
            <w:vAlign w:val="center"/>
          </w:tcPr>
          <w:p w:rsidRPr="00832F63" w:rsidR="0085747A" w:rsidP="009C54AE" w:rsidRDefault="0085747A" w14:paraId="740B61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5E552E" w14:paraId="73A37A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832F63" w:rsidR="00923D7D" w:rsidTr="00F37AF4" w14:paraId="68180543" w14:textId="77777777">
        <w:tc>
          <w:tcPr>
            <w:tcW w:w="2694" w:type="dxa"/>
            <w:vAlign w:val="center"/>
          </w:tcPr>
          <w:p w:rsidRPr="00832F63" w:rsidR="00923D7D" w:rsidP="009C54AE" w:rsidRDefault="00923D7D" w14:paraId="074140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32F63" w:rsidR="00923D7D" w:rsidP="009C54AE" w:rsidRDefault="0017512A" w14:paraId="6D5EC7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832F63" w:rsidR="0085747A" w:rsidTr="00F37AF4" w14:paraId="261FCAE9" w14:textId="77777777">
        <w:tc>
          <w:tcPr>
            <w:tcW w:w="2694" w:type="dxa"/>
            <w:vAlign w:val="center"/>
          </w:tcPr>
          <w:p w:rsidRPr="00832F63" w:rsidR="0085747A" w:rsidP="009C54AE" w:rsidRDefault="0085747A" w14:paraId="7C8EC9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32F63" w:rsidR="0085747A" w:rsidP="009C54AE" w:rsidRDefault="003104F6" w14:paraId="0CC614FC" w14:textId="297437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  <w:tr w:rsidRPr="00832F63" w:rsidR="00F37AF4" w:rsidTr="00F37AF4" w14:paraId="080CFDB5" w14:textId="77777777">
        <w:tc>
          <w:tcPr>
            <w:tcW w:w="2694" w:type="dxa"/>
            <w:vAlign w:val="center"/>
          </w:tcPr>
          <w:p w:rsidRPr="00832F63" w:rsidR="00F37AF4" w:rsidP="00F37AF4" w:rsidRDefault="00F37AF4" w14:paraId="2CB80B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32F63" w:rsidR="00F37AF4" w:rsidP="00F37AF4" w:rsidRDefault="003826B6" w14:paraId="2B9B8368" w14:textId="00D8CE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</w:tbl>
    <w:p w:rsidRPr="00832F63" w:rsidR="0085747A" w:rsidP="009C54AE" w:rsidRDefault="0085747A" w14:paraId="756DC2D2" w14:textId="74771D0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Pr="00832F63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832F63" w:rsidR="00B90885">
        <w:rPr>
          <w:rFonts w:ascii="Corbel" w:hAnsi="Corbel"/>
          <w:b w:val="0"/>
          <w:sz w:val="24"/>
          <w:szCs w:val="24"/>
        </w:rPr>
        <w:t>e,</w:t>
      </w:r>
      <w:r w:rsidRPr="00832F63" w:rsidR="00E46B9F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32F63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832F63" w:rsidR="0085747A" w:rsidP="009C54AE" w:rsidRDefault="0085747A" w14:paraId="0C2E4CB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Pr="00832F63" w:rsidR="00E22FBC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32F63" w:rsidR="00923D7D" w:rsidP="009C54AE" w:rsidRDefault="00923D7D" w14:paraId="6742525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832F63" w:rsidR="00015B8F" w:rsidTr="00963B95" w14:paraId="0033F064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32F63" w:rsidR="00015B8F" w:rsidP="009C54AE" w:rsidRDefault="00015B8F" w14:paraId="765D94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:rsidRPr="00832F63" w:rsidR="00015B8F" w:rsidP="009C54AE" w:rsidRDefault="002B5EA0" w14:paraId="7F082B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Pr="00832F63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32F63" w:rsidR="00015B8F" w:rsidP="009C54AE" w:rsidRDefault="00015B8F" w14:paraId="778516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Wykł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32F63" w:rsidR="00015B8F" w:rsidP="009C54AE" w:rsidRDefault="00015B8F" w14:paraId="47B6CA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32F63" w:rsidR="00015B8F" w:rsidP="009C54AE" w:rsidRDefault="00015B8F" w14:paraId="4A7E4B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Konw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32F63" w:rsidR="00015B8F" w:rsidP="009C54AE" w:rsidRDefault="00015B8F" w14:paraId="6A3632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015B8F" w14:paraId="3C4C9E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Sem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32F63" w:rsidR="00015B8F" w:rsidP="009C54AE" w:rsidRDefault="00015B8F" w14:paraId="62606D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32F63" w:rsidR="00015B8F" w:rsidP="009C54AE" w:rsidRDefault="00015B8F" w14:paraId="284EBB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Prakt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32F63" w:rsidR="00015B8F" w:rsidP="009C54AE" w:rsidRDefault="00015B8F" w14:paraId="6F84BF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32F63" w:rsidR="00015B8F" w:rsidP="009C54AE" w:rsidRDefault="00015B8F" w14:paraId="52BB8D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Pr="00832F63" w:rsidR="00B90885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32F63" w:rsidR="00015B8F" w:rsidTr="00963B95" w14:paraId="1A8D064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39136F" w:rsidRDefault="00E46B9F" w14:paraId="6399DC95" w14:textId="2927BD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DB7ACA" w14:paraId="20B019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5E552E" w14:paraId="1EBEA0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5E552E" w14:paraId="1227F91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5E552E" w14:paraId="228B26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5E552E" w14:paraId="4F3E58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5E552E" w14:paraId="25DC83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5E552E" w14:paraId="17B03DA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4D1B9D" w14:paraId="5F39D9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32F63" w:rsidR="00015B8F" w:rsidP="009C54AE" w:rsidRDefault="004D1B9D" w14:paraId="495345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32F63" w:rsidR="00923D7D" w:rsidP="009C54AE" w:rsidRDefault="00923D7D" w14:paraId="212AEE2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32F63" w:rsidR="00923D7D" w:rsidP="009C54AE" w:rsidRDefault="00923D7D" w14:paraId="06FE41F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832F63" w:rsidR="0085747A" w:rsidP="00F83B28" w:rsidRDefault="0085747A" w14:paraId="6335F36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Pr="00832F63" w:rsidR="00E22FBC">
        <w:rPr>
          <w:rFonts w:ascii="Corbel" w:hAnsi="Corbel"/>
          <w:smallCaps w:val="0"/>
          <w:szCs w:val="24"/>
        </w:rPr>
        <w:t>2</w:t>
      </w:r>
      <w:r w:rsidRPr="00832F63" w:rsidR="00F83B28">
        <w:rPr>
          <w:rFonts w:ascii="Corbel" w:hAnsi="Corbel"/>
          <w:smallCaps w:val="0"/>
          <w:szCs w:val="24"/>
        </w:rPr>
        <w:t>.</w:t>
      </w:r>
      <w:r w:rsidRPr="00832F63" w:rsidR="00F83B28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:rsidR="00401686" w:rsidP="00401686" w:rsidRDefault="00401686" w14:paraId="72BC5A39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/>
        </w:rPr>
        <w:t>Teams</w:t>
      </w:r>
      <w:proofErr w:type="spellEnd"/>
      <w:r>
        <w:rPr>
          <w:rStyle w:val="spellingerror"/>
          <w:rFonts w:ascii="Corbel" w:hAnsi="Corbel" w:eastAsia="Calibri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401686" w:rsidR="00401686" w:rsidP="00401686" w:rsidRDefault="00401686" w14:paraId="3EDE2DC6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:rsidRPr="00832F63" w:rsidR="0085747A" w:rsidP="009C54AE" w:rsidRDefault="0085747A" w14:paraId="3426078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32F63" w:rsidR="00E22FBC" w:rsidP="00F83B28" w:rsidRDefault="00E22FBC" w14:paraId="31FB1C1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Pr="00832F63" w:rsidR="00F83B28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Pr="00832F63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832F63" w:rsidR="00E960BB" w:rsidP="009C54AE" w:rsidRDefault="005E552E" w14:paraId="573B59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:rsidRPr="00832F63" w:rsidR="005E552E" w:rsidP="009C54AE" w:rsidRDefault="005E552E" w14:paraId="1AEAD65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32F63" w:rsidR="00E960BB" w:rsidP="009C54AE" w:rsidRDefault="0085747A" w14:paraId="3E2DF22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32F63" w:rsidR="0085747A" w:rsidTr="00745302" w14:paraId="7422F59F" w14:textId="77777777">
        <w:tc>
          <w:tcPr>
            <w:tcW w:w="9670" w:type="dxa"/>
          </w:tcPr>
          <w:p w:rsidRPr="00832F63" w:rsidR="0085747A" w:rsidP="004D1B9D" w:rsidRDefault="004D1B9D" w14:paraId="03AF38CE" w14:textId="77777777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:rsidRPr="00832F63" w:rsidR="00153C41" w:rsidP="009C54AE" w:rsidRDefault="00153C41" w14:paraId="7C35DD3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32F63" w:rsidR="0085747A" w:rsidP="009C54AE" w:rsidRDefault="0071620A" w14:paraId="39740B4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Pr="00832F63" w:rsidR="00A84C85">
        <w:rPr>
          <w:rFonts w:ascii="Corbel" w:hAnsi="Corbel"/>
          <w:szCs w:val="24"/>
        </w:rPr>
        <w:t>cele, efekty uczenia się</w:t>
      </w:r>
      <w:r w:rsidRPr="00832F63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832F63" w:rsidR="0085747A" w:rsidP="009C54AE" w:rsidRDefault="0085747A" w14:paraId="33E07DB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32F63" w:rsidR="0085747A" w:rsidP="009C54AE" w:rsidRDefault="0071620A" w14:paraId="46441C7D" w14:textId="77777777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lastRenderedPageBreak/>
        <w:t xml:space="preserve">3.1 </w:t>
      </w:r>
      <w:r w:rsidRPr="00832F63" w:rsidR="00C05F44">
        <w:rPr>
          <w:rFonts w:ascii="Corbel" w:hAnsi="Corbel"/>
          <w:sz w:val="24"/>
          <w:szCs w:val="24"/>
        </w:rPr>
        <w:t>Cele przedmiotu</w:t>
      </w:r>
    </w:p>
    <w:p w:rsidRPr="00832F63" w:rsidR="00F83B28" w:rsidP="009C54AE" w:rsidRDefault="00F83B28" w14:paraId="3E05D20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832F63" w:rsidR="0085747A" w:rsidTr="005E552E" w14:paraId="35CA2F46" w14:textId="77777777">
        <w:tc>
          <w:tcPr>
            <w:tcW w:w="844" w:type="dxa"/>
            <w:vAlign w:val="center"/>
          </w:tcPr>
          <w:p w:rsidRPr="00832F63" w:rsidR="0085747A" w:rsidP="009C54AE" w:rsidRDefault="0085747A" w14:paraId="005768F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832F63" w:rsidR="0085747A" w:rsidP="009C54AE" w:rsidRDefault="005E552E" w14:paraId="34622F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Pr="00832F63" w:rsidR="0085747A" w:rsidTr="005E552E" w14:paraId="349E751A" w14:textId="77777777">
        <w:tc>
          <w:tcPr>
            <w:tcW w:w="844" w:type="dxa"/>
            <w:vAlign w:val="center"/>
          </w:tcPr>
          <w:p w:rsidRPr="00832F63" w:rsidR="0085747A" w:rsidP="009C54AE" w:rsidRDefault="005E552E" w14:paraId="288454F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832F63" w:rsidR="0085747A" w:rsidP="009C54AE" w:rsidRDefault="005E552E" w14:paraId="77BD4F7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:rsidRPr="00832F63" w:rsidR="0085747A" w:rsidP="009C54AE" w:rsidRDefault="0085747A" w14:paraId="3DFF3D7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832F63" w:rsidR="001D7B54" w:rsidP="009C54AE" w:rsidRDefault="009F4610" w14:paraId="03E4C71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Pr="00832F63" w:rsidR="001D7B54">
        <w:rPr>
          <w:rFonts w:ascii="Corbel" w:hAnsi="Corbel"/>
          <w:b/>
          <w:sz w:val="24"/>
          <w:szCs w:val="24"/>
        </w:rPr>
        <w:t xml:space="preserve">Efekty </w:t>
      </w:r>
      <w:r w:rsidRPr="00832F63" w:rsidR="00C05F44">
        <w:rPr>
          <w:rFonts w:ascii="Corbel" w:hAnsi="Corbel"/>
          <w:b/>
          <w:sz w:val="24"/>
          <w:szCs w:val="24"/>
        </w:rPr>
        <w:t xml:space="preserve">uczenia się </w:t>
      </w:r>
      <w:r w:rsidRPr="00832F63" w:rsidR="001D7B54">
        <w:rPr>
          <w:rFonts w:ascii="Corbel" w:hAnsi="Corbel"/>
          <w:b/>
          <w:sz w:val="24"/>
          <w:szCs w:val="24"/>
        </w:rPr>
        <w:t>dla przedmiotu</w:t>
      </w:r>
    </w:p>
    <w:p w:rsidRPr="00832F63" w:rsidR="001D7B54" w:rsidP="009C54AE" w:rsidRDefault="001D7B54" w14:paraId="7AB7335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Pr="00832F63" w:rsidR="0085747A" w:rsidTr="71357A92" w14:paraId="4760ED70" w14:textId="77777777">
        <w:tc>
          <w:tcPr>
            <w:tcW w:w="1680" w:type="dxa"/>
            <w:tcMar/>
            <w:vAlign w:val="center"/>
          </w:tcPr>
          <w:p w:rsidRPr="00832F63" w:rsidR="0085747A" w:rsidP="009C54AE" w:rsidRDefault="0085747A" w14:paraId="61399D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Pr="00832F63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32F63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832F63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tcMar/>
            <w:vAlign w:val="center"/>
          </w:tcPr>
          <w:p w:rsidRPr="00832F63" w:rsidR="0085747A" w:rsidP="00C05F44" w:rsidRDefault="0085747A" w14:paraId="7A5531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832F63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tcMar/>
            <w:vAlign w:val="center"/>
          </w:tcPr>
          <w:p w:rsidRPr="00832F63" w:rsidR="0085747A" w:rsidP="00C05F44" w:rsidRDefault="0085747A" w14:paraId="3155E5E2" w14:textId="1AA2CE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832F63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32F63" w:rsidR="0085747A" w:rsidTr="71357A92" w14:paraId="0830B066" w14:textId="77777777">
        <w:tc>
          <w:tcPr>
            <w:tcW w:w="1680" w:type="dxa"/>
            <w:tcMar/>
          </w:tcPr>
          <w:p w:rsidRPr="00832F63" w:rsidR="0085747A" w:rsidP="009C54AE" w:rsidRDefault="007413E4" w14:paraId="6C81AF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  <w:tcMar/>
          </w:tcPr>
          <w:p w:rsidRPr="00832F63" w:rsidR="0085747A" w:rsidP="009C54AE" w:rsidRDefault="005E552E" w14:paraId="463530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  <w:tcMar/>
          </w:tcPr>
          <w:p w:rsidRPr="00832F63" w:rsidR="007413E4" w:rsidP="00832F63" w:rsidRDefault="007413E4" w14:paraId="0193DC8D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  <w:t>K_W01</w:t>
            </w:r>
          </w:p>
          <w:p w:rsidRPr="00832F63" w:rsidR="0085747A" w:rsidP="00832F63" w:rsidRDefault="005E552E" w14:paraId="2080CC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Pr="00832F63" w:rsidR="0085747A" w:rsidTr="71357A92" w14:paraId="0FB65E18" w14:textId="77777777">
        <w:tc>
          <w:tcPr>
            <w:tcW w:w="1680" w:type="dxa"/>
            <w:tcMar/>
          </w:tcPr>
          <w:p w:rsidRPr="00832F63" w:rsidR="0085747A" w:rsidP="009C54AE" w:rsidRDefault="007413E4" w14:paraId="4EEBFC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  <w:tcMar/>
          </w:tcPr>
          <w:p w:rsidRPr="00832F63" w:rsidR="0085747A" w:rsidP="009C54AE" w:rsidRDefault="001013B4" w14:paraId="4E4C43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  <w:tcMar/>
          </w:tcPr>
          <w:p w:rsidRPr="00832F63" w:rsidR="0085747A" w:rsidP="00832F63" w:rsidRDefault="007413E4" w14:paraId="5EB63905" w14:textId="3F68CD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Pr="00832F63" w:rsidR="001013B4" w:rsidTr="71357A92" w14:paraId="0C3D6C05" w14:textId="77777777">
        <w:tc>
          <w:tcPr>
            <w:tcW w:w="1680" w:type="dxa"/>
            <w:tcMar/>
          </w:tcPr>
          <w:p w:rsidRPr="00832F63" w:rsidR="001013B4" w:rsidP="009C54AE" w:rsidRDefault="007413E4" w14:paraId="62447A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  <w:tcMar/>
          </w:tcPr>
          <w:p w:rsidRPr="00832F63" w:rsidR="001013B4" w:rsidP="009C54AE" w:rsidRDefault="007413E4" w14:paraId="780B8C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  <w:tcMar/>
          </w:tcPr>
          <w:p w:rsidRPr="00832F63" w:rsidR="001013B4" w:rsidP="00832F63" w:rsidRDefault="007413E4" w14:paraId="6E108EA6" w14:textId="32B1F6E3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Pr="00832F63" w:rsidR="001013B4" w:rsidTr="71357A92" w14:paraId="525D43C5" w14:textId="77777777">
        <w:tc>
          <w:tcPr>
            <w:tcW w:w="1680" w:type="dxa"/>
            <w:tcMar/>
          </w:tcPr>
          <w:p w:rsidRPr="00832F63" w:rsidR="001013B4" w:rsidP="009C54AE" w:rsidRDefault="007413E4" w14:paraId="2B65BD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  <w:tcMar/>
          </w:tcPr>
          <w:p w:rsidRPr="00832F63" w:rsidR="001013B4" w:rsidP="71357A92" w:rsidRDefault="007413E4" w14:paraId="79138A1E" w14:textId="382130A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1357A92" w:rsidR="007413E4">
              <w:rPr>
                <w:rFonts w:ascii="Corbel" w:hAnsi="Corbel"/>
                <w:b w:val="0"/>
                <w:bCs w:val="0"/>
                <w:caps w:val="0"/>
                <w:smallCaps w:val="0"/>
              </w:rPr>
              <w:t>Zna zasady programowania rozwoju regionalnego, tworzenia regionalnych strategii rozwoju oraz finansowania rozwoju regionów, aktualizując wiedzę</w:t>
            </w:r>
          </w:p>
        </w:tc>
        <w:tc>
          <w:tcPr>
            <w:tcW w:w="1603" w:type="dxa"/>
            <w:tcMar/>
          </w:tcPr>
          <w:p w:rsidRPr="00832F63" w:rsidR="001013B4" w:rsidP="00832F63" w:rsidRDefault="007413E4" w14:paraId="7DA6A9A4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hAnsi="Corbel" w:eastAsia="Times New Roman" w:cstheme="minorHAnsi"/>
                <w:b w:val="0"/>
                <w:szCs w:val="24"/>
                <w:lang w:eastAsia="pl-PL"/>
              </w:rPr>
              <w:t>K_U01</w:t>
            </w:r>
          </w:p>
          <w:p w:rsidRPr="00832F63" w:rsidR="007413E4" w:rsidP="71357A92" w:rsidRDefault="007413E4" w14:paraId="6FA30684" w14:textId="288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1357A92" w:rsidR="007413E4">
              <w:rPr>
                <w:rFonts w:ascii="Corbel" w:hAnsi="Corbel" w:eastAsia="Times New Roman" w:cs="Calibri" w:cstheme="minorAscii"/>
                <w:b w:val="0"/>
                <w:bCs w:val="0"/>
                <w:lang w:eastAsia="pl-PL"/>
              </w:rPr>
              <w:t>K_U03</w:t>
            </w:r>
          </w:p>
          <w:p w:rsidRPr="00832F63" w:rsidR="007413E4" w:rsidP="71357A92" w:rsidRDefault="007413E4" w14:paraId="7DC6E572" w14:textId="40DE3F69">
            <w:pPr>
              <w:pStyle w:val="Punktygwne"/>
              <w:spacing w:before="0" w:after="0"/>
              <w:jc w:val="center"/>
              <w:rPr>
                <w:rFonts w:ascii="Corbel" w:hAnsi="Corbel" w:eastAsia="Times New Roman" w:cs="Calibri" w:cstheme="minorAscii"/>
                <w:b w:val="1"/>
                <w:bCs w:val="1"/>
                <w:sz w:val="24"/>
                <w:szCs w:val="24"/>
                <w:lang w:eastAsia="pl-PL"/>
              </w:rPr>
            </w:pPr>
            <w:r w:rsidRPr="71357A92" w:rsidR="71357A92">
              <w:rPr>
                <w:rFonts w:ascii="Corbel" w:hAnsi="Corbel" w:eastAsia="Times New Roman" w:cs="Calibri" w:cstheme="minorAscii"/>
                <w:b w:val="0"/>
                <w:bCs w:val="0"/>
                <w:sz w:val="24"/>
                <w:szCs w:val="24"/>
                <w:lang w:eastAsia="pl-PL"/>
              </w:rPr>
              <w:t>K_K01</w:t>
            </w:r>
          </w:p>
        </w:tc>
      </w:tr>
    </w:tbl>
    <w:p w:rsidRPr="00832F63" w:rsidR="0085747A" w:rsidP="009C54AE" w:rsidRDefault="0085747A" w14:paraId="0269463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32F63" w:rsidR="0085747A" w:rsidP="009C54AE" w:rsidRDefault="00675843" w14:paraId="1BB70AB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Pr="00832F63" w:rsidR="0085747A">
        <w:rPr>
          <w:rFonts w:ascii="Corbel" w:hAnsi="Corbel"/>
          <w:b/>
          <w:sz w:val="24"/>
          <w:szCs w:val="24"/>
        </w:rPr>
        <w:t>T</w:t>
      </w:r>
      <w:r w:rsidRPr="00832F63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832F63" w:rsidR="0085747A" w:rsidP="009C54AE" w:rsidRDefault="0085747A" w14:paraId="5822CF7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:rsidRPr="00832F63" w:rsidR="00675843" w:rsidP="009C54AE" w:rsidRDefault="00675843" w14:paraId="4A7D256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32F63" w:rsidR="0085747A" w:rsidTr="73FBD3D1" w14:paraId="1F6ACE52" w14:textId="77777777">
        <w:tc>
          <w:tcPr>
            <w:tcW w:w="9520" w:type="dxa"/>
          </w:tcPr>
          <w:p w:rsidRPr="00832F63" w:rsidR="0085747A" w:rsidP="009C54AE" w:rsidRDefault="0085747A" w14:paraId="3E10A3D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832F63" w:rsidR="00DB7ACA" w:rsidTr="73FBD3D1" w14:paraId="6048C243" w14:textId="77777777">
        <w:tc>
          <w:tcPr>
            <w:tcW w:w="9520" w:type="dxa"/>
          </w:tcPr>
          <w:p w:rsidRPr="00832F63" w:rsidR="00DB7ACA" w:rsidP="00DB7ACA" w:rsidRDefault="00DB7ACA" w14:paraId="5F79D762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Pr="00832F63" w:rsidR="00DB7ACA" w:rsidTr="73FBD3D1" w14:paraId="670CB714" w14:textId="77777777">
        <w:tc>
          <w:tcPr>
            <w:tcW w:w="9520" w:type="dxa"/>
          </w:tcPr>
          <w:p w:rsidRPr="00832F63" w:rsidR="00DB7ACA" w:rsidP="73FBD3D1" w:rsidRDefault="00DB7ACA" w14:paraId="62516140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Pr="00832F63" w:rsidR="00DB7ACA" w:rsidTr="73FBD3D1" w14:paraId="227ADAD0" w14:textId="77777777">
        <w:tc>
          <w:tcPr>
            <w:tcW w:w="9520" w:type="dxa"/>
          </w:tcPr>
          <w:p w:rsidRPr="00832F63" w:rsidR="00DB7ACA" w:rsidP="00DB7ACA" w:rsidRDefault="00DB7ACA" w14:paraId="6DD86A81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Pr="00832F63" w:rsidR="00DB7ACA" w:rsidTr="73FBD3D1" w14:paraId="6D81849F" w14:textId="77777777">
        <w:tc>
          <w:tcPr>
            <w:tcW w:w="9520" w:type="dxa"/>
          </w:tcPr>
          <w:p w:rsidRPr="00832F63" w:rsidR="00DB7ACA" w:rsidP="00DB7ACA" w:rsidRDefault="00DB7ACA" w14:paraId="5E293274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Pr="00832F63" w:rsidR="00DB7ACA" w:rsidTr="73FBD3D1" w14:paraId="047C1B4F" w14:textId="77777777">
        <w:tc>
          <w:tcPr>
            <w:tcW w:w="9520" w:type="dxa"/>
          </w:tcPr>
          <w:p w:rsidRPr="00832F63" w:rsidR="00DB7ACA" w:rsidP="00DB7ACA" w:rsidRDefault="00DB7ACA" w14:paraId="1CC9CAF7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Pr="00832F63" w:rsidR="00DB7ACA" w:rsidTr="73FBD3D1" w14:paraId="611F0D6D" w14:textId="77777777">
        <w:tc>
          <w:tcPr>
            <w:tcW w:w="9520" w:type="dxa"/>
          </w:tcPr>
          <w:p w:rsidRPr="00832F63" w:rsidR="00DB7ACA" w:rsidP="00DB7ACA" w:rsidRDefault="00DB7ACA" w14:paraId="2830544E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Pr="00832F63" w:rsidR="00DB7ACA" w:rsidTr="73FBD3D1" w14:paraId="2A80C44D" w14:textId="77777777">
        <w:tc>
          <w:tcPr>
            <w:tcW w:w="9520" w:type="dxa"/>
          </w:tcPr>
          <w:p w:rsidRPr="00832F63" w:rsidR="00DB7ACA" w:rsidP="00DB7ACA" w:rsidRDefault="00DB7ACA" w14:paraId="7F52E74F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Pr="00832F63" w:rsidR="00DB7ACA" w:rsidTr="73FBD3D1" w14:paraId="3B3D729E" w14:textId="77777777">
        <w:tc>
          <w:tcPr>
            <w:tcW w:w="9520" w:type="dxa"/>
          </w:tcPr>
          <w:p w:rsidRPr="00832F63" w:rsidR="00DB7ACA" w:rsidP="00DB7ACA" w:rsidRDefault="00DB7ACA" w14:paraId="28F78887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Pr="00832F63" w:rsidR="00DB7ACA" w:rsidTr="73FBD3D1" w14:paraId="513DC94C" w14:textId="77777777">
        <w:trPr>
          <w:trHeight w:val="184"/>
        </w:trPr>
        <w:tc>
          <w:tcPr>
            <w:tcW w:w="9520" w:type="dxa"/>
          </w:tcPr>
          <w:p w:rsidRPr="00832F63" w:rsidR="00DB7ACA" w:rsidP="00DB7ACA" w:rsidRDefault="00DB7ACA" w14:paraId="3F62ED7E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Pr="00832F63" w:rsidR="00DB7ACA" w:rsidTr="73FBD3D1" w14:paraId="6BF2EFA7" w14:textId="77777777">
        <w:tc>
          <w:tcPr>
            <w:tcW w:w="9520" w:type="dxa"/>
          </w:tcPr>
          <w:p w:rsidRPr="00832F63" w:rsidR="00DB7ACA" w:rsidP="00DB7ACA" w:rsidRDefault="00DB7ACA" w14:paraId="4A60503C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Pr="00832F63" w:rsidR="00DB7ACA" w:rsidTr="73FBD3D1" w14:paraId="059B053C" w14:textId="77777777">
        <w:tc>
          <w:tcPr>
            <w:tcW w:w="9520" w:type="dxa"/>
          </w:tcPr>
          <w:p w:rsidRPr="00832F63" w:rsidR="00DB7ACA" w:rsidP="00DB7ACA" w:rsidRDefault="00DB7ACA" w14:paraId="61E0BC0C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Pr="00832F63" w:rsidR="00DB7ACA" w:rsidTr="73FBD3D1" w14:paraId="3E366E25" w14:textId="77777777">
        <w:tc>
          <w:tcPr>
            <w:tcW w:w="9520" w:type="dxa"/>
          </w:tcPr>
          <w:p w:rsidRPr="00832F63" w:rsidR="00DB7ACA" w:rsidP="00DB7ACA" w:rsidRDefault="00DB7ACA" w14:paraId="27247F5A" w14:textId="77777777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:rsidRPr="00832F63" w:rsidR="0085747A" w:rsidP="009C54AE" w:rsidRDefault="0085747A" w14:paraId="492C621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32F63" w:rsidR="0085747A" w:rsidP="009C54AE" w:rsidRDefault="009F4610" w14:paraId="0FDB52C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:rsidRPr="00832F63" w:rsidR="00B80019" w:rsidP="009C54AE" w:rsidRDefault="00B80019" w14:paraId="6C0257D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32F63" w:rsidR="0085747A" w:rsidP="009C54AE" w:rsidRDefault="00B80019" w14:paraId="30F056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Pr="00832F63" w:rsidR="00B80019" w:rsidP="009C54AE" w:rsidRDefault="00B80019" w14:paraId="0F26E76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832F63" w:rsidR="00E960BB" w:rsidP="009C54AE" w:rsidRDefault="00E960BB" w14:paraId="3A1B9BE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32F63" w:rsidR="0085747A" w:rsidP="009C54AE" w:rsidRDefault="00C61DC5" w14:paraId="5039967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Pr="00832F63" w:rsidR="0085747A">
        <w:rPr>
          <w:rFonts w:ascii="Corbel" w:hAnsi="Corbel"/>
          <w:smallCaps w:val="0"/>
          <w:szCs w:val="24"/>
        </w:rPr>
        <w:t>METODY I KRYTERIA OCENY</w:t>
      </w:r>
    </w:p>
    <w:p w:rsidRPr="00832F63" w:rsidR="00923D7D" w:rsidP="009C54AE" w:rsidRDefault="00923D7D" w14:paraId="4C4DEBA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32F63" w:rsidR="0085747A" w:rsidP="009C54AE" w:rsidRDefault="0085747A" w14:paraId="64566E1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Pr="00832F63" w:rsidR="00C05F44">
        <w:rPr>
          <w:rFonts w:ascii="Corbel" w:hAnsi="Corbel"/>
          <w:smallCaps w:val="0"/>
          <w:szCs w:val="24"/>
        </w:rPr>
        <w:t>uczenia się</w:t>
      </w:r>
    </w:p>
    <w:p w:rsidRPr="00832F63" w:rsidR="0085747A" w:rsidP="009C54AE" w:rsidRDefault="0085747A" w14:paraId="62CB1F7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832F63" w:rsidR="0085747A" w:rsidTr="008D01B9" w14:paraId="25B2A73E" w14:textId="77777777">
        <w:tc>
          <w:tcPr>
            <w:tcW w:w="1962" w:type="dxa"/>
            <w:vAlign w:val="center"/>
          </w:tcPr>
          <w:p w:rsidRPr="00832F63" w:rsidR="0085747A" w:rsidP="009C54AE" w:rsidRDefault="0071620A" w14:paraId="2582AB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832F63" w:rsidR="0085747A" w:rsidP="009C54AE" w:rsidRDefault="00F974DA" w14:paraId="210AE7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32F63" w:rsidR="0085747A" w:rsidP="009C54AE" w:rsidRDefault="009F4610" w14:paraId="3A56BD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32F63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832F63" w:rsidR="00923D7D" w:rsidP="009C54AE" w:rsidRDefault="0085747A" w14:paraId="2CAAC8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832F63" w:rsidR="0085747A" w:rsidP="009C54AE" w:rsidRDefault="0085747A" w14:paraId="2ECDBC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832F63" w:rsidR="008D01B9" w:rsidTr="008D01B9" w14:paraId="196B9A7C" w14:textId="77777777">
        <w:tc>
          <w:tcPr>
            <w:tcW w:w="1962" w:type="dxa"/>
          </w:tcPr>
          <w:p w:rsidRPr="00832F63" w:rsidR="008D01B9" w:rsidP="00E11EA8" w:rsidRDefault="008D01B9" w14:paraId="51C6BB6E" w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2F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832F63" w:rsidR="008D01B9" w:rsidP="00E11EA8" w:rsidRDefault="008D01B9" w14:paraId="501156DB" w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Pr="00832F63" w:rsidR="00B800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:rsidRPr="00832F63" w:rsidR="008D01B9" w:rsidP="000B309C" w:rsidRDefault="008D01B9" w14:paraId="443DFEFA" w14:textId="77777777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Pr="00832F63" w:rsidR="008D01B9" w:rsidTr="008D01B9" w14:paraId="7E73357C" w14:textId="77777777">
        <w:tc>
          <w:tcPr>
            <w:tcW w:w="1962" w:type="dxa"/>
          </w:tcPr>
          <w:p w:rsidRPr="00832F63" w:rsidR="008D01B9" w:rsidP="00E11EA8" w:rsidRDefault="008D01B9" w14:paraId="50123C78" w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832F63" w:rsidR="008D01B9" w:rsidP="00E11EA8" w:rsidRDefault="008D01B9" w14:paraId="66A6B4FD" w14:textId="7777777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Pr="00832F63" w:rsidR="00B8001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32F63" w:rsidR="000B309C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:rsidRPr="00832F63" w:rsidR="008D01B9" w:rsidP="000B309C" w:rsidRDefault="008D01B9" w14:paraId="247A2F3E" w14:textId="77777777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Pr="00832F63" w:rsidR="008D01B9" w:rsidTr="008D01B9" w14:paraId="525C4E4A" w14:textId="77777777">
        <w:tc>
          <w:tcPr>
            <w:tcW w:w="1962" w:type="dxa"/>
          </w:tcPr>
          <w:p w:rsidRPr="00832F63" w:rsidR="008D01B9" w:rsidP="00E11EA8" w:rsidRDefault="00E11EA8" w14:paraId="24D7DFB1" w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832F63" w:rsidR="008D01B9" w:rsidP="00E11EA8" w:rsidRDefault="008D01B9" w14:paraId="08AD56B5" w14:textId="7777777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Pr="00832F63" w:rsidR="000B309C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:rsidRPr="00832F63" w:rsidR="008D01B9" w:rsidP="000B309C" w:rsidRDefault="008D01B9" w14:paraId="7CE40337" w14:textId="77777777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Pr="00832F63" w:rsidR="008D01B9" w:rsidTr="008D01B9" w14:paraId="4ADAAD53" w14:textId="77777777">
        <w:tc>
          <w:tcPr>
            <w:tcW w:w="1962" w:type="dxa"/>
          </w:tcPr>
          <w:p w:rsidRPr="00832F63" w:rsidR="008D01B9" w:rsidP="00E11EA8" w:rsidRDefault="00E11EA8" w14:paraId="3A3449B8" w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832F63" w:rsidR="008D01B9" w:rsidP="00E11EA8" w:rsidRDefault="008D01B9" w14:paraId="02FCF3B6" w14:textId="7777777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Pr="00832F63" w:rsidR="000B309C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:rsidRPr="00832F63" w:rsidR="008D01B9" w:rsidP="000B309C" w:rsidRDefault="008D01B9" w14:paraId="3D1E34C1" w14:textId="77777777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Pr="00832F63" w:rsidR="00923D7D" w:rsidP="009C54AE" w:rsidRDefault="00923D7D" w14:paraId="634E9B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32F63" w:rsidR="0085747A" w:rsidP="009C54AE" w:rsidRDefault="003E1941" w14:paraId="59C25CA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Pr="00832F63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832F63" w:rsidR="00923D7D" w:rsidP="009C54AE" w:rsidRDefault="00923D7D" w14:paraId="106A1B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32F63" w:rsidR="0085747A" w:rsidTr="00923D7D" w14:paraId="23814CA1" w14:textId="77777777">
        <w:tc>
          <w:tcPr>
            <w:tcW w:w="9670" w:type="dxa"/>
          </w:tcPr>
          <w:p w:rsidRPr="00832F63" w:rsidR="0085747A" w:rsidP="009C54AE" w:rsidRDefault="008D01B9" w14:paraId="51B4E3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Pr="00832F63" w:rsidR="00E11EA8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:rsidRPr="00832F63" w:rsidR="0085747A" w:rsidP="009C54AE" w:rsidRDefault="0085747A" w14:paraId="32658AC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32F63" w:rsidR="009F4610" w:rsidP="009C54AE" w:rsidRDefault="0085747A" w14:paraId="7C8A3A1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Pr="00832F63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832F63" w:rsidR="0085747A" w:rsidP="009C54AE" w:rsidRDefault="0085747A" w14:paraId="5DE3E5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32F63" w:rsidR="0085747A" w:rsidTr="003E1941" w14:paraId="01A7FB13" w14:textId="77777777">
        <w:tc>
          <w:tcPr>
            <w:tcW w:w="4962" w:type="dxa"/>
            <w:vAlign w:val="center"/>
          </w:tcPr>
          <w:p w:rsidRPr="00832F63" w:rsidR="0085747A" w:rsidP="009C54AE" w:rsidRDefault="00C61DC5" w14:paraId="0AEE8C1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32F63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832F63" w:rsidR="0085747A" w:rsidP="009C54AE" w:rsidRDefault="00C61DC5" w14:paraId="7C812651" w14:textId="14013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32F63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32F63" w:rsidR="00E46B9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832F63" w:rsidR="0085747A" w:rsidTr="00923D7D" w14:paraId="54C3AAAF" w14:textId="77777777">
        <w:tc>
          <w:tcPr>
            <w:tcW w:w="4962" w:type="dxa"/>
          </w:tcPr>
          <w:p w:rsidRPr="00832F63" w:rsidR="0085747A" w:rsidP="009C54AE" w:rsidRDefault="00C61DC5" w14:paraId="2457AE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Pr="00832F63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2F63">
              <w:rPr>
                <w:rFonts w:ascii="Corbel" w:hAnsi="Corbel"/>
                <w:sz w:val="24"/>
                <w:szCs w:val="24"/>
              </w:rPr>
              <w:t>kontaktowe</w:t>
            </w:r>
            <w:r w:rsidRPr="00832F63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2F63">
              <w:rPr>
                <w:rFonts w:ascii="Corbel" w:hAnsi="Corbel"/>
                <w:sz w:val="24"/>
                <w:szCs w:val="24"/>
              </w:rPr>
              <w:t>ynikające</w:t>
            </w:r>
            <w:r w:rsidRPr="00832F63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832F63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832F63" w:rsidR="0085747A" w:rsidP="00E46B9F" w:rsidRDefault="00DB7ACA" w14:paraId="52DF1F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832F63" w:rsidR="00C61DC5" w:rsidTr="00923D7D" w14:paraId="11ADB632" w14:textId="77777777">
        <w:tc>
          <w:tcPr>
            <w:tcW w:w="4962" w:type="dxa"/>
          </w:tcPr>
          <w:p w:rsidRPr="00832F63" w:rsidR="00C61DC5" w:rsidP="009C54AE" w:rsidRDefault="00C61DC5" w14:paraId="7177E7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832F63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832F63" w:rsidR="00C61DC5" w:rsidP="009C54AE" w:rsidRDefault="00C61DC5" w14:paraId="1FE696CA" w14:textId="4C02B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832F63" w:rsidR="00C61DC5" w:rsidP="00E46B9F" w:rsidRDefault="000B309C" w14:paraId="6C3393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832F63" w:rsidR="00C61DC5" w:rsidTr="00923D7D" w14:paraId="026A64F1" w14:textId="77777777">
        <w:tc>
          <w:tcPr>
            <w:tcW w:w="4962" w:type="dxa"/>
          </w:tcPr>
          <w:p w:rsidRPr="00832F63" w:rsidR="00C61DC5" w:rsidP="00401686" w:rsidRDefault="00C61DC5" w14:paraId="5B3E1B5A" w14:textId="593AA5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832F63" w:rsidR="00E46B9F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832F63" w:rsidR="00C61DC5" w:rsidP="00E46B9F" w:rsidRDefault="00DB7ACA" w14:paraId="78AC3B4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832F63" w:rsidR="0085747A" w:rsidTr="00923D7D" w14:paraId="37CD228F" w14:textId="77777777">
        <w:tc>
          <w:tcPr>
            <w:tcW w:w="4962" w:type="dxa"/>
          </w:tcPr>
          <w:p w:rsidRPr="00832F63" w:rsidR="0085747A" w:rsidP="009C54AE" w:rsidRDefault="0085747A" w14:paraId="46AF1E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32F63" w:rsidR="0085747A" w:rsidP="00E46B9F" w:rsidRDefault="000B309C" w14:paraId="473ADA1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832F63" w:rsidR="0085747A" w:rsidTr="00923D7D" w14:paraId="116A9A99" w14:textId="77777777">
        <w:tc>
          <w:tcPr>
            <w:tcW w:w="4962" w:type="dxa"/>
          </w:tcPr>
          <w:p w:rsidRPr="00832F63" w:rsidR="0085747A" w:rsidP="009C54AE" w:rsidRDefault="0085747A" w14:paraId="53B394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32F63" w:rsidR="0085747A" w:rsidP="00E46B9F" w:rsidRDefault="000B309C" w14:paraId="2B41AB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32F63" w:rsidR="0085747A" w:rsidP="009C54AE" w:rsidRDefault="00923D7D" w14:paraId="41B98F3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32F63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832F63" w:rsidR="003E1941" w:rsidP="009C54AE" w:rsidRDefault="003E1941" w14:paraId="06B8DE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32F63" w:rsidR="0085747A" w:rsidP="009C54AE" w:rsidRDefault="0071620A" w14:paraId="7D44FE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Pr="00832F63" w:rsidR="0085747A">
        <w:rPr>
          <w:rFonts w:ascii="Corbel" w:hAnsi="Corbel"/>
          <w:smallCaps w:val="0"/>
          <w:szCs w:val="24"/>
        </w:rPr>
        <w:t>PRAKTYKI ZAWO</w:t>
      </w:r>
      <w:r w:rsidRPr="00832F63" w:rsidR="009D3F3B">
        <w:rPr>
          <w:rFonts w:ascii="Corbel" w:hAnsi="Corbel"/>
          <w:smallCaps w:val="0"/>
          <w:szCs w:val="24"/>
        </w:rPr>
        <w:t>DOWE W RAMACH PRZEDMIOTU</w:t>
      </w:r>
    </w:p>
    <w:p w:rsidRPr="00832F63" w:rsidR="0085747A" w:rsidP="009C54AE" w:rsidRDefault="0085747A" w14:paraId="5AD9D88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832F63" w:rsidR="0085747A" w:rsidTr="00832F63" w14:paraId="225DB6BA" w14:textId="77777777">
        <w:trPr>
          <w:trHeight w:val="397"/>
        </w:trPr>
        <w:tc>
          <w:tcPr>
            <w:tcW w:w="2359" w:type="pct"/>
          </w:tcPr>
          <w:p w:rsidRPr="00832F63" w:rsidR="0085747A" w:rsidP="009C54AE" w:rsidRDefault="0085747A" w14:paraId="72557F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832F63" w:rsidR="0085747A" w:rsidP="00832F63" w:rsidRDefault="000B309C" w14:paraId="54FDA9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832F63" w:rsidR="0085747A" w:rsidTr="00832F63" w14:paraId="0C8D91AA" w14:textId="77777777">
        <w:trPr>
          <w:trHeight w:val="397"/>
        </w:trPr>
        <w:tc>
          <w:tcPr>
            <w:tcW w:w="2359" w:type="pct"/>
          </w:tcPr>
          <w:p w:rsidRPr="00832F63" w:rsidR="0085747A" w:rsidP="009C54AE" w:rsidRDefault="0085747A" w14:paraId="0037BB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832F63" w:rsidR="0085747A" w:rsidP="00832F63" w:rsidRDefault="000B309C" w14:paraId="752AF8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832F63" w:rsidR="003E1941" w:rsidP="009C54AE" w:rsidRDefault="003E1941" w14:paraId="2E19EC3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32F63" w:rsidR="0085747A" w:rsidP="009C54AE" w:rsidRDefault="00675843" w14:paraId="3387E2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Pr="00832F63" w:rsidR="0085747A">
        <w:rPr>
          <w:rFonts w:ascii="Corbel" w:hAnsi="Corbel"/>
          <w:smallCaps w:val="0"/>
          <w:szCs w:val="24"/>
        </w:rPr>
        <w:t>LITERATURA</w:t>
      </w:r>
    </w:p>
    <w:p w:rsidRPr="00832F63" w:rsidR="00675843" w:rsidP="009C54AE" w:rsidRDefault="00675843" w14:paraId="7F0677B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832F63" w:rsidR="0085747A" w:rsidTr="75C48B75" w14:paraId="424A3D2D" w14:textId="77777777">
        <w:trPr>
          <w:trHeight w:val="397"/>
        </w:trPr>
        <w:tc>
          <w:tcPr>
            <w:tcW w:w="5000" w:type="pct"/>
          </w:tcPr>
          <w:p w:rsidRPr="00832F63" w:rsidR="0085747A" w:rsidP="009C54AE" w:rsidRDefault="0085747A" w14:paraId="362C8F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B309C" w:rsidP="75C48B75" w:rsidRDefault="000B309C" w14:paraId="6935FF6E" w14:textId="4D8FE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:rsidRPr="00832F63" w:rsidR="000B309C" w:rsidP="75C48B75" w:rsidRDefault="507D9B1A" w14:paraId="3567328B" w14:textId="0EB5D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75C48B75" w:rsidR="2C681343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Pr="75C48B75" w:rsidR="0E62825F">
              <w:rPr>
                <w:rFonts w:ascii="Corbel" w:hAnsi="Corbel"/>
                <w:b w:val="0"/>
                <w:smallCaps w:val="0"/>
              </w:rPr>
              <w:t>W</w:t>
            </w:r>
            <w:r w:rsidRPr="75C48B75" w:rsidR="2C681343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Pr="75C48B75" w:rsidR="0719A600">
              <w:rPr>
                <w:rFonts w:ascii="Corbel" w:hAnsi="Corbel"/>
                <w:b w:val="0"/>
                <w:smallCaps w:val="0"/>
              </w:rPr>
              <w:t>W</w:t>
            </w:r>
            <w:r w:rsidRPr="75C48B75" w:rsidR="2C681343">
              <w:rPr>
                <w:rFonts w:ascii="Corbel" w:hAnsi="Corbel"/>
                <w:b w:val="0"/>
                <w:smallCaps w:val="0"/>
              </w:rPr>
              <w:t>rocław</w:t>
            </w:r>
            <w:r w:rsidRPr="75C48B75" w:rsidR="26771041">
              <w:rPr>
                <w:rFonts w:ascii="Corbel" w:hAnsi="Corbel"/>
                <w:b w:val="0"/>
                <w:smallCaps w:val="0"/>
              </w:rPr>
              <w:t>,</w:t>
            </w:r>
            <w:r w:rsidRPr="75C48B75" w:rsidR="2C68134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5C48B75" w:rsidR="15E1B1C2"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:rsidRPr="00832F63" w:rsidR="000B309C" w:rsidP="73FBD3D1" w:rsidRDefault="1DB2E7E5" w14:paraId="7835C818" w14:textId="7627D9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Pr="73FBD3D1" w:rsidR="507D9B1A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Pr="73FBD3D1" w:rsidR="507D9B1A">
              <w:rPr>
                <w:rFonts w:ascii="Corbel" w:hAnsi="Corbel"/>
                <w:b w:val="0"/>
                <w:smallCaps w:val="0"/>
              </w:rPr>
              <w:t>Łaźniewska</w:t>
            </w:r>
            <w:proofErr w:type="spellEnd"/>
            <w:r w:rsidRPr="73FBD3D1" w:rsidR="507D9B1A">
              <w:rPr>
                <w:rFonts w:ascii="Corbel" w:hAnsi="Corbel"/>
                <w:b w:val="0"/>
                <w:smallCaps w:val="0"/>
              </w:rPr>
              <w:t>, M. Gorynia (red.) Konkurencyjność regionalna. Koncepcje – strategie – przykłady, PWN, Warszawa 2012.</w:t>
            </w:r>
          </w:p>
        </w:tc>
      </w:tr>
      <w:tr w:rsidRPr="00832F63" w:rsidR="0085747A" w:rsidTr="75C48B75" w14:paraId="32D7258A" w14:textId="77777777">
        <w:trPr>
          <w:trHeight w:val="397"/>
        </w:trPr>
        <w:tc>
          <w:tcPr>
            <w:tcW w:w="5000" w:type="pct"/>
          </w:tcPr>
          <w:p w:rsidRPr="00832F63" w:rsidR="0085747A" w:rsidP="009C54AE" w:rsidRDefault="0085747A" w14:paraId="3519B5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832F63" w:rsidR="000B309C" w:rsidP="000B309C" w:rsidRDefault="000B309C" w14:paraId="3665F382" w14:textId="77777777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:rsidRPr="00832F63" w:rsidR="000B309C" w:rsidP="75C48B75" w:rsidRDefault="000B309C" w14:paraId="003B9FF7" w14:textId="7075DC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75C48B75" w:rsidR="27E5539D">
              <w:rPr>
                <w:rFonts w:ascii="Corbel" w:hAnsi="Corbel"/>
                <w:b w:val="0"/>
                <w:smallCaps w:val="0"/>
              </w:rPr>
              <w:t>Szewczyk</w:t>
            </w:r>
            <w:r w:rsidRPr="75C48B75" w:rsidR="286985B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5C48B75" w:rsidR="27E5539D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Pr="75C48B75" w:rsidR="2202EF5B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5C48B75" w:rsidR="30F361CE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5C48B75" w:rsidR="1F4CB9BE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Pr="75C48B75" w:rsidR="100308B6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:rsidRPr="00832F63" w:rsidR="000B309C" w:rsidP="00BC32A3" w:rsidRDefault="00BC32A3" w14:paraId="0A7483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:rsidRPr="00832F63" w:rsidR="0085747A" w:rsidP="009C54AE" w:rsidRDefault="0085747A" w14:paraId="02C7E8D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32F63" w:rsidR="0085747A" w:rsidP="009C54AE" w:rsidRDefault="0085747A" w14:paraId="4A3CD9F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32F63" w:rsidR="0085747A" w:rsidP="00F83B28" w:rsidRDefault="0085747A" w14:paraId="1B827DA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32F63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529" w:rsidP="00C16ABF" w:rsidRDefault="001E4529" w14:paraId="53707B4E" w14:textId="77777777">
      <w:pPr>
        <w:spacing w:after="0" w:line="240" w:lineRule="auto"/>
      </w:pPr>
      <w:r>
        <w:separator/>
      </w:r>
    </w:p>
  </w:endnote>
  <w:endnote w:type="continuationSeparator" w:id="0">
    <w:p w:rsidR="001E4529" w:rsidP="00C16ABF" w:rsidRDefault="001E4529" w14:paraId="6B03A03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529" w:rsidP="00C16ABF" w:rsidRDefault="001E4529" w14:paraId="6AC304DE" w14:textId="77777777">
      <w:pPr>
        <w:spacing w:after="0" w:line="240" w:lineRule="auto"/>
      </w:pPr>
      <w:r>
        <w:separator/>
      </w:r>
    </w:p>
  </w:footnote>
  <w:footnote w:type="continuationSeparator" w:id="0">
    <w:p w:rsidR="001E4529" w:rsidP="00C16ABF" w:rsidRDefault="001E4529" w14:paraId="225732A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3F1F89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52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3018BA"/>
    <w:rsid w:val="0030395F"/>
    <w:rsid w:val="00305C92"/>
    <w:rsid w:val="003104F6"/>
    <w:rsid w:val="003151C5"/>
    <w:rsid w:val="003343CF"/>
    <w:rsid w:val="00346FE9"/>
    <w:rsid w:val="0034759A"/>
    <w:rsid w:val="003503F6"/>
    <w:rsid w:val="003530DD"/>
    <w:rsid w:val="00363F78"/>
    <w:rsid w:val="003826B6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530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400F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B9B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6F187C03"/>
    <w:rsid w:val="71357A92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01686"/>
  </w:style>
  <w:style w:type="character" w:styleId="spellingerror" w:customStyle="1">
    <w:name w:val="spellingerror"/>
    <w:basedOn w:val="Domylnaczcionkaakapitu"/>
    <w:rsid w:val="00401686"/>
  </w:style>
  <w:style w:type="character" w:styleId="eop" w:customStyle="1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D47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B9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47B9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B9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47B9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66C9B-A2C7-4A23-A69C-D3BD8FCB2D86}"/>
</file>

<file path=customXml/itemProps3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B2CCE-F102-49E7-9EB4-470A3CF330A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19</revision>
  <lastPrinted>2019-02-06T12:12:00.0000000Z</lastPrinted>
  <dcterms:created xsi:type="dcterms:W3CDTF">2020-11-20T13:35:00.0000000Z</dcterms:created>
  <dcterms:modified xsi:type="dcterms:W3CDTF">2022-06-07T06:24:40.6180601Z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