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01D0D82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111B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111BF">
        <w:rPr>
          <w:rFonts w:ascii="Corbel" w:hAnsi="Corbel" w:cs="Corbel"/>
          <w:i/>
          <w:iCs/>
        </w:rPr>
        <w:t>7</w:t>
      </w:r>
      <w:r w:rsidR="00E111BF" w:rsidRPr="00A4341C">
        <w:rPr>
          <w:rFonts w:ascii="Corbel" w:hAnsi="Corbel" w:cs="Corbel"/>
          <w:i/>
          <w:iCs/>
        </w:rPr>
        <w:t>/20</w:t>
      </w:r>
      <w:r w:rsidR="00E111BF">
        <w:rPr>
          <w:rFonts w:ascii="Corbel" w:hAnsi="Corbel" w:cs="Corbel"/>
          <w:i/>
          <w:iCs/>
        </w:rPr>
        <w:t>23</w:t>
      </w:r>
    </w:p>
    <w:p w14:paraId="40544ED2" w14:textId="77777777" w:rsidR="00E111BF" w:rsidRPr="00E960BB" w:rsidRDefault="00E111B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489230C8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6E633B">
        <w:rPr>
          <w:rFonts w:ascii="Corbel" w:hAnsi="Corbel"/>
          <w:i/>
          <w:smallCaps/>
          <w:sz w:val="24"/>
          <w:szCs w:val="24"/>
        </w:rPr>
        <w:t>3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6E633B">
        <w:rPr>
          <w:rFonts w:ascii="Corbel" w:hAnsi="Corbel"/>
          <w:i/>
          <w:smallCaps/>
          <w:sz w:val="24"/>
          <w:szCs w:val="24"/>
        </w:rPr>
        <w:t>5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7A89318D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6E633B">
        <w:rPr>
          <w:rFonts w:ascii="Corbel" w:hAnsi="Corbel"/>
          <w:sz w:val="20"/>
          <w:szCs w:val="20"/>
        </w:rPr>
        <w:t>4</w:t>
      </w:r>
      <w:r w:rsidR="006F29C3">
        <w:rPr>
          <w:rFonts w:ascii="Corbel" w:hAnsi="Corbel"/>
          <w:sz w:val="20"/>
          <w:szCs w:val="20"/>
        </w:rPr>
        <w:t>/202</w:t>
      </w:r>
      <w:r w:rsidR="006E633B">
        <w:rPr>
          <w:rFonts w:ascii="Corbel" w:hAnsi="Corbel"/>
          <w:sz w:val="20"/>
          <w:szCs w:val="20"/>
        </w:rPr>
        <w:t>5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04B55905" w:rsidR="0085747A" w:rsidRPr="009C54AE" w:rsidRDefault="00054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49D59355" w:rsidR="00015B8F" w:rsidRPr="009C54AE" w:rsidRDefault="00054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48EA1961" w:rsidR="00015B8F" w:rsidRPr="009C54AE" w:rsidRDefault="003748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oraz dokonuje oceny cech i umiejętności w aspekcie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i działań przedsiębiorczych (analiza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</w:t>
            </w:r>
            <w:proofErr w:type="spellEnd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study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2854ECB4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K_U11,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Schumpetera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F.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Knighta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I.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Kirznera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>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Film „ Mój zawód – moja firma (pakiet </w:t>
            </w:r>
            <w:proofErr w:type="spellStart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dvd</w:t>
            </w:r>
            <w:proofErr w:type="spellEnd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„Moje przedsiębiorstwo” z wykorzystaniem Business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Canvas</w:t>
            </w:r>
            <w:proofErr w:type="spellEnd"/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 xml:space="preserve">wykorzystaniem platformy MS </w:t>
      </w:r>
      <w:proofErr w:type="spellStart"/>
      <w:r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</w:t>
            </w:r>
            <w:proofErr w:type="spell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 (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</w:t>
            </w:r>
            <w:proofErr w:type="spell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study</w:t>
            </w:r>
            <w:proofErr w:type="spellEnd"/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44006159" w:rsidR="00070AE9" w:rsidRPr="009C54AE" w:rsidRDefault="00070AE9" w:rsidP="00E111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3FE1CF12" w:rsidR="00070AE9" w:rsidRPr="009C54AE" w:rsidRDefault="0005454F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321B77DC" w14:textId="205B3924" w:rsidR="00070AE9" w:rsidRPr="009C54AE" w:rsidRDefault="0005454F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1E7CA431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15C53BA5" w:rsidR="00070AE9" w:rsidRPr="009C54AE" w:rsidRDefault="00E208C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Gudkova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 L., Sieradzka K., Zachowania przedsiębiorcze, Radom-Rzeszów, </w:t>
            </w: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Spatium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791733EE" w14:textId="69F29B73" w:rsidR="00664D51" w:rsidRPr="00D3471E" w:rsidRDefault="006814EB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proofErr w:type="spellStart"/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  <w:proofErr w:type="spellEnd"/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proofErr w:type="spellStart"/>
            <w:r w:rsidR="00C968A4">
              <w:fldChar w:fldCharType="begin"/>
            </w:r>
            <w:r w:rsidR="00C968A4">
              <w:instrText xml:space="preserve"> HYPERLINK "http://onepress.pl/autorzy/yves-pigneur,yvespigneur.htm" </w:instrText>
            </w:r>
            <w:r w:rsidR="00C968A4">
              <w:fldChar w:fldCharType="separate"/>
            </w:r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Pigneur</w:t>
            </w:r>
            <w:proofErr w:type="spellEnd"/>
            <w:r w:rsidR="00C968A4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fldChar w:fldCharType="end"/>
            </w:r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</w:t>
            </w:r>
            <w:proofErr w:type="spellStart"/>
            <w:r w:rsidR="00664D51" w:rsidRPr="00D3471E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="00664D51" w:rsidRPr="00D3471E">
              <w:rPr>
                <w:rFonts w:ascii="Corbel" w:hAnsi="Corbel"/>
                <w:sz w:val="24"/>
                <w:szCs w:val="24"/>
              </w:rPr>
              <w:t>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D3471E">
              <w:rPr>
                <w:rFonts w:ascii="Corbel" w:hAnsi="Corbel"/>
                <w:sz w:val="24"/>
                <w:szCs w:val="24"/>
              </w:rPr>
              <w:t>Kaliszczak</w:t>
            </w:r>
            <w:proofErr w:type="spellEnd"/>
            <w:r w:rsidRPr="00D3471E">
              <w:rPr>
                <w:rFonts w:ascii="Corbel" w:hAnsi="Corbel"/>
                <w:sz w:val="24"/>
                <w:szCs w:val="24"/>
              </w:rPr>
              <w:t xml:space="preserve">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Entrepreneurship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Monitor, Studia BAS, aktualne wydanie, </w:t>
            </w:r>
            <w:hyperlink r:id="rId12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63CDB" w14:textId="77777777" w:rsidR="006814EB" w:rsidRDefault="006814EB" w:rsidP="00C16ABF">
      <w:pPr>
        <w:spacing w:after="0" w:line="240" w:lineRule="auto"/>
      </w:pPr>
      <w:r>
        <w:separator/>
      </w:r>
    </w:p>
  </w:endnote>
  <w:endnote w:type="continuationSeparator" w:id="0">
    <w:p w14:paraId="5E154829" w14:textId="77777777" w:rsidR="006814EB" w:rsidRDefault="006814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969A6" w14:textId="77777777" w:rsidR="006814EB" w:rsidRDefault="006814EB" w:rsidP="00C16ABF">
      <w:pPr>
        <w:spacing w:after="0" w:line="240" w:lineRule="auto"/>
      </w:pPr>
      <w:r>
        <w:separator/>
      </w:r>
    </w:p>
  </w:footnote>
  <w:footnote w:type="continuationSeparator" w:id="0">
    <w:p w14:paraId="3F02B619" w14:textId="77777777" w:rsidR="006814EB" w:rsidRDefault="006814EB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5454F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E1425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748D3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D63AB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010B8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814EB"/>
    <w:rsid w:val="00696477"/>
    <w:rsid w:val="006B207F"/>
    <w:rsid w:val="006D050F"/>
    <w:rsid w:val="006D6139"/>
    <w:rsid w:val="006E5D65"/>
    <w:rsid w:val="006E5FA5"/>
    <w:rsid w:val="006E633B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B2922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A4FA8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44CBA"/>
    <w:rsid w:val="00C56036"/>
    <w:rsid w:val="00C61DC5"/>
    <w:rsid w:val="00C67E92"/>
    <w:rsid w:val="00C70A26"/>
    <w:rsid w:val="00C766DF"/>
    <w:rsid w:val="00C91C24"/>
    <w:rsid w:val="00C94B98"/>
    <w:rsid w:val="00C968A4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71C8"/>
    <w:rsid w:val="00E111BF"/>
    <w:rsid w:val="00E1197B"/>
    <w:rsid w:val="00E129B8"/>
    <w:rsid w:val="00E13CFB"/>
    <w:rsid w:val="00E171E0"/>
    <w:rsid w:val="00E208C9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s.sejm.gov.pl/stud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9C6A46-3F5A-4A5B-9E4E-66FD6EE00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73C6E-9518-4C99-A59F-4E55E3A5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1131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2022-05-30T21:48:00Z</dcterms:created>
  <dcterms:modified xsi:type="dcterms:W3CDTF">2023-05-11T10:55:00Z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