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10D297" w14:textId="600A0D5E" w:rsidR="00671699" w:rsidRDefault="004C5007" w:rsidP="00671699">
      <w:pPr>
        <w:spacing w:line="240" w:lineRule="auto"/>
        <w:jc w:val="right"/>
        <w:rPr>
          <w:rFonts w:ascii="Corbel" w:hAnsi="Corbel"/>
          <w:bCs/>
          <w:i/>
        </w:rPr>
      </w:pPr>
      <w:r w:rsidRPr="00015D9C">
        <w:rPr>
          <w:rFonts w:ascii="Times New Roman" w:hAnsi="Times New Roman"/>
          <w:b/>
          <w:bCs/>
        </w:rPr>
        <w:tab/>
      </w:r>
      <w:r w:rsidRPr="00015D9C">
        <w:rPr>
          <w:rFonts w:ascii="Times New Roman" w:hAnsi="Times New Roman"/>
          <w:b/>
          <w:bCs/>
        </w:rPr>
        <w:tab/>
      </w:r>
      <w:r w:rsidRPr="00015D9C">
        <w:rPr>
          <w:rFonts w:ascii="Times New Roman" w:hAnsi="Times New Roman"/>
          <w:b/>
          <w:bCs/>
        </w:rPr>
        <w:tab/>
      </w:r>
      <w:bookmarkStart w:id="0" w:name="_Hlk57374335"/>
      <w:r w:rsidR="00A1699D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A1699D">
        <w:rPr>
          <w:rFonts w:ascii="Corbel" w:hAnsi="Corbel" w:cs="Corbel"/>
          <w:i/>
          <w:iCs/>
        </w:rPr>
        <w:t>7</w:t>
      </w:r>
      <w:r w:rsidR="00A1699D" w:rsidRPr="00A4341C">
        <w:rPr>
          <w:rFonts w:ascii="Corbel" w:hAnsi="Corbel" w:cs="Corbel"/>
          <w:i/>
          <w:iCs/>
        </w:rPr>
        <w:t>/20</w:t>
      </w:r>
      <w:r w:rsidR="00A1699D">
        <w:rPr>
          <w:rFonts w:ascii="Corbel" w:hAnsi="Corbel" w:cs="Corbel"/>
          <w:i/>
          <w:iCs/>
        </w:rPr>
        <w:t>23</w:t>
      </w:r>
    </w:p>
    <w:p w14:paraId="1D7849B5" w14:textId="77777777" w:rsidR="00A1699D" w:rsidRPr="00015D9C" w:rsidRDefault="00A1699D" w:rsidP="00671699">
      <w:pPr>
        <w:spacing w:line="240" w:lineRule="auto"/>
        <w:jc w:val="right"/>
        <w:rPr>
          <w:rFonts w:ascii="Corbel" w:hAnsi="Corbel"/>
          <w:bCs/>
          <w:i/>
        </w:rPr>
      </w:pPr>
    </w:p>
    <w:p w14:paraId="3B6BBE1A" w14:textId="77777777" w:rsidR="00671699" w:rsidRPr="00015D9C" w:rsidRDefault="00671699" w:rsidP="0067169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15D9C">
        <w:rPr>
          <w:rFonts w:ascii="Corbel" w:hAnsi="Corbel"/>
          <w:b/>
          <w:smallCaps/>
          <w:sz w:val="24"/>
          <w:szCs w:val="24"/>
        </w:rPr>
        <w:t>SYLABUS</w:t>
      </w:r>
    </w:p>
    <w:p w14:paraId="2F68BDB8" w14:textId="1E3277EE" w:rsidR="00671699" w:rsidRPr="00015D9C" w:rsidRDefault="00671699" w:rsidP="0067169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015D9C">
        <w:rPr>
          <w:rFonts w:ascii="Corbel" w:hAnsi="Corbel"/>
          <w:b/>
          <w:smallCaps/>
          <w:sz w:val="24"/>
          <w:szCs w:val="24"/>
        </w:rPr>
        <w:t>dotyczy cyklu kształcenia</w:t>
      </w:r>
      <w:r w:rsidRPr="00015D9C">
        <w:rPr>
          <w:rFonts w:ascii="Corbel" w:hAnsi="Corbel"/>
          <w:i/>
          <w:smallCaps/>
          <w:sz w:val="24"/>
          <w:szCs w:val="24"/>
        </w:rPr>
        <w:t xml:space="preserve"> </w:t>
      </w:r>
      <w:r w:rsidR="00A74BF9">
        <w:rPr>
          <w:rFonts w:ascii="Corbel" w:hAnsi="Corbel"/>
          <w:b/>
          <w:smallCaps/>
          <w:sz w:val="24"/>
          <w:szCs w:val="24"/>
        </w:rPr>
        <w:t>202</w:t>
      </w:r>
      <w:r w:rsidR="004D0C35">
        <w:rPr>
          <w:rFonts w:ascii="Corbel" w:hAnsi="Corbel"/>
          <w:b/>
          <w:smallCaps/>
          <w:sz w:val="24"/>
          <w:szCs w:val="24"/>
        </w:rPr>
        <w:t>3</w:t>
      </w:r>
      <w:r w:rsidR="00A74BF9">
        <w:rPr>
          <w:rFonts w:ascii="Corbel" w:hAnsi="Corbel"/>
          <w:b/>
          <w:smallCaps/>
          <w:sz w:val="24"/>
          <w:szCs w:val="24"/>
        </w:rPr>
        <w:t>-202</w:t>
      </w:r>
      <w:r w:rsidR="004D0C35">
        <w:rPr>
          <w:rFonts w:ascii="Corbel" w:hAnsi="Corbel"/>
          <w:b/>
          <w:smallCaps/>
          <w:sz w:val="24"/>
          <w:szCs w:val="24"/>
        </w:rPr>
        <w:t>5</w:t>
      </w:r>
    </w:p>
    <w:p w14:paraId="60430040" w14:textId="5E75821D" w:rsidR="00671699" w:rsidRPr="00015D9C" w:rsidRDefault="00671699" w:rsidP="0067169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015D9C">
        <w:rPr>
          <w:rFonts w:ascii="Corbel" w:hAnsi="Corbel"/>
          <w:sz w:val="20"/>
          <w:szCs w:val="20"/>
        </w:rPr>
        <w:t>Rok akademicki 202</w:t>
      </w:r>
      <w:r w:rsidR="004D0C35">
        <w:rPr>
          <w:rFonts w:ascii="Corbel" w:hAnsi="Corbel"/>
          <w:sz w:val="20"/>
          <w:szCs w:val="20"/>
        </w:rPr>
        <w:t>4</w:t>
      </w:r>
      <w:r w:rsidRPr="00015D9C">
        <w:rPr>
          <w:rFonts w:ascii="Corbel" w:hAnsi="Corbel"/>
          <w:sz w:val="20"/>
          <w:szCs w:val="20"/>
        </w:rPr>
        <w:t>-202</w:t>
      </w:r>
      <w:r w:rsidR="004D0C35">
        <w:rPr>
          <w:rFonts w:ascii="Corbel" w:hAnsi="Corbel"/>
          <w:sz w:val="20"/>
          <w:szCs w:val="20"/>
        </w:rPr>
        <w:t>5</w:t>
      </w:r>
    </w:p>
    <w:bookmarkEnd w:id="0"/>
    <w:p w14:paraId="056D913D" w14:textId="77777777" w:rsidR="002C2382" w:rsidRPr="00015D9C" w:rsidRDefault="002C2382" w:rsidP="00671699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5769798C" w14:textId="77777777" w:rsidR="002C2382" w:rsidRPr="00015D9C" w:rsidRDefault="004C5007" w:rsidP="00671699">
      <w:pPr>
        <w:pStyle w:val="Punktygwne"/>
        <w:numPr>
          <w:ilvl w:val="0"/>
          <w:numId w:val="6"/>
        </w:numPr>
        <w:spacing w:before="0" w:after="0"/>
        <w:ind w:left="426"/>
        <w:rPr>
          <w:rFonts w:ascii="Corbel" w:hAnsi="Corbel"/>
          <w:szCs w:val="24"/>
        </w:rPr>
      </w:pPr>
      <w:r w:rsidRPr="00015D9C">
        <w:rPr>
          <w:rFonts w:ascii="Corbel" w:hAnsi="Corbel"/>
          <w:szCs w:val="24"/>
        </w:rPr>
        <w:t>Podstawowe informacje o przedmiocie</w:t>
      </w:r>
      <w:r w:rsidR="00671699" w:rsidRPr="00015D9C">
        <w:rPr>
          <w:rFonts w:ascii="Corbel" w:hAnsi="Corbel"/>
          <w:szCs w:val="24"/>
        </w:rPr>
        <w:t xml:space="preserve"> </w:t>
      </w:r>
    </w:p>
    <w:p w14:paraId="0468C608" w14:textId="77777777" w:rsidR="00671699" w:rsidRPr="00015D9C" w:rsidRDefault="00671699" w:rsidP="00671699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1"/>
        <w:gridCol w:w="7090"/>
      </w:tblGrid>
      <w:tr w:rsidR="00015D9C" w:rsidRPr="00015D9C" w14:paraId="4ABAAA29" w14:textId="77777777" w:rsidTr="00671699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81D009" w14:textId="77777777" w:rsidR="002C2382" w:rsidRPr="00015D9C" w:rsidRDefault="004C500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16CCC7" w14:textId="77777777" w:rsidR="002C2382" w:rsidRPr="00015D9C" w:rsidRDefault="004C5007" w:rsidP="00A7249A">
            <w:pPr>
              <w:pStyle w:val="Odpowiedzi"/>
              <w:spacing w:after="0"/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</w:pPr>
            <w:r w:rsidRPr="00015D9C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Rachunkowość i finanse bank</w:t>
            </w:r>
            <w:r w:rsidR="00A7249A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u</w:t>
            </w:r>
          </w:p>
        </w:tc>
      </w:tr>
      <w:tr w:rsidR="00015D9C" w:rsidRPr="00015D9C" w14:paraId="1CF6633C" w14:textId="77777777" w:rsidTr="00671699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EC5C0" w14:textId="77777777" w:rsidR="002C2382" w:rsidRPr="00015D9C" w:rsidRDefault="004C500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95554F" w14:textId="678F5FEE" w:rsidR="002C2382" w:rsidRPr="00015D9C" w:rsidRDefault="004C5007">
            <w:pPr>
              <w:spacing w:beforeAutospacing="1" w:afterAutospacing="1"/>
            </w:pPr>
            <w:r w:rsidRPr="00015D9C">
              <w:rPr>
                <w:rFonts w:ascii="Corbel" w:hAnsi="Corbel"/>
              </w:rPr>
              <w:t>E/II/</w:t>
            </w:r>
            <w:proofErr w:type="spellStart"/>
            <w:r w:rsidRPr="00015D9C">
              <w:rPr>
                <w:rFonts w:ascii="Corbel" w:hAnsi="Corbel"/>
              </w:rPr>
              <w:t>GFiR</w:t>
            </w:r>
            <w:proofErr w:type="spellEnd"/>
            <w:r w:rsidRPr="00015D9C">
              <w:rPr>
                <w:rFonts w:ascii="Corbel" w:hAnsi="Corbel"/>
              </w:rPr>
              <w:t>/C-1.</w:t>
            </w:r>
            <w:r w:rsidR="006338B4">
              <w:rPr>
                <w:rFonts w:ascii="Corbel" w:hAnsi="Corbel"/>
              </w:rPr>
              <w:t>5a</w:t>
            </w:r>
          </w:p>
        </w:tc>
      </w:tr>
      <w:tr w:rsidR="00015D9C" w:rsidRPr="00015D9C" w14:paraId="7F3645FB" w14:textId="77777777" w:rsidTr="00671699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49BCBB" w14:textId="77777777" w:rsidR="002C2382" w:rsidRPr="00015D9C" w:rsidRDefault="004C500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A13CC" w14:textId="77777777" w:rsidR="002C2382" w:rsidRPr="00015D9C" w:rsidRDefault="004C5007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15D9C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015D9C" w:rsidRPr="00015D9C" w14:paraId="4AC45F23" w14:textId="77777777" w:rsidTr="00671699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27BC52" w14:textId="77777777" w:rsidR="00671699" w:rsidRPr="00015D9C" w:rsidRDefault="00671699" w:rsidP="00671699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7085A8" w14:textId="77777777" w:rsidR="00671699" w:rsidRPr="00015D9C" w:rsidRDefault="00671699" w:rsidP="00671699">
            <w:pPr>
              <w:pStyle w:val="Odpowiedzi"/>
              <w:spacing w:after="0"/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</w:pPr>
            <w:r w:rsidRPr="00015D9C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015D9C" w:rsidRPr="00015D9C" w14:paraId="51608EA0" w14:textId="77777777" w:rsidTr="00671699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2AB23" w14:textId="77777777" w:rsidR="002C2382" w:rsidRPr="00015D9C" w:rsidRDefault="004C500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EC4D5C" w14:textId="77777777" w:rsidR="002C2382" w:rsidRPr="00015D9C" w:rsidRDefault="004C5007">
            <w:pPr>
              <w:pStyle w:val="Odpowiedzi"/>
              <w:spacing w:after="0"/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</w:pPr>
            <w:r w:rsidRPr="00015D9C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015D9C" w:rsidRPr="00015D9C" w14:paraId="7E1C9C01" w14:textId="77777777" w:rsidTr="00671699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C5F8E" w14:textId="77777777" w:rsidR="002C2382" w:rsidRPr="00015D9C" w:rsidRDefault="004C500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FA6C62" w14:textId="77777777" w:rsidR="002C2382" w:rsidRPr="00015D9C" w:rsidRDefault="004C5007">
            <w:pPr>
              <w:pStyle w:val="Odpowiedzi"/>
              <w:spacing w:beforeAutospacing="1" w:afterAutospacing="1"/>
              <w:rPr>
                <w:color w:val="auto"/>
              </w:rPr>
            </w:pPr>
            <w:r w:rsidRPr="00015D9C">
              <w:rPr>
                <w:rFonts w:ascii="Corbel" w:hAnsi="Corbel"/>
                <w:b w:val="0"/>
                <w:color w:val="auto"/>
                <w:sz w:val="24"/>
                <w:szCs w:val="24"/>
              </w:rPr>
              <w:t>Drugiego stopnia</w:t>
            </w:r>
          </w:p>
        </w:tc>
      </w:tr>
      <w:tr w:rsidR="00015D9C" w:rsidRPr="00015D9C" w14:paraId="564F885E" w14:textId="77777777" w:rsidTr="00671699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99C79E" w14:textId="77777777" w:rsidR="002C2382" w:rsidRPr="00015D9C" w:rsidRDefault="004C500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8BCD4A" w14:textId="77777777" w:rsidR="002C2382" w:rsidRPr="00015D9C" w:rsidRDefault="004C5007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015D9C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015D9C" w:rsidRPr="00015D9C" w14:paraId="24B9F726" w14:textId="77777777" w:rsidTr="00671699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2F5AFC" w14:textId="77777777" w:rsidR="002C2382" w:rsidRPr="00015D9C" w:rsidRDefault="004C500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C25168" w14:textId="4BE05F8B" w:rsidR="002C2382" w:rsidRPr="00015D9C" w:rsidRDefault="007A52C3">
            <w:pPr>
              <w:pStyle w:val="Odpowiedzi"/>
              <w:spacing w:beforeAutospacing="1" w:afterAutospacing="1"/>
              <w:rPr>
                <w:color w:val="auto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4C5007" w:rsidRPr="00015D9C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015D9C" w:rsidRPr="00015D9C" w14:paraId="1CBEAA7D" w14:textId="77777777" w:rsidTr="00671699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4B23A8" w14:textId="77777777" w:rsidR="002C2382" w:rsidRPr="00015D9C" w:rsidRDefault="004C500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A39603" w14:textId="3ADC5170" w:rsidR="002C2382" w:rsidRPr="00015D9C" w:rsidRDefault="004C5007">
            <w:pPr>
              <w:pStyle w:val="Odpowiedzi"/>
              <w:spacing w:after="0"/>
              <w:rPr>
                <w:color w:val="auto"/>
              </w:rPr>
            </w:pPr>
            <w:r w:rsidRPr="00015D9C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II/</w:t>
            </w:r>
            <w:r w:rsidR="006338B4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4</w:t>
            </w:r>
          </w:p>
        </w:tc>
      </w:tr>
      <w:tr w:rsidR="00015D9C" w:rsidRPr="00015D9C" w14:paraId="4A877A73" w14:textId="77777777" w:rsidTr="00671699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9F3621" w14:textId="77777777" w:rsidR="002C2382" w:rsidRPr="00015D9C" w:rsidRDefault="004C500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EC7D15" w14:textId="77777777" w:rsidR="002C2382" w:rsidRPr="00015D9C" w:rsidRDefault="004C5007">
            <w:pPr>
              <w:pStyle w:val="Odpowiedzi"/>
              <w:spacing w:beforeAutospacing="1" w:afterAutospacing="1"/>
              <w:rPr>
                <w:color w:val="auto"/>
              </w:rPr>
            </w:pPr>
            <w:r w:rsidRPr="00015D9C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 do wyboru</w:t>
            </w:r>
          </w:p>
        </w:tc>
      </w:tr>
      <w:tr w:rsidR="00015D9C" w:rsidRPr="00015D9C" w14:paraId="66E3369B" w14:textId="77777777" w:rsidTr="00671699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71763A" w14:textId="77777777" w:rsidR="002C2382" w:rsidRPr="00015D9C" w:rsidRDefault="004C500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170D9" w14:textId="77777777" w:rsidR="002C2382" w:rsidRPr="00015D9C" w:rsidRDefault="004C5007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15D9C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015D9C" w:rsidRPr="00015D9C" w14:paraId="41B9E109" w14:textId="77777777" w:rsidTr="00671699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2C93A" w14:textId="77777777" w:rsidR="002C2382" w:rsidRPr="00015D9C" w:rsidRDefault="004C500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E85A5" w14:textId="77777777" w:rsidR="002C2382" w:rsidRPr="00015D9C" w:rsidRDefault="004C5007">
            <w:pPr>
              <w:pStyle w:val="Odpowiedzi"/>
              <w:spacing w:beforeAutospacing="1" w:afterAutospacing="1"/>
              <w:rPr>
                <w:color w:val="auto"/>
              </w:rPr>
            </w:pPr>
            <w:r w:rsidRPr="00015D9C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hab., prof. UR Ryszard Kata</w:t>
            </w:r>
          </w:p>
        </w:tc>
      </w:tr>
      <w:tr w:rsidR="00015D9C" w:rsidRPr="00015D9C" w14:paraId="257B495F" w14:textId="77777777" w:rsidTr="00671699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FAE4CC" w14:textId="77777777" w:rsidR="002C2382" w:rsidRPr="00015D9C" w:rsidRDefault="004C500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28275F" w14:textId="6655D2DB" w:rsidR="002C2382" w:rsidRPr="00015D9C" w:rsidRDefault="00F3281F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15D9C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hab., prof. UR Ryszard Kata</w:t>
            </w:r>
          </w:p>
        </w:tc>
      </w:tr>
    </w:tbl>
    <w:p w14:paraId="05BA7D88" w14:textId="0586F939" w:rsidR="002C2382" w:rsidRPr="00015D9C" w:rsidRDefault="004C5007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 w:rsidRPr="00015D9C">
        <w:rPr>
          <w:rFonts w:ascii="Corbel" w:hAnsi="Corbel"/>
          <w:sz w:val="24"/>
          <w:szCs w:val="24"/>
        </w:rPr>
        <w:t xml:space="preserve">* </w:t>
      </w:r>
      <w:r w:rsidRPr="00015D9C">
        <w:rPr>
          <w:rFonts w:ascii="Corbel" w:hAnsi="Corbel"/>
          <w:i/>
          <w:sz w:val="24"/>
          <w:szCs w:val="24"/>
        </w:rPr>
        <w:t>-</w:t>
      </w:r>
      <w:r w:rsidRPr="00015D9C">
        <w:rPr>
          <w:rFonts w:ascii="Corbel" w:hAnsi="Corbel"/>
          <w:b w:val="0"/>
          <w:i/>
          <w:sz w:val="24"/>
          <w:szCs w:val="24"/>
        </w:rPr>
        <w:t>opcjonalni</w:t>
      </w:r>
      <w:r w:rsidRPr="00015D9C">
        <w:rPr>
          <w:rFonts w:ascii="Corbel" w:hAnsi="Corbel"/>
          <w:b w:val="0"/>
          <w:sz w:val="24"/>
          <w:szCs w:val="24"/>
        </w:rPr>
        <w:t>e,</w:t>
      </w:r>
      <w:r w:rsidR="00F3281F">
        <w:rPr>
          <w:rFonts w:ascii="Corbel" w:hAnsi="Corbel"/>
          <w:b w:val="0"/>
          <w:sz w:val="24"/>
          <w:szCs w:val="24"/>
        </w:rPr>
        <w:t xml:space="preserve"> </w:t>
      </w:r>
      <w:r w:rsidRPr="00015D9C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E6E90D6" w14:textId="77777777" w:rsidR="002C2382" w:rsidRPr="00015D9C" w:rsidRDefault="004C5007">
      <w:pPr>
        <w:pStyle w:val="Podpunkty"/>
        <w:ind w:left="284"/>
        <w:rPr>
          <w:rFonts w:ascii="Corbel" w:hAnsi="Corbel"/>
          <w:sz w:val="24"/>
          <w:szCs w:val="24"/>
        </w:rPr>
      </w:pPr>
      <w:r w:rsidRPr="00015D9C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2B7580E" w14:textId="77777777" w:rsidR="002C2382" w:rsidRPr="00015D9C" w:rsidRDefault="002C238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7"/>
        <w:gridCol w:w="764"/>
        <w:gridCol w:w="949"/>
        <w:gridCol w:w="1190"/>
        <w:gridCol w:w="1496"/>
      </w:tblGrid>
      <w:tr w:rsidR="00015D9C" w:rsidRPr="00015D9C" w14:paraId="6B19FF23" w14:textId="77777777"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B9E3A8" w14:textId="77777777" w:rsidR="002C2382" w:rsidRPr="00015D9C" w:rsidRDefault="004C500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5D9C">
              <w:rPr>
                <w:rFonts w:ascii="Corbel" w:hAnsi="Corbel"/>
                <w:szCs w:val="24"/>
              </w:rPr>
              <w:t>Semestr</w:t>
            </w:r>
          </w:p>
          <w:p w14:paraId="1C5F8451" w14:textId="77777777" w:rsidR="002C2382" w:rsidRPr="00015D9C" w:rsidRDefault="004C500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5D9C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63DA90" w14:textId="77777777" w:rsidR="002C2382" w:rsidRPr="00015D9C" w:rsidRDefault="004C500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15D9C">
              <w:rPr>
                <w:rFonts w:ascii="Corbel" w:hAnsi="Corbel"/>
                <w:szCs w:val="24"/>
              </w:rPr>
              <w:t>Wykł</w:t>
            </w:r>
            <w:proofErr w:type="spellEnd"/>
            <w:r w:rsidRPr="00015D9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C4968F" w14:textId="77777777" w:rsidR="002C2382" w:rsidRPr="00015D9C" w:rsidRDefault="004C500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5D9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0DA65" w14:textId="77777777" w:rsidR="002C2382" w:rsidRPr="00015D9C" w:rsidRDefault="004C500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15D9C">
              <w:rPr>
                <w:rFonts w:ascii="Corbel" w:hAnsi="Corbel"/>
                <w:szCs w:val="24"/>
              </w:rPr>
              <w:t>Konw</w:t>
            </w:r>
            <w:proofErr w:type="spellEnd"/>
            <w:r w:rsidRPr="00015D9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5724A5" w14:textId="77777777" w:rsidR="002C2382" w:rsidRPr="00015D9C" w:rsidRDefault="004C500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5D9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57A26" w14:textId="77777777" w:rsidR="002C2382" w:rsidRPr="00015D9C" w:rsidRDefault="004C500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15D9C">
              <w:rPr>
                <w:rFonts w:ascii="Corbel" w:hAnsi="Corbel"/>
                <w:szCs w:val="24"/>
              </w:rPr>
              <w:t>Sem</w:t>
            </w:r>
            <w:proofErr w:type="spellEnd"/>
            <w:r w:rsidRPr="00015D9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CBE416" w14:textId="77777777" w:rsidR="002C2382" w:rsidRPr="00015D9C" w:rsidRDefault="004C500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5D9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FA097F" w14:textId="77777777" w:rsidR="002C2382" w:rsidRPr="00015D9C" w:rsidRDefault="004C500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15D9C">
              <w:rPr>
                <w:rFonts w:ascii="Corbel" w:hAnsi="Corbel"/>
                <w:szCs w:val="24"/>
              </w:rPr>
              <w:t>Prakt</w:t>
            </w:r>
            <w:proofErr w:type="spellEnd"/>
            <w:r w:rsidRPr="00015D9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4AF705" w14:textId="77777777" w:rsidR="002C2382" w:rsidRPr="00015D9C" w:rsidRDefault="004C500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5D9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F36943" w14:textId="77777777" w:rsidR="002C2382" w:rsidRPr="00015D9C" w:rsidRDefault="004C500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15D9C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2C2382" w:rsidRPr="00015D9C" w14:paraId="625BA07C" w14:textId="77777777" w:rsidTr="00671699">
        <w:trPr>
          <w:trHeight w:val="453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5DCCB6" w14:textId="251C005D" w:rsidR="002C2382" w:rsidRPr="00015D9C" w:rsidRDefault="006338B4">
            <w:pPr>
              <w:pStyle w:val="centralniewrubryce"/>
              <w:spacing w:before="0" w:after="0"/>
            </w:pPr>
            <w:r>
              <w:t>4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34AA5" w14:textId="77777777" w:rsidR="002C2382" w:rsidRPr="00015D9C" w:rsidRDefault="002C23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D35E54" w14:textId="0F1E9170" w:rsidR="002C2382" w:rsidRPr="00015D9C" w:rsidRDefault="007A52C3">
            <w:pPr>
              <w:pStyle w:val="centralniewrubryce"/>
              <w:spacing w:before="0" w:after="0"/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693CF" w14:textId="77777777" w:rsidR="002C2382" w:rsidRPr="00015D9C" w:rsidRDefault="002C23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F13721" w14:textId="77777777" w:rsidR="002C2382" w:rsidRPr="00015D9C" w:rsidRDefault="002C23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CB90A" w14:textId="77777777" w:rsidR="002C2382" w:rsidRPr="00015D9C" w:rsidRDefault="002C23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39C7B" w14:textId="77777777" w:rsidR="002C2382" w:rsidRPr="00015D9C" w:rsidRDefault="002C23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871172" w14:textId="77777777" w:rsidR="002C2382" w:rsidRPr="00015D9C" w:rsidRDefault="002C23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B5186F" w14:textId="77777777" w:rsidR="002C2382" w:rsidRPr="00015D9C" w:rsidRDefault="002C23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721E1" w14:textId="77777777" w:rsidR="002C2382" w:rsidRPr="00015D9C" w:rsidRDefault="004C5007">
            <w:pPr>
              <w:pStyle w:val="centralniewrubryce"/>
              <w:spacing w:before="0" w:after="0"/>
            </w:pPr>
            <w:r w:rsidRPr="00015D9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0289687" w14:textId="77777777" w:rsidR="002C2382" w:rsidRPr="00015D9C" w:rsidRDefault="002C238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0239EF2" w14:textId="77777777" w:rsidR="002C2382" w:rsidRPr="00015D9C" w:rsidRDefault="004C500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15D9C">
        <w:rPr>
          <w:rFonts w:ascii="Corbel" w:hAnsi="Corbel"/>
          <w:smallCaps w:val="0"/>
          <w:szCs w:val="24"/>
        </w:rPr>
        <w:t>1.2.</w:t>
      </w:r>
      <w:r w:rsidRPr="00015D9C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519584F4" w14:textId="77777777" w:rsidR="00671699" w:rsidRPr="00015D9C" w:rsidRDefault="00671699" w:rsidP="0067169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369947"/>
      <w:bookmarkStart w:id="2" w:name="_Hlk57004889"/>
      <w:bookmarkStart w:id="3" w:name="_Hlk57373058"/>
      <w:r w:rsidRPr="00015D9C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015D9C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015D9C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015D9C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701A52B7" w14:textId="77777777" w:rsidR="00671699" w:rsidRPr="00015D9C" w:rsidRDefault="00671699" w:rsidP="0067169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15D9C">
        <w:rPr>
          <w:rFonts w:ascii="MS Gothic" w:eastAsia="MS Gothic" w:hAnsi="MS Gothic" w:cs="MS Gothic" w:hint="eastAsia"/>
          <w:b w:val="0"/>
          <w:szCs w:val="24"/>
        </w:rPr>
        <w:t>☐</w:t>
      </w:r>
      <w:r w:rsidRPr="00015D9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1"/>
      <w:r w:rsidRPr="00015D9C">
        <w:rPr>
          <w:rFonts w:ascii="Corbel" w:hAnsi="Corbel"/>
          <w:b w:val="0"/>
          <w:smallCaps w:val="0"/>
          <w:szCs w:val="24"/>
        </w:rPr>
        <w:t>ć</w:t>
      </w:r>
    </w:p>
    <w:bookmarkEnd w:id="2"/>
    <w:p w14:paraId="3CE41AA9" w14:textId="77777777" w:rsidR="00671699" w:rsidRPr="00015D9C" w:rsidRDefault="00671699" w:rsidP="0067169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bookmarkEnd w:id="3"/>
    <w:p w14:paraId="15DF99B1" w14:textId="77777777" w:rsidR="002C2382" w:rsidRPr="00015D9C" w:rsidRDefault="004C500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15D9C">
        <w:rPr>
          <w:rFonts w:ascii="Corbel" w:hAnsi="Corbel"/>
          <w:smallCaps w:val="0"/>
          <w:szCs w:val="24"/>
        </w:rPr>
        <w:t xml:space="preserve">1.3 </w:t>
      </w:r>
      <w:r w:rsidRPr="00015D9C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015D9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E17DC0A" w14:textId="77777777" w:rsidR="002C2382" w:rsidRPr="00015D9C" w:rsidRDefault="004C5007" w:rsidP="00671699">
      <w:pPr>
        <w:pStyle w:val="Punktygwne"/>
        <w:spacing w:before="0" w:after="0"/>
        <w:ind w:left="382" w:firstLine="327"/>
      </w:pPr>
      <w:r w:rsidRPr="00015D9C">
        <w:rPr>
          <w:rFonts w:ascii="Corbel" w:hAnsi="Corbel" w:cs="Corbel"/>
          <w:b w:val="0"/>
          <w:smallCaps w:val="0"/>
          <w:szCs w:val="24"/>
        </w:rPr>
        <w:t>Zaliczenie z oceną</w:t>
      </w:r>
    </w:p>
    <w:p w14:paraId="34614313" w14:textId="77777777" w:rsidR="002C2382" w:rsidRPr="00015D9C" w:rsidRDefault="002C238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5708C5" w14:textId="77777777" w:rsidR="002C2382" w:rsidRPr="00015D9C" w:rsidRDefault="004C5007">
      <w:pPr>
        <w:pStyle w:val="Punktygwne"/>
        <w:spacing w:before="0" w:after="0"/>
        <w:rPr>
          <w:rFonts w:ascii="Corbel" w:hAnsi="Corbel"/>
          <w:szCs w:val="24"/>
        </w:rPr>
      </w:pPr>
      <w:r w:rsidRPr="00015D9C">
        <w:rPr>
          <w:rFonts w:ascii="Corbel" w:hAnsi="Corbel"/>
          <w:szCs w:val="24"/>
        </w:rPr>
        <w:t xml:space="preserve">2.Wymagania wstępne </w:t>
      </w: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015D9C" w:rsidRPr="00015D9C" w14:paraId="5F8B1879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F83161" w14:textId="77777777" w:rsidR="002C2382" w:rsidRPr="00015D9C" w:rsidRDefault="004C5007">
            <w:pPr>
              <w:pStyle w:val="NormalnyWeb"/>
              <w:spacing w:before="40" w:after="40"/>
            </w:pPr>
            <w:r w:rsidRPr="00015D9C">
              <w:rPr>
                <w:rFonts w:ascii="Corbel" w:hAnsi="Corbel" w:cs="Corbel"/>
              </w:rPr>
              <w:t>Wiedza z finansów i rachunkowości uzyskana na poziomie studiów licencjackich na kierunku ekonomia lub kierunkach pokrewnych.</w:t>
            </w:r>
          </w:p>
        </w:tc>
      </w:tr>
    </w:tbl>
    <w:p w14:paraId="7636C9AC" w14:textId="77777777" w:rsidR="002C2382" w:rsidRPr="00015D9C" w:rsidRDefault="002C2382">
      <w:pPr>
        <w:pStyle w:val="Punktygwne"/>
        <w:spacing w:before="0" w:after="0"/>
        <w:rPr>
          <w:rFonts w:ascii="Corbel" w:hAnsi="Corbel"/>
          <w:szCs w:val="24"/>
        </w:rPr>
      </w:pPr>
    </w:p>
    <w:p w14:paraId="2EE3C505" w14:textId="77777777" w:rsidR="002C2382" w:rsidRPr="00015D9C" w:rsidRDefault="004C5007">
      <w:pPr>
        <w:pStyle w:val="Punktygwne"/>
        <w:spacing w:before="0" w:after="0"/>
        <w:rPr>
          <w:rFonts w:ascii="Corbel" w:hAnsi="Corbel"/>
          <w:szCs w:val="24"/>
        </w:rPr>
      </w:pPr>
      <w:r w:rsidRPr="00015D9C">
        <w:rPr>
          <w:rFonts w:ascii="Corbel" w:hAnsi="Corbel"/>
          <w:szCs w:val="24"/>
        </w:rPr>
        <w:lastRenderedPageBreak/>
        <w:t>3.cele, efekty uczenia się, treści Programowe i stosowane metody Dydaktyczne</w:t>
      </w:r>
    </w:p>
    <w:p w14:paraId="730A1C44" w14:textId="77777777" w:rsidR="002C2382" w:rsidRPr="00015D9C" w:rsidRDefault="002C2382">
      <w:pPr>
        <w:pStyle w:val="Punktygwne"/>
        <w:spacing w:before="0" w:after="0"/>
        <w:rPr>
          <w:rFonts w:ascii="Corbel" w:hAnsi="Corbel"/>
          <w:szCs w:val="24"/>
        </w:rPr>
      </w:pPr>
    </w:p>
    <w:p w14:paraId="65EB5988" w14:textId="77777777" w:rsidR="002C2382" w:rsidRPr="00015D9C" w:rsidRDefault="004C5007">
      <w:pPr>
        <w:pStyle w:val="Podpunkty"/>
        <w:rPr>
          <w:rFonts w:ascii="Corbel" w:hAnsi="Corbel"/>
          <w:sz w:val="24"/>
          <w:szCs w:val="24"/>
        </w:rPr>
      </w:pPr>
      <w:r w:rsidRPr="00015D9C">
        <w:rPr>
          <w:rFonts w:ascii="Corbel" w:hAnsi="Corbel"/>
          <w:sz w:val="24"/>
          <w:szCs w:val="24"/>
        </w:rPr>
        <w:t>3.1 Cele przedmiotu</w:t>
      </w:r>
    </w:p>
    <w:p w14:paraId="10D6A7ED" w14:textId="77777777" w:rsidR="002C2382" w:rsidRPr="00015D9C" w:rsidRDefault="002C238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"/>
        <w:gridCol w:w="8821"/>
      </w:tblGrid>
      <w:tr w:rsidR="00015D9C" w:rsidRPr="00015D9C" w14:paraId="352F44E8" w14:textId="77777777" w:rsidTr="00D94606">
        <w:trPr>
          <w:jc w:val="center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4E9B2" w14:textId="77777777" w:rsidR="002C2382" w:rsidRPr="00015D9C" w:rsidRDefault="004C500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15D9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B606C9" w14:textId="77777777" w:rsidR="002C2382" w:rsidRPr="00015D9C" w:rsidRDefault="004C5007">
            <w:pPr>
              <w:pStyle w:val="Podpunkty"/>
              <w:spacing w:before="40" w:after="40"/>
              <w:ind w:left="0"/>
              <w:rPr>
                <w:sz w:val="24"/>
                <w:szCs w:val="24"/>
              </w:rPr>
            </w:pPr>
            <w:r w:rsidRPr="00015D9C">
              <w:rPr>
                <w:rFonts w:ascii="Corbel" w:hAnsi="Corbel" w:cs="Corbel"/>
                <w:b w:val="0"/>
                <w:bCs/>
                <w:sz w:val="24"/>
                <w:szCs w:val="24"/>
              </w:rPr>
              <w:t>Dostarczenie wiedzy na temat istoty działalności banku i cech charakterystycznych rachunkowości bankowej i finansów banku.</w:t>
            </w:r>
          </w:p>
        </w:tc>
      </w:tr>
      <w:tr w:rsidR="00015D9C" w:rsidRPr="00015D9C" w14:paraId="38527F5B" w14:textId="77777777" w:rsidTr="00D94606">
        <w:trPr>
          <w:jc w:val="center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7343BB" w14:textId="77777777" w:rsidR="002C2382" w:rsidRPr="00015D9C" w:rsidRDefault="004C5007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FA59C3" w14:textId="77777777" w:rsidR="002C2382" w:rsidRPr="00015D9C" w:rsidRDefault="004C5007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bCs/>
                <w:sz w:val="24"/>
                <w:szCs w:val="24"/>
              </w:rPr>
            </w:pPr>
            <w:r w:rsidRPr="00015D9C">
              <w:rPr>
                <w:rFonts w:ascii="Corbel" w:hAnsi="Corbel" w:cs="Corbel"/>
                <w:b w:val="0"/>
                <w:bCs/>
                <w:sz w:val="24"/>
                <w:szCs w:val="24"/>
              </w:rPr>
              <w:t>Zapoznanie studentów z zasadami i metodami ewidencji księgowej operacji czynnych i biernych prowadzonych przez banki oraz kapitałów własnych i obcych. Kształtowanie umiejętności wykorzystywania tej wiedzy w procesach gospodarczych.</w:t>
            </w:r>
          </w:p>
        </w:tc>
      </w:tr>
      <w:tr w:rsidR="002C2382" w:rsidRPr="00015D9C" w14:paraId="6DAC9BF6" w14:textId="77777777" w:rsidTr="00D94606">
        <w:trPr>
          <w:jc w:val="center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ECA717" w14:textId="77777777" w:rsidR="002C2382" w:rsidRPr="00015D9C" w:rsidRDefault="004C5007">
            <w:pPr>
              <w:pStyle w:val="Podpunkty"/>
              <w:spacing w:before="40" w:after="40"/>
              <w:ind w:left="0"/>
              <w:jc w:val="left"/>
              <w:rPr>
                <w:sz w:val="24"/>
                <w:szCs w:val="24"/>
              </w:rPr>
            </w:pPr>
            <w:r w:rsidRPr="00015D9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D2FFD0" w14:textId="77777777" w:rsidR="002C2382" w:rsidRPr="00015D9C" w:rsidRDefault="004C5007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bCs/>
                <w:sz w:val="24"/>
                <w:szCs w:val="24"/>
              </w:rPr>
            </w:pPr>
            <w:r w:rsidRPr="00015D9C">
              <w:rPr>
                <w:rFonts w:ascii="Corbel" w:hAnsi="Corbel" w:cs="Corbel"/>
                <w:b w:val="0"/>
                <w:bCs/>
                <w:sz w:val="24"/>
                <w:szCs w:val="24"/>
              </w:rPr>
              <w:t>Dostarczenie wiedzy i umiejętności w zakresie sprawozdawczości finansowej i analizy finansowej banku. Kształtowanie umiejętności oceny kondycji finansowej i efektywności ekonomicznej banku.</w:t>
            </w:r>
          </w:p>
        </w:tc>
      </w:tr>
    </w:tbl>
    <w:p w14:paraId="11E81E90" w14:textId="77777777" w:rsidR="002C2382" w:rsidRPr="00015D9C" w:rsidRDefault="002C238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E926E6" w14:textId="77777777" w:rsidR="002C2382" w:rsidRPr="00015D9C" w:rsidRDefault="002C2382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5B85FBF4" w14:textId="77777777" w:rsidR="002C2382" w:rsidRPr="00015D9C" w:rsidRDefault="004C5007">
      <w:pPr>
        <w:spacing w:after="0" w:line="240" w:lineRule="auto"/>
        <w:ind w:left="426"/>
      </w:pPr>
      <w:r w:rsidRPr="00015D9C">
        <w:rPr>
          <w:rFonts w:ascii="Corbel" w:hAnsi="Corbel"/>
          <w:b/>
          <w:sz w:val="24"/>
          <w:szCs w:val="24"/>
        </w:rPr>
        <w:t>3.2 Efekty uczenia się dla przedmiotu</w:t>
      </w:r>
    </w:p>
    <w:p w14:paraId="3E1F9489" w14:textId="77777777" w:rsidR="002C2382" w:rsidRPr="00015D9C" w:rsidRDefault="002C238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5"/>
        <w:gridCol w:w="6070"/>
        <w:gridCol w:w="1874"/>
      </w:tblGrid>
      <w:tr w:rsidR="00015D9C" w:rsidRPr="00015D9C" w14:paraId="4E4992E9" w14:textId="77777777" w:rsidTr="00D94606">
        <w:trPr>
          <w:jc w:val="center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921DE4" w14:textId="77777777" w:rsidR="002C2382" w:rsidRPr="00015D9C" w:rsidRDefault="004C50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smallCaps w:val="0"/>
                <w:szCs w:val="24"/>
              </w:rPr>
              <w:t>EK</w:t>
            </w:r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9190A9" w14:textId="77777777" w:rsidR="002C2382" w:rsidRPr="00015D9C" w:rsidRDefault="004C50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67A59F" w14:textId="77777777" w:rsidR="002C2382" w:rsidRPr="00015D9C" w:rsidRDefault="004C5007">
            <w:pPr>
              <w:pStyle w:val="Punktygwne"/>
              <w:spacing w:before="0" w:after="0"/>
              <w:jc w:val="center"/>
              <w:rPr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015D9C"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15D9C" w:rsidRPr="00015D9C" w14:paraId="2F7E62BC" w14:textId="77777777" w:rsidTr="00D94606">
        <w:trPr>
          <w:jc w:val="center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95DFCA" w14:textId="77777777" w:rsidR="002C2382" w:rsidRPr="00015D9C" w:rsidRDefault="004C50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15D9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B73ED8" w14:textId="77777777" w:rsidR="002C2382" w:rsidRPr="00015D9C" w:rsidRDefault="004C5007">
            <w:pPr>
              <w:pStyle w:val="NormalnyWeb"/>
              <w:spacing w:before="40" w:line="228" w:lineRule="atLeast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Student charakteryzuje bank jako instytucję finansową. Wymienia i opisuje podstawowe operacje bankowe oraz określa ich miejsce w systemie ewidencji księgowej.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F2C50D" w14:textId="77777777" w:rsidR="002C2382" w:rsidRPr="00015D9C" w:rsidRDefault="004C5007">
            <w:pPr>
              <w:pStyle w:val="NormalnyWeb"/>
              <w:spacing w:before="40" w:line="228" w:lineRule="atLeast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K_W01</w:t>
            </w:r>
          </w:p>
        </w:tc>
      </w:tr>
      <w:tr w:rsidR="00015D9C" w:rsidRPr="00015D9C" w14:paraId="017DADBA" w14:textId="77777777" w:rsidTr="00D94606">
        <w:trPr>
          <w:jc w:val="center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9E8610" w14:textId="77777777" w:rsidR="002C2382" w:rsidRPr="00015D9C" w:rsidRDefault="004C50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89DD64" w14:textId="77777777" w:rsidR="002C2382" w:rsidRPr="00015D9C" w:rsidRDefault="004C5007">
            <w:pPr>
              <w:pStyle w:val="NormalnyWeb"/>
              <w:spacing w:before="40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Rozpoznaje wzajemne powiązania i zależności między poszczególnymi sferami finansów banku a działalnością operacyjną banku.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FF2D67" w14:textId="77777777" w:rsidR="002C2382" w:rsidRPr="00015D9C" w:rsidRDefault="004C5007">
            <w:pPr>
              <w:pStyle w:val="NormalnyWeb"/>
              <w:spacing w:before="4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K_W09</w:t>
            </w:r>
          </w:p>
        </w:tc>
      </w:tr>
      <w:tr w:rsidR="00015D9C" w:rsidRPr="00015D9C" w14:paraId="7546D83F" w14:textId="77777777" w:rsidTr="00D94606">
        <w:trPr>
          <w:jc w:val="center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7E5BDC" w14:textId="77777777" w:rsidR="002C2382" w:rsidRPr="00015D9C" w:rsidRDefault="004C5007">
            <w:pPr>
              <w:pStyle w:val="Punktygwne"/>
              <w:spacing w:before="0" w:after="0"/>
              <w:rPr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96F5F9" w14:textId="77777777" w:rsidR="002C2382" w:rsidRPr="00015D9C" w:rsidRDefault="004C5007">
            <w:pPr>
              <w:pStyle w:val="NormalnyWeb"/>
              <w:spacing w:before="40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Klasyfikuje i charakteryzuje poszczególne rodzaje operacji bankowych. Posługuje się aparatem pojęciowym i metodycznym z zakresu rachunkowości bankowej.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66F160" w14:textId="77777777" w:rsidR="002C2382" w:rsidRPr="00015D9C" w:rsidRDefault="004C5007">
            <w:pPr>
              <w:pStyle w:val="NormalnyWeb"/>
              <w:spacing w:before="4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K_U01</w:t>
            </w:r>
          </w:p>
        </w:tc>
      </w:tr>
      <w:tr w:rsidR="00015D9C" w:rsidRPr="00015D9C" w14:paraId="5AE7CB45" w14:textId="77777777" w:rsidTr="00D94606">
        <w:trPr>
          <w:jc w:val="center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E2EA10" w14:textId="77777777" w:rsidR="002C2382" w:rsidRPr="00015D9C" w:rsidRDefault="004C5007">
            <w:pPr>
              <w:pStyle w:val="Punktygwne"/>
              <w:spacing w:before="0" w:after="0"/>
              <w:rPr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3A4758" w14:textId="77777777" w:rsidR="002C2382" w:rsidRPr="00015D9C" w:rsidRDefault="004C5007">
            <w:pPr>
              <w:pStyle w:val="NormalnyWeb"/>
              <w:spacing w:before="40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Analizuje i interpretuje dane liczbowe dotyczące sytuacji ekonomiczno-finansowej banku. Wyciąga właściwe wnioski z analizy.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CFEB83" w14:textId="77777777" w:rsidR="002C2382" w:rsidRPr="00015D9C" w:rsidRDefault="004C5007">
            <w:pPr>
              <w:pStyle w:val="NormalnyWeb"/>
              <w:spacing w:before="40" w:after="4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K_U02</w:t>
            </w:r>
          </w:p>
          <w:p w14:paraId="1A8AD3B0" w14:textId="77777777" w:rsidR="002C2382" w:rsidRPr="00015D9C" w:rsidRDefault="004C5007" w:rsidP="00671699">
            <w:pPr>
              <w:pStyle w:val="NormalnyWeb"/>
              <w:spacing w:before="40" w:after="4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K_U06</w:t>
            </w:r>
          </w:p>
        </w:tc>
      </w:tr>
      <w:tr w:rsidR="00015D9C" w:rsidRPr="00015D9C" w14:paraId="59216F42" w14:textId="77777777" w:rsidTr="00D94606">
        <w:trPr>
          <w:jc w:val="center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6E0916" w14:textId="77777777" w:rsidR="002C2382" w:rsidRPr="00015D9C" w:rsidRDefault="004C5007">
            <w:pPr>
              <w:pStyle w:val="Punktygwne"/>
              <w:spacing w:before="0" w:after="0"/>
              <w:rPr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5F3D80" w14:textId="77777777" w:rsidR="002C2382" w:rsidRPr="00015D9C" w:rsidRDefault="004C5007">
            <w:pPr>
              <w:pStyle w:val="NormalnyWeb"/>
              <w:spacing w:before="40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Jest przygotowany do racjonalnego podejmowania decyzji finansowych i rozwiązywania problemów związanych z różnymi transakcjami finansowymi banku.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C72D4B" w14:textId="77777777" w:rsidR="002C2382" w:rsidRPr="00015D9C" w:rsidRDefault="004C5007">
            <w:pPr>
              <w:pStyle w:val="NormalnyWeb"/>
              <w:spacing w:before="4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K_K01</w:t>
            </w:r>
          </w:p>
        </w:tc>
      </w:tr>
      <w:tr w:rsidR="002C2382" w:rsidRPr="00015D9C" w14:paraId="2D962958" w14:textId="77777777" w:rsidTr="00D94606">
        <w:trPr>
          <w:jc w:val="center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B62F15" w14:textId="77777777" w:rsidR="002C2382" w:rsidRPr="00015D9C" w:rsidRDefault="004C5007">
            <w:pPr>
              <w:pStyle w:val="Punktygwne"/>
              <w:spacing w:before="0" w:after="0"/>
              <w:rPr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393F59" w14:textId="77777777" w:rsidR="002C2382" w:rsidRPr="00015D9C" w:rsidRDefault="004C5007">
            <w:pPr>
              <w:pStyle w:val="NormalnyWeb"/>
              <w:spacing w:before="40" w:line="228" w:lineRule="atLeast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Akceptuje różne perspektywy poznawcze zjawisk finansowych i formułuje własne sądy.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4029F2" w14:textId="77777777" w:rsidR="002C2382" w:rsidRPr="00015D9C" w:rsidRDefault="004C5007">
            <w:pPr>
              <w:pStyle w:val="NormalnyWeb"/>
              <w:spacing w:before="40" w:line="228" w:lineRule="atLeast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K_K04</w:t>
            </w:r>
          </w:p>
        </w:tc>
      </w:tr>
    </w:tbl>
    <w:p w14:paraId="74BCD554" w14:textId="77777777" w:rsidR="002C2382" w:rsidRPr="00015D9C" w:rsidRDefault="002C2382">
      <w:pPr>
        <w:spacing w:after="0" w:line="240" w:lineRule="auto"/>
        <w:rPr>
          <w:rFonts w:eastAsia="Times New Roman"/>
          <w:sz w:val="20"/>
          <w:szCs w:val="20"/>
        </w:rPr>
      </w:pPr>
    </w:p>
    <w:p w14:paraId="0B50F8D8" w14:textId="77777777" w:rsidR="002C2382" w:rsidRPr="00015D9C" w:rsidRDefault="004C500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15D9C">
        <w:rPr>
          <w:rFonts w:ascii="Corbel" w:hAnsi="Corbel"/>
          <w:b/>
          <w:sz w:val="24"/>
          <w:szCs w:val="24"/>
        </w:rPr>
        <w:t xml:space="preserve">3.3Treści programowe </w:t>
      </w:r>
    </w:p>
    <w:p w14:paraId="3C673DBA" w14:textId="77777777" w:rsidR="00671699" w:rsidRPr="00015D9C" w:rsidRDefault="0067169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FB7D871" w14:textId="77777777" w:rsidR="002C2382" w:rsidRPr="00015D9C" w:rsidRDefault="004C5007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15D9C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2AF75905" w14:textId="77777777" w:rsidR="002C2382" w:rsidRPr="00015D9C" w:rsidRDefault="002C2382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015D9C" w:rsidRPr="00015D9C" w14:paraId="2F8C04AF" w14:textId="77777777" w:rsidTr="00D94606">
        <w:trPr>
          <w:jc w:val="center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1ED2DB" w14:textId="77777777" w:rsidR="002C2382" w:rsidRPr="00015D9C" w:rsidRDefault="004C5007" w:rsidP="00015D9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015D9C" w:rsidRPr="00015D9C" w14:paraId="741DC986" w14:textId="77777777" w:rsidTr="00D94606">
        <w:trPr>
          <w:jc w:val="center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9C816C" w14:textId="77777777" w:rsidR="002C2382" w:rsidRPr="00015D9C" w:rsidRDefault="004C5007" w:rsidP="00015D9C">
            <w:pPr>
              <w:pStyle w:val="NormalnyWeb"/>
              <w:spacing w:before="0" w:after="0" w:line="228" w:lineRule="atLeast"/>
              <w:jc w:val="both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 xml:space="preserve">Charakterystyka działalności operacyjnej banku. Operacje aktywne (czynne), pasywne (bierne) </w:t>
            </w:r>
            <w:r w:rsidRPr="00015D9C">
              <w:rPr>
                <w:rFonts w:ascii="Corbel" w:hAnsi="Corbel" w:cs="Corbel"/>
              </w:rPr>
              <w:br/>
              <w:t xml:space="preserve">i operacje pośredniczące – aspekt finansowo-księgowy. </w:t>
            </w:r>
          </w:p>
        </w:tc>
      </w:tr>
      <w:tr w:rsidR="00015D9C" w:rsidRPr="00015D9C" w14:paraId="7C8BA085" w14:textId="77777777" w:rsidTr="00D94606">
        <w:trPr>
          <w:jc w:val="center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C909D9" w14:textId="77777777" w:rsidR="002C2382" w:rsidRPr="00015D9C" w:rsidRDefault="004C5007" w:rsidP="00015D9C">
            <w:pPr>
              <w:pStyle w:val="NormalnyWeb"/>
              <w:spacing w:before="0" w:after="0"/>
              <w:jc w:val="both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Podstawy ewidencji księgowej w bankach. Bankowy plan kont – struktura i ogólna charakterystyka. Cechy szczególne rachunkowości bankowej.</w:t>
            </w:r>
          </w:p>
        </w:tc>
      </w:tr>
      <w:tr w:rsidR="00015D9C" w:rsidRPr="00015D9C" w14:paraId="1914AB84" w14:textId="77777777" w:rsidTr="00D94606">
        <w:trPr>
          <w:jc w:val="center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9A1497" w14:textId="77777777" w:rsidR="002C2382" w:rsidRPr="00015D9C" w:rsidRDefault="004C5007" w:rsidP="00015D9C">
            <w:pPr>
              <w:pStyle w:val="NormalnyWeb"/>
              <w:spacing w:before="0" w:after="0"/>
              <w:jc w:val="both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Ewidencja księgowa na rachunkach bankowych. Ewidencja obrotu gotówkowego i bezgotówkowego na rachunkach klientów banku. Ewidencja depozytów i kredytów sektora finansowego, niefinansowego oraz sektora publicznego (instytucji rządowych i samorządowych).</w:t>
            </w:r>
          </w:p>
        </w:tc>
      </w:tr>
      <w:tr w:rsidR="00015D9C" w:rsidRPr="00015D9C" w14:paraId="524BCC9F" w14:textId="77777777" w:rsidTr="00D94606">
        <w:trPr>
          <w:jc w:val="center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04A571" w14:textId="77777777" w:rsidR="002C2382" w:rsidRPr="00015D9C" w:rsidRDefault="004C5007" w:rsidP="00015D9C">
            <w:pPr>
              <w:pStyle w:val="NormalnyWeb"/>
              <w:spacing w:before="0" w:after="0"/>
              <w:jc w:val="both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Ewidencja kapitałów banku i papierów wartościowych. Księgowe ujęcie kosztów i przychodów banku.</w:t>
            </w:r>
          </w:p>
        </w:tc>
      </w:tr>
      <w:tr w:rsidR="00015D9C" w:rsidRPr="00015D9C" w14:paraId="31663D8E" w14:textId="77777777" w:rsidTr="00D94606">
        <w:trPr>
          <w:jc w:val="center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F5D12B" w14:textId="77777777" w:rsidR="002C2382" w:rsidRPr="00015D9C" w:rsidRDefault="004C5007" w:rsidP="00015D9C">
            <w:pPr>
              <w:pStyle w:val="NormalnyWeb"/>
              <w:spacing w:before="0" w:after="0"/>
              <w:jc w:val="both"/>
            </w:pPr>
            <w:r w:rsidRPr="00015D9C">
              <w:rPr>
                <w:rFonts w:ascii="Corbel" w:hAnsi="Corbel" w:cs="Corbel"/>
              </w:rPr>
              <w:t>Zarządzanie aktywami i pasywami banku. Wymogi regulacyjne i ostrożnościowe a zarządzanie finansami banków. Treść i układ bilansu banku. Znacznie aktywów pracujących i kapitałów dla ekonomiki banku.</w:t>
            </w:r>
          </w:p>
        </w:tc>
      </w:tr>
      <w:tr w:rsidR="00015D9C" w:rsidRPr="00015D9C" w14:paraId="4F842016" w14:textId="77777777" w:rsidTr="00D94606">
        <w:trPr>
          <w:jc w:val="center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44FBF" w14:textId="77777777" w:rsidR="002C2382" w:rsidRPr="00015D9C" w:rsidRDefault="004C5007" w:rsidP="00015D9C">
            <w:pPr>
              <w:pStyle w:val="NormalnyWeb"/>
              <w:spacing w:before="0" w:after="0"/>
              <w:jc w:val="both"/>
            </w:pPr>
            <w:r w:rsidRPr="00015D9C">
              <w:rPr>
                <w:rFonts w:ascii="Corbel" w:hAnsi="Corbel" w:cs="Corbel"/>
              </w:rPr>
              <w:t xml:space="preserve">Rachunek zysków i strat banku. Struktura kosztów i przychodów banku. Analiza sytuacji ekonomicznej banku. Podstawowe wskaźniki w analizie </w:t>
            </w:r>
            <w:proofErr w:type="spellStart"/>
            <w:r w:rsidRPr="00015D9C">
              <w:rPr>
                <w:rFonts w:ascii="Corbel" w:hAnsi="Corbel" w:cs="Corbel"/>
              </w:rPr>
              <w:t>ekonomiczno</w:t>
            </w:r>
            <w:proofErr w:type="spellEnd"/>
            <w:r w:rsidRPr="00015D9C">
              <w:rPr>
                <w:rFonts w:ascii="Corbel" w:hAnsi="Corbel" w:cs="Corbel"/>
              </w:rPr>
              <w:t xml:space="preserve"> – finansowej banku.</w:t>
            </w:r>
          </w:p>
        </w:tc>
      </w:tr>
      <w:tr w:rsidR="00015D9C" w:rsidRPr="00015D9C" w14:paraId="31F91620" w14:textId="77777777" w:rsidTr="00D94606">
        <w:trPr>
          <w:jc w:val="center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CFD3B2" w14:textId="77777777" w:rsidR="002C2382" w:rsidRPr="00015D9C" w:rsidRDefault="004C5007" w:rsidP="00015D9C">
            <w:pPr>
              <w:pStyle w:val="NormalnyWeb"/>
              <w:spacing w:before="0" w:after="0"/>
              <w:jc w:val="both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 xml:space="preserve">Zarządzanie ryzykiem w banku. Charakterystyka poszczególnych rodzajów ryzyka finansowego, operacyjnego i strategicznego. Dobre praktyki w zarządzaniu ryzykiem bankowym. </w:t>
            </w:r>
          </w:p>
        </w:tc>
      </w:tr>
    </w:tbl>
    <w:p w14:paraId="3BD2A7E3" w14:textId="77777777" w:rsidR="002C2382" w:rsidRPr="00015D9C" w:rsidRDefault="002C238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B7F7646" w14:textId="77777777" w:rsidR="002C2382" w:rsidRPr="00015D9C" w:rsidRDefault="004C500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15D9C">
        <w:rPr>
          <w:rFonts w:ascii="Corbel" w:hAnsi="Corbel"/>
          <w:smallCaps w:val="0"/>
          <w:szCs w:val="24"/>
        </w:rPr>
        <w:t>3.4 Metody dydaktyczne</w:t>
      </w:r>
    </w:p>
    <w:p w14:paraId="03E927DC" w14:textId="77777777" w:rsidR="00657A2F" w:rsidRPr="00015D9C" w:rsidRDefault="00657A2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22AAE0E4" w14:textId="77777777" w:rsidR="002C2382" w:rsidRPr="00015D9C" w:rsidRDefault="004C5007">
      <w:pPr>
        <w:pStyle w:val="Punktygwne"/>
        <w:spacing w:before="0" w:after="0"/>
        <w:jc w:val="center"/>
        <w:rPr>
          <w:iCs/>
          <w:szCs w:val="24"/>
        </w:rPr>
      </w:pPr>
      <w:bookmarkStart w:id="4" w:name="__DdeLink__35590_3657970933"/>
      <w:r w:rsidRPr="00015D9C">
        <w:rPr>
          <w:rFonts w:ascii="Corbel" w:hAnsi="Corbel"/>
          <w:b w:val="0"/>
          <w:iCs/>
          <w:smallCaps w:val="0"/>
          <w:szCs w:val="24"/>
        </w:rPr>
        <w:t xml:space="preserve">Ćwiczenia metodą kształcenia na odległość realizowane przy pomocy platformy MS </w:t>
      </w:r>
      <w:proofErr w:type="spellStart"/>
      <w:r w:rsidRPr="00015D9C">
        <w:rPr>
          <w:rFonts w:ascii="Corbel" w:hAnsi="Corbel"/>
          <w:b w:val="0"/>
          <w:iCs/>
          <w:smallCaps w:val="0"/>
          <w:szCs w:val="24"/>
        </w:rPr>
        <w:t>Teams</w:t>
      </w:r>
      <w:bookmarkEnd w:id="4"/>
      <w:proofErr w:type="spellEnd"/>
    </w:p>
    <w:p w14:paraId="108246A0" w14:textId="77777777" w:rsidR="002C2382" w:rsidRPr="00015D9C" w:rsidRDefault="002C2382">
      <w:pPr>
        <w:pStyle w:val="Punktygwne"/>
        <w:spacing w:before="0" w:after="0"/>
        <w:jc w:val="both"/>
        <w:rPr>
          <w:rFonts w:ascii="Corbel" w:hAnsi="Corbel"/>
          <w:b w:val="0"/>
          <w:bCs/>
          <w:i/>
          <w:iCs/>
          <w:smallCaps w:val="0"/>
          <w:szCs w:val="24"/>
        </w:rPr>
      </w:pPr>
    </w:p>
    <w:p w14:paraId="70DC19A6" w14:textId="77777777" w:rsidR="002C2382" w:rsidRPr="00015D9C" w:rsidRDefault="004C500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15D9C">
        <w:rPr>
          <w:rFonts w:ascii="Corbel" w:hAnsi="Corbel"/>
          <w:smallCaps w:val="0"/>
          <w:szCs w:val="24"/>
        </w:rPr>
        <w:t>4. METODY I KRYTERIA OCENY</w:t>
      </w:r>
    </w:p>
    <w:p w14:paraId="46D0F7FB" w14:textId="77777777" w:rsidR="002C2382" w:rsidRPr="00015D9C" w:rsidRDefault="002C238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9C629A1" w14:textId="77777777" w:rsidR="002C2382" w:rsidRPr="00015D9C" w:rsidRDefault="004C500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15D9C">
        <w:rPr>
          <w:rFonts w:ascii="Corbel" w:hAnsi="Corbel"/>
          <w:smallCaps w:val="0"/>
          <w:szCs w:val="24"/>
        </w:rPr>
        <w:t>4.1 Sposoby weryfikacji efektów uczenia się</w:t>
      </w:r>
    </w:p>
    <w:p w14:paraId="2237F057" w14:textId="77777777" w:rsidR="002C2382" w:rsidRPr="00015D9C" w:rsidRDefault="002C238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78"/>
        <w:gridCol w:w="5528"/>
        <w:gridCol w:w="2133"/>
      </w:tblGrid>
      <w:tr w:rsidR="00015D9C" w:rsidRPr="00015D9C" w14:paraId="710CE466" w14:textId="77777777" w:rsidTr="00D94606">
        <w:trPr>
          <w:jc w:val="center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0BEDD4" w14:textId="77777777" w:rsidR="002C2382" w:rsidRPr="00015D9C" w:rsidRDefault="004C5007" w:rsidP="00015D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AFCF01" w14:textId="77777777" w:rsidR="002C2382" w:rsidRPr="00015D9C" w:rsidRDefault="004C5007" w:rsidP="00015D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16A55646" w14:textId="77777777" w:rsidR="002C2382" w:rsidRPr="00015D9C" w:rsidRDefault="004C5007" w:rsidP="00015D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EB671C" w14:textId="77777777" w:rsidR="002C2382" w:rsidRPr="00015D9C" w:rsidRDefault="004C5007" w:rsidP="00015D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4DF9967" w14:textId="77777777" w:rsidR="002C2382" w:rsidRPr="00015D9C" w:rsidRDefault="004C5007" w:rsidP="00015D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015D9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015D9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15D9C" w:rsidRPr="00015D9C" w14:paraId="52074CD6" w14:textId="77777777" w:rsidTr="00D94606">
        <w:trPr>
          <w:jc w:val="center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3110C" w14:textId="77777777" w:rsidR="002C2382" w:rsidRPr="00015D9C" w:rsidRDefault="00671699" w:rsidP="00015D9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5D9C">
              <w:rPr>
                <w:rFonts w:ascii="Corbel" w:hAnsi="Corbel"/>
                <w:b w:val="0"/>
                <w:szCs w:val="24"/>
              </w:rPr>
              <w:t>E</w:t>
            </w:r>
            <w:r w:rsidR="004C5007" w:rsidRPr="00015D9C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D1B3BB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 xml:space="preserve">obserwacja w toku zajęć, rozwiązywanie zadań 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E8D383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ćwiczenia</w:t>
            </w:r>
          </w:p>
        </w:tc>
      </w:tr>
      <w:tr w:rsidR="00015D9C" w:rsidRPr="00015D9C" w14:paraId="76AA278E" w14:textId="77777777" w:rsidTr="00D94606">
        <w:trPr>
          <w:jc w:val="center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1B9E82" w14:textId="77777777" w:rsidR="002C2382" w:rsidRPr="00015D9C" w:rsidRDefault="004C5007" w:rsidP="00015D9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5D9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9CC93B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obserwacja w toku zajęć, rozwiązywanie zadań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E09468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ćwiczenia</w:t>
            </w:r>
          </w:p>
        </w:tc>
      </w:tr>
      <w:tr w:rsidR="00015D9C" w:rsidRPr="00015D9C" w14:paraId="6A8F43EF" w14:textId="77777777" w:rsidTr="00D94606">
        <w:trPr>
          <w:jc w:val="center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BC6140" w14:textId="77777777" w:rsidR="002C2382" w:rsidRPr="00015D9C" w:rsidRDefault="004C5007" w:rsidP="00015D9C">
            <w:pPr>
              <w:pStyle w:val="Punktygwne"/>
              <w:spacing w:before="0" w:after="0"/>
              <w:rPr>
                <w:szCs w:val="24"/>
              </w:rPr>
            </w:pPr>
            <w:r w:rsidRPr="00015D9C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EBDF64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test zaliczeniowy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E5E502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ćwiczenia</w:t>
            </w:r>
          </w:p>
        </w:tc>
      </w:tr>
      <w:tr w:rsidR="00015D9C" w:rsidRPr="00015D9C" w14:paraId="5599B866" w14:textId="77777777" w:rsidTr="00D94606">
        <w:trPr>
          <w:jc w:val="center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2E093C" w14:textId="77777777" w:rsidR="002C2382" w:rsidRPr="00015D9C" w:rsidRDefault="004C5007" w:rsidP="00015D9C">
            <w:pPr>
              <w:pStyle w:val="Punktygwne"/>
              <w:spacing w:before="0" w:after="0"/>
              <w:rPr>
                <w:szCs w:val="24"/>
              </w:rPr>
            </w:pPr>
            <w:r w:rsidRPr="00015D9C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24FB5F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ocena umiejętności dokonywania analiz, test zaliczeniowy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CC244E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ćwiczenia</w:t>
            </w:r>
          </w:p>
        </w:tc>
      </w:tr>
      <w:tr w:rsidR="00015D9C" w:rsidRPr="00015D9C" w14:paraId="78B54FC9" w14:textId="77777777" w:rsidTr="00D94606">
        <w:trPr>
          <w:jc w:val="center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4408D6" w14:textId="77777777" w:rsidR="002C2382" w:rsidRPr="00015D9C" w:rsidRDefault="004C5007" w:rsidP="00015D9C">
            <w:pPr>
              <w:pStyle w:val="Punktygwne"/>
              <w:spacing w:before="0" w:after="0"/>
              <w:rPr>
                <w:szCs w:val="24"/>
              </w:rPr>
            </w:pPr>
            <w:r w:rsidRPr="00015D9C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139CD0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obserwacja postawy i ocena prezentowanego stanowiska/opinii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8B56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ćwiczenia</w:t>
            </w:r>
          </w:p>
        </w:tc>
      </w:tr>
      <w:tr w:rsidR="00015D9C" w:rsidRPr="00015D9C" w14:paraId="60B31B55" w14:textId="77777777" w:rsidTr="00D94606">
        <w:trPr>
          <w:jc w:val="center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C2C170" w14:textId="77777777" w:rsidR="002C2382" w:rsidRPr="00015D9C" w:rsidRDefault="004C5007" w:rsidP="00015D9C">
            <w:pPr>
              <w:pStyle w:val="Punktygwne"/>
              <w:spacing w:before="0" w:after="0"/>
              <w:rPr>
                <w:szCs w:val="24"/>
              </w:rPr>
            </w:pPr>
            <w:r w:rsidRPr="00015D9C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83C36C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obserwacja postawy i ocena prezentowanego stanowiska/opinii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ECE8FE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ćwiczenia</w:t>
            </w:r>
          </w:p>
        </w:tc>
      </w:tr>
    </w:tbl>
    <w:p w14:paraId="522C7B85" w14:textId="77777777" w:rsidR="002C2382" w:rsidRPr="00015D9C" w:rsidRDefault="002C238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8B8FE3" w14:textId="77777777" w:rsidR="002C2382" w:rsidRPr="00015D9C" w:rsidRDefault="004C500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15D9C">
        <w:rPr>
          <w:rFonts w:ascii="Corbel" w:hAnsi="Corbel"/>
          <w:smallCaps w:val="0"/>
          <w:szCs w:val="24"/>
        </w:rPr>
        <w:t>4.2 Warunki zaliczenia przedmiotu (kryteria oceniania)</w:t>
      </w:r>
    </w:p>
    <w:p w14:paraId="781BA086" w14:textId="77777777" w:rsidR="002C2382" w:rsidRPr="00015D9C" w:rsidRDefault="002C238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015D9C" w:rsidRPr="00015D9C" w14:paraId="23288EBA" w14:textId="77777777" w:rsidTr="6748C6B4">
        <w:trPr>
          <w:jc w:val="center"/>
        </w:trPr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56EA2333" w14:textId="77777777" w:rsidR="00AD5230" w:rsidRPr="00015D9C" w:rsidRDefault="76C05AF0" w:rsidP="00015D9C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smallCaps w:val="0"/>
                <w:szCs w:val="24"/>
              </w:rPr>
            </w:pPr>
            <w:r w:rsidRPr="00015D9C">
              <w:rPr>
                <w:rFonts w:ascii="Corbel" w:eastAsia="Corbel" w:hAnsi="Corbel" w:cs="Corbel"/>
                <w:b w:val="0"/>
                <w:smallCaps w:val="0"/>
                <w:szCs w:val="24"/>
              </w:rPr>
              <w:t>Na ocenę z ćwiczeń składa się suma punktów uzyskanych z:</w:t>
            </w:r>
          </w:p>
          <w:p w14:paraId="6F55325E" w14:textId="77777777" w:rsidR="00AD5230" w:rsidRPr="00015D9C" w:rsidRDefault="76C05AF0" w:rsidP="00015D9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015D9C">
              <w:rPr>
                <w:rFonts w:ascii="Corbel" w:eastAsia="Corbel" w:hAnsi="Corbel" w:cs="Corbel"/>
                <w:sz w:val="24"/>
                <w:szCs w:val="24"/>
              </w:rPr>
              <w:t>kolokwium pisemnego (max 16 pkt), weryfikującego stopień opanowania przez studentów materiału podanego w trakcie ćwiczeń oraz wskazanej literatury,</w:t>
            </w:r>
          </w:p>
          <w:p w14:paraId="327A2DFF" w14:textId="77777777" w:rsidR="00AD5230" w:rsidRPr="00015D9C" w:rsidRDefault="76C05AF0" w:rsidP="00015D9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015D9C">
              <w:rPr>
                <w:rFonts w:ascii="Corbel" w:eastAsia="Corbel" w:hAnsi="Corbel" w:cs="Corbel"/>
                <w:sz w:val="24"/>
                <w:szCs w:val="24"/>
              </w:rPr>
              <w:t>poprawnie zrealizowanych wybranych przez prowadzącego ćwiczenia zagadnień do opracowania w grupach, w formie prezentacji lub referatu, projektu zaliczeniowego (max 4 pkt), przedstawianych na zajęciach lub przesyłanych prowadzącemu,</w:t>
            </w:r>
          </w:p>
          <w:p w14:paraId="14434E34" w14:textId="77777777" w:rsidR="00AD5230" w:rsidRPr="00015D9C" w:rsidRDefault="76C05AF0" w:rsidP="00015D9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015D9C">
              <w:rPr>
                <w:rFonts w:ascii="Corbel" w:eastAsia="Corbel" w:hAnsi="Corbel" w:cs="Corbel"/>
                <w:sz w:val="24"/>
                <w:szCs w:val="24"/>
              </w:rPr>
              <w:lastRenderedPageBreak/>
              <w:t xml:space="preserve">aktywności w rozwiązywaniu problemów postawionych do realizacji w trakcie zajęć i/lub uczestnictwo w prowadzonej na ćwiczeniach dyskusji kierowanej (na jednych zajęciach można uzyskać max +/- 0,5 pkt). </w:t>
            </w:r>
          </w:p>
          <w:p w14:paraId="751BEE10" w14:textId="77777777" w:rsidR="00AD5230" w:rsidRPr="00015D9C" w:rsidRDefault="76C05AF0" w:rsidP="00015D9C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015D9C">
              <w:rPr>
                <w:rFonts w:ascii="Corbel" w:eastAsia="Corbel" w:hAnsi="Corbel" w:cs="Corbel"/>
                <w:sz w:val="24"/>
                <w:szCs w:val="24"/>
              </w:rPr>
              <w:t>Uzyskanej łącznej liczbie punktów odpowiadają oceny wg skali:</w:t>
            </w:r>
          </w:p>
          <w:p w14:paraId="4B88DF76" w14:textId="77777777" w:rsidR="00AD5230" w:rsidRPr="00015D9C" w:rsidRDefault="76C05AF0" w:rsidP="00015D9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015D9C">
              <w:rPr>
                <w:rFonts w:ascii="Corbel" w:eastAsia="Corbel" w:hAnsi="Corbel" w:cs="Corbel"/>
                <w:sz w:val="24"/>
                <w:szCs w:val="24"/>
              </w:rPr>
              <w:t xml:space="preserve">do 50% - ocena 2,0 </w:t>
            </w:r>
          </w:p>
          <w:p w14:paraId="5CF19140" w14:textId="77777777" w:rsidR="00AD5230" w:rsidRPr="00015D9C" w:rsidRDefault="76C05AF0" w:rsidP="00015D9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015D9C">
              <w:rPr>
                <w:rFonts w:ascii="Corbel" w:eastAsia="Corbel" w:hAnsi="Corbel" w:cs="Corbel"/>
                <w:sz w:val="24"/>
                <w:szCs w:val="24"/>
              </w:rPr>
              <w:t>od 50% +0,5 pkt  do 69% - ocena 3,0</w:t>
            </w:r>
          </w:p>
          <w:p w14:paraId="3A5E26DB" w14:textId="77777777" w:rsidR="00AD5230" w:rsidRPr="00015D9C" w:rsidRDefault="76C05AF0" w:rsidP="00015D9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015D9C">
              <w:rPr>
                <w:rFonts w:ascii="Corbel" w:eastAsia="Corbel" w:hAnsi="Corbel" w:cs="Corbel"/>
                <w:sz w:val="24"/>
                <w:szCs w:val="24"/>
              </w:rPr>
              <w:t xml:space="preserve">od 70% do 77% - ocena 3,5 </w:t>
            </w:r>
          </w:p>
          <w:p w14:paraId="49057AE5" w14:textId="77777777" w:rsidR="00AD5230" w:rsidRPr="00015D9C" w:rsidRDefault="76C05AF0" w:rsidP="00015D9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015D9C">
              <w:rPr>
                <w:rFonts w:ascii="Corbel" w:eastAsia="Corbel" w:hAnsi="Corbel" w:cs="Corbel"/>
                <w:sz w:val="24"/>
                <w:szCs w:val="24"/>
              </w:rPr>
              <w:t xml:space="preserve">od 78% do 84% - ocena 4,0 </w:t>
            </w:r>
          </w:p>
          <w:p w14:paraId="72488D23" w14:textId="77777777" w:rsidR="00AD5230" w:rsidRPr="00015D9C" w:rsidRDefault="76C05AF0" w:rsidP="00015D9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015D9C">
              <w:rPr>
                <w:rFonts w:ascii="Corbel" w:eastAsia="Corbel" w:hAnsi="Corbel" w:cs="Corbel"/>
                <w:sz w:val="24"/>
                <w:szCs w:val="24"/>
              </w:rPr>
              <w:t xml:space="preserve">od 85% do 92% - ocena 4,5 </w:t>
            </w:r>
          </w:p>
          <w:p w14:paraId="645B71C5" w14:textId="77777777" w:rsidR="00AD5230" w:rsidRPr="00015D9C" w:rsidRDefault="76C05AF0" w:rsidP="00015D9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015D9C">
              <w:rPr>
                <w:rFonts w:ascii="Corbel" w:eastAsia="Corbel" w:hAnsi="Corbel" w:cs="Corbel"/>
                <w:sz w:val="24"/>
                <w:szCs w:val="24"/>
              </w:rPr>
              <w:t>od 93% do 100% - ocena 5,0</w:t>
            </w:r>
          </w:p>
        </w:tc>
      </w:tr>
    </w:tbl>
    <w:p w14:paraId="65F82838" w14:textId="77777777" w:rsidR="002C2382" w:rsidRPr="00015D9C" w:rsidRDefault="002C238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2BE473" w14:textId="77777777" w:rsidR="002C2382" w:rsidRPr="00015D9C" w:rsidRDefault="004C500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15D9C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AE81680" w14:textId="77777777" w:rsidR="002C2382" w:rsidRPr="00015D9C" w:rsidRDefault="002C238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3"/>
        <w:gridCol w:w="4676"/>
      </w:tblGrid>
      <w:tr w:rsidR="00015D9C" w:rsidRPr="00015D9C" w14:paraId="348EB913" w14:textId="77777777" w:rsidTr="00D94606">
        <w:trPr>
          <w:jc w:val="center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3F6C0" w14:textId="77777777" w:rsidR="002C2382" w:rsidRPr="00015D9C" w:rsidRDefault="004C50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15D9C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0E242E" w14:textId="77777777" w:rsidR="002C2382" w:rsidRPr="00015D9C" w:rsidRDefault="004C50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15D9C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015D9C" w:rsidRPr="00015D9C" w14:paraId="3651FB6A" w14:textId="77777777" w:rsidTr="00D94606">
        <w:trPr>
          <w:jc w:val="center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5EE8DD" w14:textId="4F9A9F55" w:rsidR="002C2382" w:rsidRPr="00015D9C" w:rsidRDefault="004C5007" w:rsidP="00A169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="00A1699D">
              <w:rPr>
                <w:rFonts w:ascii="Corbel" w:hAnsi="Corbel"/>
                <w:sz w:val="24"/>
                <w:szCs w:val="24"/>
              </w:rPr>
              <w:t xml:space="preserve">z </w:t>
            </w:r>
            <w:bookmarkStart w:id="5" w:name="_GoBack"/>
            <w:bookmarkEnd w:id="5"/>
            <w:r w:rsidRPr="00015D9C">
              <w:rPr>
                <w:rFonts w:ascii="Corbel" w:hAnsi="Corbel"/>
                <w:sz w:val="24"/>
                <w:szCs w:val="24"/>
              </w:rPr>
              <w:t>harmonogramu studiów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1853C1" w14:textId="739189B0" w:rsidR="002C2382" w:rsidRPr="00015D9C" w:rsidRDefault="007A52C3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9</w:t>
            </w:r>
          </w:p>
        </w:tc>
      </w:tr>
      <w:tr w:rsidR="00015D9C" w:rsidRPr="00015D9C" w14:paraId="674F631E" w14:textId="77777777" w:rsidTr="00D94606">
        <w:trPr>
          <w:jc w:val="center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26E55B" w14:textId="77777777" w:rsidR="002C2382" w:rsidRPr="00015D9C" w:rsidRDefault="004C50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939915A" w14:textId="77777777" w:rsidR="002C2382" w:rsidRPr="00015D9C" w:rsidRDefault="004C50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89F381" w14:textId="77777777" w:rsidR="002C2382" w:rsidRPr="00015D9C" w:rsidRDefault="004C50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15D9C"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</w:tr>
      <w:tr w:rsidR="00015D9C" w:rsidRPr="00015D9C" w14:paraId="301D75E8" w14:textId="77777777" w:rsidTr="00D94606">
        <w:trPr>
          <w:jc w:val="center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9A6C22" w14:textId="77777777" w:rsidR="002C2382" w:rsidRPr="00015D9C" w:rsidRDefault="004C5007" w:rsidP="00671699">
            <w:pPr>
              <w:pStyle w:val="Akapitzlist"/>
              <w:spacing w:after="0" w:line="240" w:lineRule="auto"/>
              <w:ind w:left="0"/>
            </w:pPr>
            <w:r w:rsidRPr="00015D9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015D9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015D9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71699" w:rsidRPr="00015D9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15D9C">
              <w:rPr>
                <w:rFonts w:ascii="Corbel" w:hAnsi="Corbel"/>
                <w:sz w:val="24"/>
                <w:szCs w:val="24"/>
              </w:rPr>
              <w:t>(przygotowanie do zajęć, przygotowanie prezentacji multimedialnej, przygotowanie do kolokwium)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334652" w14:textId="33C80D55" w:rsidR="002C2382" w:rsidRPr="00015D9C" w:rsidRDefault="004C5007">
            <w:pPr>
              <w:pStyle w:val="Akapitzlist"/>
              <w:spacing w:after="0" w:line="240" w:lineRule="auto"/>
              <w:ind w:left="0"/>
              <w:jc w:val="center"/>
            </w:pPr>
            <w:r w:rsidRPr="00015D9C">
              <w:rPr>
                <w:rFonts w:ascii="Corbel" w:hAnsi="Corbel" w:cs="Corbel"/>
                <w:sz w:val="24"/>
                <w:szCs w:val="24"/>
              </w:rPr>
              <w:t>3</w:t>
            </w:r>
            <w:r w:rsidR="007A52C3">
              <w:rPr>
                <w:rFonts w:ascii="Corbel" w:hAnsi="Corbel" w:cs="Corbel"/>
                <w:sz w:val="24"/>
                <w:szCs w:val="24"/>
              </w:rPr>
              <w:t>6</w:t>
            </w:r>
          </w:p>
        </w:tc>
      </w:tr>
      <w:tr w:rsidR="00015D9C" w:rsidRPr="00015D9C" w14:paraId="2FEDF0CC" w14:textId="77777777" w:rsidTr="00D94606">
        <w:trPr>
          <w:jc w:val="center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410F02" w14:textId="77777777" w:rsidR="002C2382" w:rsidRPr="00015D9C" w:rsidRDefault="004C50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E9B5BD" w14:textId="77777777" w:rsidR="002C2382" w:rsidRPr="00015D9C" w:rsidRDefault="004C50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Cs/>
                <w:sz w:val="24"/>
                <w:szCs w:val="24"/>
              </w:rPr>
            </w:pPr>
            <w:r w:rsidRPr="00015D9C">
              <w:rPr>
                <w:rFonts w:ascii="Corbel" w:hAnsi="Corbel" w:cs="Corbel"/>
                <w:bCs/>
                <w:sz w:val="24"/>
                <w:szCs w:val="24"/>
              </w:rPr>
              <w:t>50</w:t>
            </w:r>
          </w:p>
        </w:tc>
      </w:tr>
      <w:tr w:rsidR="00015D9C" w:rsidRPr="00015D9C" w14:paraId="78FCA805" w14:textId="77777777" w:rsidTr="00D94606">
        <w:trPr>
          <w:jc w:val="center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3B937B" w14:textId="77777777" w:rsidR="002C2382" w:rsidRPr="00015D9C" w:rsidRDefault="004C500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15D9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95B990" w14:textId="77777777" w:rsidR="002C2382" w:rsidRPr="00015D9C" w:rsidRDefault="004C50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sz w:val="24"/>
                <w:szCs w:val="24"/>
              </w:rPr>
            </w:pPr>
            <w:r w:rsidRPr="00015D9C">
              <w:rPr>
                <w:rFonts w:ascii="Corbel" w:hAnsi="Corbel" w:cs="Corbel"/>
                <w:b/>
                <w:sz w:val="24"/>
                <w:szCs w:val="24"/>
              </w:rPr>
              <w:t>2</w:t>
            </w:r>
          </w:p>
        </w:tc>
      </w:tr>
    </w:tbl>
    <w:p w14:paraId="0FC6B870" w14:textId="77777777" w:rsidR="002C2382" w:rsidRPr="00015D9C" w:rsidRDefault="004C500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15D9C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59E5476" w14:textId="77777777" w:rsidR="002C2382" w:rsidRPr="00015D9C" w:rsidRDefault="002C238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1B206A" w14:textId="77777777" w:rsidR="002C2382" w:rsidRPr="00015D9C" w:rsidRDefault="004C500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15D9C">
        <w:rPr>
          <w:rFonts w:ascii="Corbel" w:hAnsi="Corbel"/>
          <w:smallCaps w:val="0"/>
          <w:szCs w:val="24"/>
        </w:rPr>
        <w:t>6. PRAKTYKI ZAWODOWE W RAMACH PRZEDMIOTU</w:t>
      </w:r>
    </w:p>
    <w:p w14:paraId="49B74B6A" w14:textId="77777777" w:rsidR="002C2382" w:rsidRPr="00015D9C" w:rsidRDefault="002C238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46"/>
        <w:gridCol w:w="5093"/>
      </w:tblGrid>
      <w:tr w:rsidR="00015D9C" w:rsidRPr="00015D9C" w14:paraId="66E3C383" w14:textId="77777777" w:rsidTr="00671699">
        <w:trPr>
          <w:trHeight w:val="397"/>
          <w:jc w:val="center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D4F13C" w14:textId="77777777" w:rsidR="002C2382" w:rsidRPr="00015D9C" w:rsidRDefault="004C50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374876" w14:textId="77777777" w:rsidR="002C2382" w:rsidRPr="00015D9C" w:rsidRDefault="004C50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  <w:tr w:rsidR="002C2382" w:rsidRPr="00015D9C" w14:paraId="17AEBA08" w14:textId="77777777" w:rsidTr="00671699">
        <w:trPr>
          <w:trHeight w:val="397"/>
          <w:jc w:val="center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D060F7" w14:textId="77777777" w:rsidR="002C2382" w:rsidRPr="00015D9C" w:rsidRDefault="004C50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24BE8B" w14:textId="77777777" w:rsidR="002C2382" w:rsidRPr="00015D9C" w:rsidRDefault="004C50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5238F16" w14:textId="77777777" w:rsidR="002C2382" w:rsidRPr="00015D9C" w:rsidRDefault="002C238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0351216" w14:textId="77777777" w:rsidR="002C2382" w:rsidRPr="00015D9C" w:rsidRDefault="004C500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15D9C">
        <w:rPr>
          <w:rFonts w:ascii="Corbel" w:hAnsi="Corbel"/>
          <w:smallCaps w:val="0"/>
          <w:szCs w:val="24"/>
        </w:rPr>
        <w:t>7. LITERATURA</w:t>
      </w:r>
    </w:p>
    <w:p w14:paraId="6F03C0B0" w14:textId="77777777" w:rsidR="002C2382" w:rsidRPr="00015D9C" w:rsidRDefault="002C238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015D9C" w:rsidRPr="00015D9C" w14:paraId="0422911D" w14:textId="77777777" w:rsidTr="00671699">
        <w:trPr>
          <w:trHeight w:val="397"/>
          <w:jc w:val="center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0412F3" w14:textId="77777777" w:rsidR="002C2382" w:rsidRPr="00015D9C" w:rsidRDefault="004C5007">
            <w:pPr>
              <w:pStyle w:val="Punktygwne"/>
              <w:spacing w:before="0" w:after="0"/>
              <w:rPr>
                <w:b w:val="0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D57ED95" w14:textId="77777777" w:rsidR="002C2382" w:rsidRPr="00015D9C" w:rsidRDefault="004C5007" w:rsidP="00671699">
            <w:pPr>
              <w:pStyle w:val="Punktygwne"/>
              <w:numPr>
                <w:ilvl w:val="3"/>
                <w:numId w:val="4"/>
              </w:numPr>
              <w:spacing w:before="0" w:after="0"/>
              <w:ind w:left="457"/>
              <w:rPr>
                <w:b w:val="0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Rachunkowość bankowa / Zygmunt Miętki. - Wyd. 2 popr. - Poznań : Wydawnictwo Wyższej Szkoły Bankowej, 2008 .</w:t>
            </w:r>
          </w:p>
          <w:p w14:paraId="31427054" w14:textId="77777777" w:rsidR="002C2382" w:rsidRPr="00015D9C" w:rsidRDefault="004C5007" w:rsidP="00671699">
            <w:pPr>
              <w:pStyle w:val="Punktygwne"/>
              <w:numPr>
                <w:ilvl w:val="3"/>
                <w:numId w:val="4"/>
              </w:numPr>
              <w:spacing w:before="0" w:after="0"/>
              <w:ind w:left="457"/>
              <w:rPr>
                <w:b w:val="0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Rachunkowość banków w przykładach i zadaniach / red. nauk. Elżbieta I. Szczepankiewicz ; [aut. Elżbieta I. Szczepankiewicz, Małgorzata Czerny]. - Wyd. 2 zm. - Poznań : </w:t>
            </w:r>
            <w:r w:rsidR="00671699"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 W</w:t>
            </w:r>
            <w:r w:rsidRPr="00015D9C">
              <w:rPr>
                <w:rFonts w:ascii="Corbel" w:hAnsi="Corbel"/>
                <w:b w:val="0"/>
                <w:smallCaps w:val="0"/>
                <w:szCs w:val="24"/>
              </w:rPr>
              <w:t>ydawnictwo Uniwersytetu Ekonomicznego, 2017.</w:t>
            </w:r>
          </w:p>
          <w:p w14:paraId="5CDC2274" w14:textId="77777777" w:rsidR="002C2382" w:rsidRPr="00015D9C" w:rsidRDefault="004C5007" w:rsidP="00671699">
            <w:pPr>
              <w:pStyle w:val="Punktygwne"/>
              <w:numPr>
                <w:ilvl w:val="3"/>
                <w:numId w:val="4"/>
              </w:numPr>
              <w:spacing w:before="0" w:after="0"/>
              <w:ind w:left="457"/>
              <w:rPr>
                <w:b w:val="0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Finanse banków / Mirosława </w:t>
            </w:r>
            <w:proofErr w:type="spellStart"/>
            <w:r w:rsidRPr="00015D9C">
              <w:rPr>
                <w:rFonts w:ascii="Corbel" w:hAnsi="Corbel"/>
                <w:b w:val="0"/>
                <w:smallCaps w:val="0"/>
                <w:szCs w:val="24"/>
              </w:rPr>
              <w:t>Capiga</w:t>
            </w:r>
            <w:proofErr w:type="spellEnd"/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. - Warszawa : Oficyna a Wolters Kluwer business, 2011. </w:t>
            </w:r>
          </w:p>
        </w:tc>
      </w:tr>
      <w:tr w:rsidR="002C2382" w:rsidRPr="00015D9C" w14:paraId="7B86E452" w14:textId="77777777" w:rsidTr="00671699">
        <w:trPr>
          <w:trHeight w:val="397"/>
          <w:jc w:val="center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25B843" w14:textId="77777777" w:rsidR="002C2382" w:rsidRPr="00015D9C" w:rsidRDefault="004C5007">
            <w:pPr>
              <w:pStyle w:val="Punktygwne"/>
              <w:spacing w:before="0" w:after="0"/>
              <w:rPr>
                <w:b w:val="0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B1ABB0D" w14:textId="77777777" w:rsidR="002C2382" w:rsidRPr="00015D9C" w:rsidRDefault="004C5007" w:rsidP="00671699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Bankowość : instytucje, operacje, zarządzanie / Małgorzata </w:t>
            </w:r>
            <w:proofErr w:type="spellStart"/>
            <w:r w:rsidRPr="00015D9C">
              <w:rPr>
                <w:rFonts w:ascii="Corbel" w:hAnsi="Corbel"/>
                <w:b w:val="0"/>
                <w:smallCaps w:val="0"/>
                <w:szCs w:val="24"/>
              </w:rPr>
              <w:t>Iwanicz</w:t>
            </w:r>
            <w:proofErr w:type="spellEnd"/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-Drozdowska, Władysław L. Jaworski, Anna Szelągowska, Zofia Zawadzka. - Nowe wyd. - Warszawa : Wydawnictwo </w:t>
            </w:r>
            <w:proofErr w:type="spellStart"/>
            <w:r w:rsidRPr="00015D9C">
              <w:rPr>
                <w:rFonts w:ascii="Corbel" w:hAnsi="Corbel"/>
                <w:b w:val="0"/>
                <w:smallCaps w:val="0"/>
                <w:szCs w:val="24"/>
              </w:rPr>
              <w:t>Poltext</w:t>
            </w:r>
            <w:proofErr w:type="spellEnd"/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, 2017. </w:t>
            </w:r>
          </w:p>
        </w:tc>
      </w:tr>
    </w:tbl>
    <w:p w14:paraId="00F20EB6" w14:textId="77777777" w:rsidR="002C2382" w:rsidRPr="00015D9C" w:rsidRDefault="002C238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2B0567" w14:textId="77777777" w:rsidR="002C2382" w:rsidRPr="00015D9C" w:rsidRDefault="002C238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7B1D7B" w14:textId="77777777" w:rsidR="002C2382" w:rsidRPr="00015D9C" w:rsidRDefault="004C5007">
      <w:pPr>
        <w:pStyle w:val="Punktygwne"/>
        <w:spacing w:before="0" w:after="0"/>
        <w:ind w:left="360"/>
      </w:pPr>
      <w:r w:rsidRPr="00015D9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2C2382" w:rsidRPr="00015D9C" w:rsidSect="00BD47C6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A111B0" w14:textId="77777777" w:rsidR="005402EF" w:rsidRDefault="005402EF">
      <w:pPr>
        <w:spacing w:after="0" w:line="240" w:lineRule="auto"/>
      </w:pPr>
      <w:r>
        <w:separator/>
      </w:r>
    </w:p>
  </w:endnote>
  <w:endnote w:type="continuationSeparator" w:id="0">
    <w:p w14:paraId="7ADCED3C" w14:textId="77777777" w:rsidR="005402EF" w:rsidRDefault="005402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F9960A" w14:textId="77777777" w:rsidR="005402EF" w:rsidRDefault="005402EF">
      <w:r>
        <w:separator/>
      </w:r>
    </w:p>
  </w:footnote>
  <w:footnote w:type="continuationSeparator" w:id="0">
    <w:p w14:paraId="0863269D" w14:textId="77777777" w:rsidR="005402EF" w:rsidRDefault="005402EF">
      <w:r>
        <w:continuationSeparator/>
      </w:r>
    </w:p>
  </w:footnote>
  <w:footnote w:id="1">
    <w:p w14:paraId="14FACE46" w14:textId="77777777" w:rsidR="002C2382" w:rsidRDefault="004C5007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2426A"/>
    <w:multiLevelType w:val="hybridMultilevel"/>
    <w:tmpl w:val="5F12D0E2"/>
    <w:lvl w:ilvl="0" w:tplc="0010DEE4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51F82A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35C1B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CAB5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100C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07A35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3624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BC59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A68D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C13709"/>
    <w:multiLevelType w:val="multilevel"/>
    <w:tmpl w:val="099E2DA0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  <w:rPr>
        <w:rFonts w:ascii="Corbel" w:hAnsi="Corbel" w:hint="default"/>
        <w:smallCaps w:val="0"/>
      </w:r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99783C"/>
    <w:multiLevelType w:val="multilevel"/>
    <w:tmpl w:val="C618FE9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4917470C"/>
    <w:multiLevelType w:val="hybridMultilevel"/>
    <w:tmpl w:val="B4689458"/>
    <w:lvl w:ilvl="0" w:tplc="8B02308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10EAE9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B422D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9011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14C8E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DAFC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CE36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3ACA3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6BA37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D75745"/>
    <w:multiLevelType w:val="hybridMultilevel"/>
    <w:tmpl w:val="54F6C3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93526B"/>
    <w:multiLevelType w:val="hybridMultilevel"/>
    <w:tmpl w:val="2A405DBC"/>
    <w:lvl w:ilvl="0" w:tplc="5C28CF0A">
      <w:start w:val="1"/>
      <w:numFmt w:val="decimal"/>
      <w:lvlText w:val="%1."/>
      <w:lvlJc w:val="left"/>
      <w:pPr>
        <w:ind w:left="720" w:hanging="360"/>
      </w:pPr>
    </w:lvl>
    <w:lvl w:ilvl="1" w:tplc="492C8F04">
      <w:start w:val="1"/>
      <w:numFmt w:val="lowerLetter"/>
      <w:lvlText w:val="%2."/>
      <w:lvlJc w:val="left"/>
      <w:pPr>
        <w:ind w:left="1440" w:hanging="360"/>
      </w:pPr>
    </w:lvl>
    <w:lvl w:ilvl="2" w:tplc="0BB449E6">
      <w:start w:val="1"/>
      <w:numFmt w:val="lowerRoman"/>
      <w:lvlText w:val="%3."/>
      <w:lvlJc w:val="right"/>
      <w:pPr>
        <w:ind w:left="2160" w:hanging="180"/>
      </w:pPr>
    </w:lvl>
    <w:lvl w:ilvl="3" w:tplc="62C47B2C">
      <w:start w:val="1"/>
      <w:numFmt w:val="decimal"/>
      <w:lvlText w:val="%4."/>
      <w:lvlJc w:val="left"/>
      <w:pPr>
        <w:ind w:left="2880" w:hanging="360"/>
      </w:pPr>
    </w:lvl>
    <w:lvl w:ilvl="4" w:tplc="D19E48FE">
      <w:start w:val="1"/>
      <w:numFmt w:val="lowerLetter"/>
      <w:lvlText w:val="%5."/>
      <w:lvlJc w:val="left"/>
      <w:pPr>
        <w:ind w:left="3600" w:hanging="360"/>
      </w:pPr>
    </w:lvl>
    <w:lvl w:ilvl="5" w:tplc="CEE0F6F0">
      <w:start w:val="1"/>
      <w:numFmt w:val="lowerRoman"/>
      <w:lvlText w:val="%6."/>
      <w:lvlJc w:val="right"/>
      <w:pPr>
        <w:ind w:left="4320" w:hanging="180"/>
      </w:pPr>
    </w:lvl>
    <w:lvl w:ilvl="6" w:tplc="FCEA2DF8">
      <w:start w:val="1"/>
      <w:numFmt w:val="decimal"/>
      <w:lvlText w:val="%7."/>
      <w:lvlJc w:val="left"/>
      <w:pPr>
        <w:ind w:left="5040" w:hanging="360"/>
      </w:pPr>
    </w:lvl>
    <w:lvl w:ilvl="7" w:tplc="F7FC447E">
      <w:start w:val="1"/>
      <w:numFmt w:val="lowerLetter"/>
      <w:lvlText w:val="%8."/>
      <w:lvlJc w:val="left"/>
      <w:pPr>
        <w:ind w:left="5760" w:hanging="360"/>
      </w:pPr>
    </w:lvl>
    <w:lvl w:ilvl="8" w:tplc="1CA0A0F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D25F15"/>
    <w:multiLevelType w:val="hybridMultilevel"/>
    <w:tmpl w:val="54F6C3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32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382"/>
    <w:rsid w:val="00015D9C"/>
    <w:rsid w:val="000E2118"/>
    <w:rsid w:val="00201B3A"/>
    <w:rsid w:val="002C2382"/>
    <w:rsid w:val="00302724"/>
    <w:rsid w:val="003518D5"/>
    <w:rsid w:val="00362883"/>
    <w:rsid w:val="004C5007"/>
    <w:rsid w:val="004D0C35"/>
    <w:rsid w:val="004D7686"/>
    <w:rsid w:val="005209BB"/>
    <w:rsid w:val="005402EF"/>
    <w:rsid w:val="00627E98"/>
    <w:rsid w:val="006338B4"/>
    <w:rsid w:val="00657A2F"/>
    <w:rsid w:val="00671699"/>
    <w:rsid w:val="0075167F"/>
    <w:rsid w:val="00790BD8"/>
    <w:rsid w:val="007A52C3"/>
    <w:rsid w:val="007B1A2D"/>
    <w:rsid w:val="007C79DD"/>
    <w:rsid w:val="008833A6"/>
    <w:rsid w:val="008C635E"/>
    <w:rsid w:val="00981F47"/>
    <w:rsid w:val="00A1699D"/>
    <w:rsid w:val="00A7249A"/>
    <w:rsid w:val="00A74BF9"/>
    <w:rsid w:val="00AD5230"/>
    <w:rsid w:val="00BC67DD"/>
    <w:rsid w:val="00BD47C6"/>
    <w:rsid w:val="00C2737B"/>
    <w:rsid w:val="00D94606"/>
    <w:rsid w:val="00DE335A"/>
    <w:rsid w:val="00ED546C"/>
    <w:rsid w:val="00F3281F"/>
    <w:rsid w:val="251DAC1E"/>
    <w:rsid w:val="6748C6B4"/>
    <w:rsid w:val="76C05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4FECE"/>
  <w15:docId w15:val="{6CDE3C29-C752-4948-8CF8-748D53501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sid w:val="00BD47C6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  <w:rsid w:val="00BD47C6"/>
  </w:style>
  <w:style w:type="character" w:customStyle="1" w:styleId="Zakotwiczenieprzypisukocowego">
    <w:name w:val="Zakotwiczenie przypisu końcowego"/>
    <w:rsid w:val="00BD47C6"/>
    <w:rPr>
      <w:vertAlign w:val="superscript"/>
    </w:rPr>
  </w:style>
  <w:style w:type="character" w:customStyle="1" w:styleId="Znakiprzypiswkocowych">
    <w:name w:val="Znaki przypisów końcowych"/>
    <w:qFormat/>
    <w:rsid w:val="00BD47C6"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sid w:val="00BD47C6"/>
    <w:rPr>
      <w:rFonts w:cs="Mangal"/>
    </w:rPr>
  </w:style>
  <w:style w:type="paragraph" w:styleId="Legenda">
    <w:name w:val="caption"/>
    <w:basedOn w:val="Normalny"/>
    <w:qFormat/>
    <w:rsid w:val="00BD47C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D47C6"/>
    <w:pPr>
      <w:suppressLineNumbers/>
    </w:pPr>
    <w:rPr>
      <w:rFonts w:cs="Mangal"/>
    </w:rPr>
  </w:style>
  <w:style w:type="paragraph" w:styleId="Akapitzlist">
    <w:name w:val="List Paragraph"/>
    <w:basedOn w:val="Normalny"/>
    <w:qFormat/>
    <w:rsid w:val="00BD47C6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qFormat/>
    <w:rsid w:val="00BD47C6"/>
    <w:pPr>
      <w:suppressLineNumbers/>
    </w:pPr>
  </w:style>
  <w:style w:type="paragraph" w:customStyle="1" w:styleId="Nagwektabeli">
    <w:name w:val="Nagłówek tabeli"/>
    <w:basedOn w:val="Zawartotabeli"/>
    <w:qFormat/>
    <w:rsid w:val="00BD47C6"/>
    <w:pPr>
      <w:jc w:val="center"/>
    </w:pPr>
    <w:rPr>
      <w:b/>
      <w:bCs/>
    </w:rPr>
  </w:style>
  <w:style w:type="paragraph" w:styleId="NormalnyWeb">
    <w:name w:val="Normal (Web)"/>
    <w:basedOn w:val="Normalny"/>
    <w:qFormat/>
    <w:rsid w:val="00BD47C6"/>
    <w:pPr>
      <w:spacing w:before="280" w:after="119" w:line="240" w:lineRule="auto"/>
    </w:pPr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724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249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249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249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249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E3F49D-6B4C-43D1-B167-8BD2EBB427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9F3656F-8AC5-45E6-B1A1-FC41EC02B3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885627F-11A9-43C9-B0EA-8C9415C9069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7F000D3-CFB6-45FE-B407-6DD514CDF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1069</Words>
  <Characters>6419</Characters>
  <Application>Microsoft Office Word</Application>
  <DocSecurity>0</DocSecurity>
  <Lines>53</Lines>
  <Paragraphs>14</Paragraphs>
  <ScaleCrop>false</ScaleCrop>
  <Company>Hewlett-Packard Company</Company>
  <LinksUpToDate>false</LinksUpToDate>
  <CharactersWithSpaces>7474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12</cp:revision>
  <cp:lastPrinted>2019-02-06T12:12:00Z</cp:lastPrinted>
  <dcterms:created xsi:type="dcterms:W3CDTF">2020-12-20T06:00:00Z</dcterms:created>
  <dcterms:modified xsi:type="dcterms:W3CDTF">2023-05-11T11:18:00Z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0x010100D6ABC2CA9FF2E647AE48732EDA64DC59</vt:lpwstr>
  </property>
</Properties>
</file>