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6C7B8" w14:textId="77777777" w:rsidR="00D22E34" w:rsidRDefault="00D22E34" w:rsidP="00D22E34">
      <w:pPr>
        <w:spacing w:line="240" w:lineRule="auto"/>
        <w:jc w:val="right"/>
        <w:rPr>
          <w:rFonts w:ascii="Corbel" w:hAnsi="Corbel" w:cs="Times New Roman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710B68D8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</w:t>
      </w:r>
      <w:r w:rsidR="00A4348A">
        <w:rPr>
          <w:rFonts w:ascii="Corbel" w:hAnsi="Corbel"/>
          <w:i/>
          <w:smallCaps/>
          <w:sz w:val="24"/>
          <w:szCs w:val="24"/>
        </w:rPr>
        <w:t>4</w:t>
      </w:r>
      <w:r w:rsidR="00E2572B">
        <w:rPr>
          <w:rFonts w:ascii="Corbel" w:hAnsi="Corbel"/>
          <w:i/>
          <w:smallCaps/>
          <w:sz w:val="24"/>
          <w:szCs w:val="24"/>
        </w:rPr>
        <w:t>-202</w:t>
      </w:r>
      <w:r w:rsidR="00A4348A">
        <w:rPr>
          <w:rFonts w:ascii="Corbel" w:hAnsi="Corbel"/>
          <w:i/>
          <w:smallCaps/>
          <w:sz w:val="24"/>
          <w:szCs w:val="24"/>
        </w:rPr>
        <w:t>7</w:t>
      </w:r>
    </w:p>
    <w:p w14:paraId="695943AD" w14:textId="5EEE953D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A4348A">
        <w:rPr>
          <w:rFonts w:ascii="Corbel" w:hAnsi="Corbel" w:cs="Corbel"/>
          <w:sz w:val="20"/>
          <w:szCs w:val="20"/>
        </w:rPr>
        <w:t>5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A4348A">
        <w:rPr>
          <w:rFonts w:ascii="Corbel" w:hAnsi="Corbel" w:cs="Corbel"/>
          <w:sz w:val="20"/>
          <w:szCs w:val="20"/>
        </w:rPr>
        <w:t>6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3ACD4E17" w:rsidR="00B611A5" w:rsidRPr="00A40AEA" w:rsidRDefault="00E21860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611A5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47266999" w:rsidR="00B611A5" w:rsidRPr="00123B7B" w:rsidRDefault="00E21860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6506753E" w:rsidR="00B611A5" w:rsidRPr="00123B7B" w:rsidRDefault="00E21860" w:rsidP="00E2186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30DF5207" w:rsidR="00B611A5" w:rsidRPr="00123B7B" w:rsidRDefault="003F6001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Wykład </w:t>
      </w:r>
      <w:r w:rsidR="00B611A5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Organizacja sektora finansów publicznych w Polsce w kontekście zarządzania finansami </w:t>
            </w:r>
            <w:r w:rsidRPr="00123B7B">
              <w:rPr>
                <w:rFonts w:ascii="Corbel" w:hAnsi="Corbel" w:cs="Corbel"/>
              </w:rPr>
              <w:lastRenderedPageBreak/>
              <w:t>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lastRenderedPageBreak/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098B13D" w:rsidR="00B611A5" w:rsidRPr="00123B7B" w:rsidRDefault="00B611A5" w:rsidP="00D22E34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411606F4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21F67CEF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FA0E91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 xml:space="preserve">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C9F61" w14:textId="77777777" w:rsidR="00FA0E91" w:rsidRDefault="00FA0E91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0062E0" w14:textId="77777777" w:rsidR="00FA0E91" w:rsidRDefault="00FA0E91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5E0C9" w14:textId="77777777" w:rsidR="00FA0E91" w:rsidRDefault="00FA0E91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6E33AC9" w14:textId="77777777" w:rsidR="00FA0E91" w:rsidRDefault="00FA0E91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862F3"/>
    <w:rsid w:val="003938ED"/>
    <w:rsid w:val="003B755C"/>
    <w:rsid w:val="003F6001"/>
    <w:rsid w:val="004144E6"/>
    <w:rsid w:val="00424F45"/>
    <w:rsid w:val="00441B52"/>
    <w:rsid w:val="00455066"/>
    <w:rsid w:val="00457AFE"/>
    <w:rsid w:val="00457E93"/>
    <w:rsid w:val="00472C9A"/>
    <w:rsid w:val="00475880"/>
    <w:rsid w:val="004E4E3D"/>
    <w:rsid w:val="004EF619"/>
    <w:rsid w:val="005009B4"/>
    <w:rsid w:val="00515001"/>
    <w:rsid w:val="005320A0"/>
    <w:rsid w:val="005418D1"/>
    <w:rsid w:val="00573FDB"/>
    <w:rsid w:val="005B5A76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348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22E34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21860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EF7E86"/>
    <w:rsid w:val="00F322FF"/>
    <w:rsid w:val="00F63183"/>
    <w:rsid w:val="00F705A0"/>
    <w:rsid w:val="00F719E3"/>
    <w:rsid w:val="00F9050C"/>
    <w:rsid w:val="00FA0E91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2F65AB0B-1A04-4F1E-BF44-95F73FCF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6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1531</Words>
  <Characters>9186</Characters>
  <Application>Microsoft Office Word</Application>
  <DocSecurity>0</DocSecurity>
  <Lines>76</Lines>
  <Paragraphs>21</Paragraphs>
  <ScaleCrop>false</ScaleCrop>
  <Company>Hewlett-Packard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24</cp:revision>
  <dcterms:created xsi:type="dcterms:W3CDTF">2020-11-17T07:23:00Z</dcterms:created>
  <dcterms:modified xsi:type="dcterms:W3CDTF">2024-07-12T11:12:00Z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