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3BFA8" w14:textId="77777777" w:rsidR="00287B46" w:rsidRDefault="00CD6897" w:rsidP="00287B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87B46">
        <w:rPr>
          <w:rFonts w:ascii="Corbel" w:hAnsi="Corbel"/>
          <w:bCs/>
          <w:i/>
        </w:rPr>
        <w:t>Załącznik nr 1.5 do Zarządzenia Rektora UR  nr 7/2023</w:t>
      </w:r>
    </w:p>
    <w:p w14:paraId="554FF184" w14:textId="4031B7C4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4D2A929E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B4FF9">
        <w:rPr>
          <w:rFonts w:ascii="Corbel" w:hAnsi="Corbel"/>
          <w:i/>
          <w:smallCaps/>
          <w:sz w:val="24"/>
          <w:szCs w:val="24"/>
        </w:rPr>
        <w:t>2024-2027</w:t>
      </w:r>
    </w:p>
    <w:p w14:paraId="4694520B" w14:textId="63E09E40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9B4FF9">
        <w:rPr>
          <w:rFonts w:ascii="Corbel" w:hAnsi="Corbel"/>
          <w:sz w:val="20"/>
          <w:szCs w:val="20"/>
        </w:rPr>
        <w:t>6</w:t>
      </w:r>
      <w:r w:rsidR="0041193A">
        <w:rPr>
          <w:rFonts w:ascii="Corbel" w:hAnsi="Corbel"/>
          <w:sz w:val="20"/>
          <w:szCs w:val="20"/>
        </w:rPr>
        <w:t>/202</w:t>
      </w:r>
      <w:r w:rsidR="009B4FF9">
        <w:rPr>
          <w:rFonts w:ascii="Corbel" w:hAnsi="Corbel"/>
          <w:sz w:val="20"/>
          <w:szCs w:val="20"/>
        </w:rPr>
        <w:t>7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12FFBE78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E/I/GFiR/C-1.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6EEC446" w:rsidR="0085747A" w:rsidRPr="009C54AE" w:rsidRDefault="00403719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7FB1602A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41ECCF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3326798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0A1D2CDA" w:rsidR="00015B8F" w:rsidRPr="009C54AE" w:rsidRDefault="004037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12320216" w:rsidR="00015B8F" w:rsidRPr="009C54AE" w:rsidRDefault="00C863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r w:rsidRPr="000957E0">
        <w:rPr>
          <w:rStyle w:val="spellingerror"/>
          <w:rFonts w:ascii="Corbel" w:hAnsi="Corbel"/>
        </w:rPr>
        <w:t>Teams)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51C32E51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Zapoznanie studentów z podstawowymi technikami sprzedaży, a w szczególności technikami przydatnymi w sprzedaży usług</w:t>
            </w:r>
            <w:r w:rsidR="00C86352">
              <w:rPr>
                <w:rFonts w:ascii="Corbel" w:hAnsi="Corbel"/>
                <w:b w:val="0"/>
                <w:sz w:val="24"/>
                <w:szCs w:val="24"/>
              </w:rPr>
              <w:t xml:space="preserve"> finansowych</w:t>
            </w: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5598"/>
        <w:gridCol w:w="2309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5FF2A6E5" w14:textId="77777777" w:rsidR="002439FB" w:rsidRDefault="002439FB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9F618DC" w14:textId="02CF2608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44DF86E3" w:rsidR="0085747A" w:rsidRPr="009C54AE" w:rsidRDefault="0085747A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2" w:name="_Hlk104884279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0301DFA6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bookmarkEnd w:id="2"/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6352" w:rsidRPr="009C54AE" w14:paraId="62C460B2" w14:textId="77777777" w:rsidTr="00F947CD">
        <w:tc>
          <w:tcPr>
            <w:tcW w:w="9639" w:type="dxa"/>
          </w:tcPr>
          <w:p w14:paraId="2335D1F5" w14:textId="77777777" w:rsidR="00C86352" w:rsidRPr="009C54AE" w:rsidRDefault="00C86352" w:rsidP="00F947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6352" w:rsidRPr="009C54AE" w14:paraId="7E2CEBFF" w14:textId="77777777" w:rsidTr="00F947CD">
        <w:tc>
          <w:tcPr>
            <w:tcW w:w="9639" w:type="dxa"/>
          </w:tcPr>
          <w:p w14:paraId="22BE6B73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C86352" w:rsidRPr="009C54AE" w14:paraId="25F9B194" w14:textId="77777777" w:rsidTr="00F947CD">
        <w:tc>
          <w:tcPr>
            <w:tcW w:w="9639" w:type="dxa"/>
          </w:tcPr>
          <w:p w14:paraId="1C6691F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C86352" w:rsidRPr="009C54AE" w14:paraId="60394025" w14:textId="77777777" w:rsidTr="00F947CD">
        <w:tc>
          <w:tcPr>
            <w:tcW w:w="9639" w:type="dxa"/>
          </w:tcPr>
          <w:p w14:paraId="771E4B3C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C86352" w:rsidRPr="009C54AE" w14:paraId="3F5EB127" w14:textId="77777777" w:rsidTr="00F947CD">
        <w:tc>
          <w:tcPr>
            <w:tcW w:w="9639" w:type="dxa"/>
          </w:tcPr>
          <w:p w14:paraId="0F5EB55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C86352" w:rsidRPr="009C54AE" w14:paraId="7049C165" w14:textId="77777777" w:rsidTr="00F947CD">
        <w:tc>
          <w:tcPr>
            <w:tcW w:w="9639" w:type="dxa"/>
          </w:tcPr>
          <w:p w14:paraId="2EBEFF02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C86352" w:rsidRPr="009C54AE" w14:paraId="2B15EBC0" w14:textId="77777777" w:rsidTr="00F947CD">
        <w:tc>
          <w:tcPr>
            <w:tcW w:w="9639" w:type="dxa"/>
          </w:tcPr>
          <w:p w14:paraId="341F2D34" w14:textId="77777777" w:rsidR="00C86352" w:rsidRPr="0041193A" w:rsidRDefault="00C86352" w:rsidP="00F947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C86352" w:rsidRPr="009C54AE" w14:paraId="5DEE45B2" w14:textId="77777777" w:rsidTr="00923D7D">
        <w:tc>
          <w:tcPr>
            <w:tcW w:w="9639" w:type="dxa"/>
          </w:tcPr>
          <w:p w14:paraId="760FF9C7" w14:textId="7AF97C8D" w:rsidR="00C86352" w:rsidRPr="0041193A" w:rsidRDefault="00C86352" w:rsidP="00C863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  <w:r w:rsidR="002439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93A">
              <w:rPr>
                <w:rFonts w:ascii="Corbel" w:hAnsi="Corbel"/>
                <w:sz w:val="24"/>
                <w:szCs w:val="24"/>
              </w:rPr>
              <w:t>Koncepcja neuromarketingu,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13331" w14:textId="17B1E01B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</w:t>
      </w:r>
      <w:r w:rsidR="00122223">
        <w:rPr>
          <w:rFonts w:ascii="Corbel" w:hAnsi="Corbel"/>
          <w:b w:val="0"/>
          <w:smallCaps w:val="0"/>
          <w:szCs w:val="24"/>
        </w:rPr>
        <w:t xml:space="preserve"> elementy </w:t>
      </w:r>
      <w:r w:rsidR="00122223" w:rsidRPr="005044EE">
        <w:rPr>
          <w:rFonts w:ascii="Corbel" w:hAnsi="Corbel"/>
          <w:b w:val="0"/>
          <w:smallCaps w:val="0"/>
          <w:szCs w:val="24"/>
        </w:rPr>
        <w:t>wykład</w:t>
      </w:r>
      <w:r w:rsidR="00122223">
        <w:rPr>
          <w:rFonts w:ascii="Corbel" w:hAnsi="Corbel"/>
          <w:b w:val="0"/>
          <w:smallCaps w:val="0"/>
          <w:szCs w:val="24"/>
        </w:rPr>
        <w:t>u</w:t>
      </w:r>
      <w:r w:rsidR="00122223" w:rsidRPr="005044EE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122223"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 w:rsidR="00122223">
        <w:rPr>
          <w:rFonts w:ascii="Corbel" w:hAnsi="Corbel"/>
          <w:b w:val="0"/>
          <w:smallCaps w:val="0"/>
          <w:szCs w:val="24"/>
        </w:rPr>
        <w:t>.</w:t>
      </w:r>
    </w:p>
    <w:p w14:paraId="7225AC6D" w14:textId="1DEF3AEF" w:rsidR="00DC4D34" w:rsidRPr="00FC39F8" w:rsidRDefault="00122223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="00DC4D34"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E40FE3" w:rsidR="00B5204D" w:rsidRPr="00FF29DA" w:rsidRDefault="00122223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B0ED1CA" w14:textId="4F8CEB8B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A6E4313" w:rsidR="00B5204D" w:rsidRPr="00FF29DA" w:rsidRDefault="00122223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5204D" w:rsidRPr="00FF29DA">
              <w:rPr>
                <w:rFonts w:ascii="Corbel" w:hAnsi="Corbel"/>
                <w:b w:val="0"/>
                <w:smallCaps w:val="0"/>
                <w:szCs w:val="24"/>
              </w:rPr>
              <w:t>, wypowiedzi studenta w trakcie dyskusji</w:t>
            </w:r>
          </w:p>
        </w:tc>
        <w:tc>
          <w:tcPr>
            <w:tcW w:w="2126" w:type="dxa"/>
          </w:tcPr>
          <w:p w14:paraId="3F9D5E3D" w14:textId="6C35041E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76FA1" w14:textId="77777777" w:rsidTr="00923D7D">
        <w:tc>
          <w:tcPr>
            <w:tcW w:w="9670" w:type="dxa"/>
          </w:tcPr>
          <w:p w14:paraId="674DD964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się zaliczeniem na ocenę, którą student otrzymuje jako składową różnych ocen za poszczególne aktywności w trakcie zajęć, tj.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3099C7F1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169830A2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78E86A6" w14:textId="77777777" w:rsidR="004D512A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61D0794D" w14:textId="77777777" w:rsidR="004D512A" w:rsidRPr="00E6534C" w:rsidRDefault="004D512A" w:rsidP="004D51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4A3A0891" w14:textId="2083472A" w:rsidR="0085747A" w:rsidRPr="009C54AE" w:rsidRDefault="0085747A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63BC679F" w:rsidR="0085747A" w:rsidRPr="009C54AE" w:rsidRDefault="00C61DC5" w:rsidP="00287B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59427B21" w:rsidR="0085747A" w:rsidRPr="009C54AE" w:rsidRDefault="00403719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1BA9A2EC" w:rsidR="00C61DC5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35A1C2B0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22223">
              <w:rPr>
                <w:rFonts w:ascii="Corbel" w:hAnsi="Corbel"/>
                <w:sz w:val="24"/>
                <w:szCs w:val="24"/>
              </w:rPr>
              <w:t>kolokwium</w:t>
            </w:r>
            <w:r w:rsidR="008A06D8">
              <w:rPr>
                <w:rFonts w:ascii="Corbel" w:hAnsi="Corbel"/>
                <w:sz w:val="24"/>
                <w:szCs w:val="24"/>
              </w:rPr>
              <w:t>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3D390183" w:rsidR="00C61DC5" w:rsidRPr="009C54AE" w:rsidRDefault="00403719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12010E89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41CF8727" w:rsidR="0085747A" w:rsidRPr="009C54AE" w:rsidRDefault="00122223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Maister D.H., Green C.H., Galford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Futrell Ch.M.,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Rosell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4. Moulinier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1. Sparks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>2. Mortensen K.W., 2006, Sztuka wywierania wpływu na ludzi. Dwanaście uniwersalnych praw 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43120" w14:textId="77777777" w:rsidR="00CC33D5" w:rsidRDefault="00CC33D5" w:rsidP="00C16ABF">
      <w:pPr>
        <w:spacing w:after="0" w:line="240" w:lineRule="auto"/>
      </w:pPr>
      <w:r>
        <w:separator/>
      </w:r>
    </w:p>
  </w:endnote>
  <w:endnote w:type="continuationSeparator" w:id="0">
    <w:p w14:paraId="445348C5" w14:textId="77777777" w:rsidR="00CC33D5" w:rsidRDefault="00CC33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8BA32" w14:textId="77777777" w:rsidR="00CC33D5" w:rsidRDefault="00CC33D5" w:rsidP="00C16ABF">
      <w:pPr>
        <w:spacing w:after="0" w:line="240" w:lineRule="auto"/>
      </w:pPr>
      <w:r>
        <w:separator/>
      </w:r>
    </w:p>
  </w:footnote>
  <w:footnote w:type="continuationSeparator" w:id="0">
    <w:p w14:paraId="17679151" w14:textId="77777777" w:rsidR="00CC33D5" w:rsidRDefault="00CC33D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985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1F47AA"/>
    <w:rsid w:val="002144C0"/>
    <w:rsid w:val="00215FA7"/>
    <w:rsid w:val="0022477D"/>
    <w:rsid w:val="002278A9"/>
    <w:rsid w:val="002336F9"/>
    <w:rsid w:val="0024028F"/>
    <w:rsid w:val="002439FB"/>
    <w:rsid w:val="00244ABC"/>
    <w:rsid w:val="00281FF2"/>
    <w:rsid w:val="002857DE"/>
    <w:rsid w:val="00287B4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814FE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719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C0C32"/>
    <w:rsid w:val="004D512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852"/>
    <w:rsid w:val="005C55E5"/>
    <w:rsid w:val="005C696A"/>
    <w:rsid w:val="005D3F1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977F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BB3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B4FF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DB2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22F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86352"/>
    <w:rsid w:val="00C94B98"/>
    <w:rsid w:val="00CA2B96"/>
    <w:rsid w:val="00CA5089"/>
    <w:rsid w:val="00CA56E5"/>
    <w:rsid w:val="00CC33D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CB1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A1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AA297-D3B9-43A6-9B51-C1AF5EDA4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8D64D-05BE-40CD-8251-66124115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2022-05-31T10:09:00Z</dcterms:created>
  <dcterms:modified xsi:type="dcterms:W3CDTF">2024-07-12T11:50:00Z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