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9D5E3" w14:textId="73F71090" w:rsidR="006E5D65" w:rsidRPr="00A31F1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="00B413EB"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B413EB">
        <w:rPr>
          <w:rFonts w:ascii="Corbel" w:hAnsi="Corbel"/>
          <w:bCs/>
          <w:i/>
          <w:sz w:val="24"/>
          <w:szCs w:val="24"/>
        </w:rPr>
        <w:t>7</w:t>
      </w:r>
      <w:r w:rsidR="00B413EB" w:rsidRPr="00291907">
        <w:rPr>
          <w:rFonts w:ascii="Corbel" w:hAnsi="Corbel"/>
          <w:bCs/>
          <w:i/>
          <w:sz w:val="24"/>
          <w:szCs w:val="24"/>
        </w:rPr>
        <w:t>/20</w:t>
      </w:r>
      <w:r w:rsidR="00B413EB">
        <w:rPr>
          <w:rFonts w:ascii="Corbel" w:hAnsi="Corbel"/>
          <w:bCs/>
          <w:i/>
          <w:sz w:val="24"/>
          <w:szCs w:val="24"/>
        </w:rPr>
        <w:t>23</w:t>
      </w:r>
    </w:p>
    <w:p w14:paraId="78DF37BC" w14:textId="77777777" w:rsidR="0085747A" w:rsidRPr="00A31F1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31F1C">
        <w:rPr>
          <w:rFonts w:ascii="Corbel" w:hAnsi="Corbel"/>
          <w:b/>
          <w:smallCaps/>
          <w:sz w:val="24"/>
          <w:szCs w:val="24"/>
        </w:rPr>
        <w:t>SYLABUS</w:t>
      </w:r>
    </w:p>
    <w:p w14:paraId="242FA384" w14:textId="719EDE3C" w:rsidR="00EC432F" w:rsidRPr="00A31F1C" w:rsidRDefault="0071620A" w:rsidP="005969F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31F1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31F1C">
        <w:rPr>
          <w:rFonts w:ascii="Corbel" w:hAnsi="Corbel"/>
          <w:i/>
          <w:smallCaps/>
          <w:sz w:val="24"/>
          <w:szCs w:val="24"/>
        </w:rPr>
        <w:t xml:space="preserve"> </w:t>
      </w:r>
      <w:r w:rsidR="00EC432F" w:rsidRPr="00A31F1C">
        <w:rPr>
          <w:rFonts w:ascii="Corbel" w:hAnsi="Corbel"/>
          <w:i/>
          <w:smallCaps/>
          <w:sz w:val="24"/>
          <w:szCs w:val="24"/>
        </w:rPr>
        <w:t xml:space="preserve"> </w:t>
      </w:r>
      <w:r w:rsidR="00381D23">
        <w:rPr>
          <w:rFonts w:ascii="Corbel" w:hAnsi="Corbel"/>
          <w:i/>
          <w:smallCaps/>
          <w:sz w:val="24"/>
          <w:szCs w:val="24"/>
        </w:rPr>
        <w:t>2024-2027</w:t>
      </w:r>
      <w:r w:rsidR="00381D23">
        <w:rPr>
          <w:rFonts w:ascii="Corbel" w:hAnsi="Corbel"/>
          <w:i/>
          <w:smallCaps/>
          <w:sz w:val="24"/>
          <w:szCs w:val="24"/>
        </w:rPr>
        <w:br/>
      </w:r>
      <w:r w:rsidR="009A50A6">
        <w:rPr>
          <w:rFonts w:ascii="Corbel" w:hAnsi="Corbel"/>
          <w:sz w:val="20"/>
          <w:szCs w:val="20"/>
        </w:rPr>
        <w:t>Rok akademicki   202</w:t>
      </w:r>
      <w:r w:rsidR="00381D23">
        <w:rPr>
          <w:rFonts w:ascii="Corbel" w:hAnsi="Corbel"/>
          <w:sz w:val="20"/>
          <w:szCs w:val="20"/>
        </w:rPr>
        <w:t>6</w:t>
      </w:r>
      <w:r w:rsidR="009A50A6">
        <w:rPr>
          <w:rFonts w:ascii="Corbel" w:hAnsi="Corbel"/>
          <w:sz w:val="20"/>
          <w:szCs w:val="20"/>
        </w:rPr>
        <w:t>/202</w:t>
      </w:r>
      <w:r w:rsidR="00381D23">
        <w:rPr>
          <w:rFonts w:ascii="Corbel" w:hAnsi="Corbel"/>
          <w:sz w:val="20"/>
          <w:szCs w:val="20"/>
        </w:rPr>
        <w:t>7</w:t>
      </w:r>
    </w:p>
    <w:p w14:paraId="52A0D100" w14:textId="77777777" w:rsidR="0085747A" w:rsidRPr="00A31F1C" w:rsidRDefault="0085747A" w:rsidP="00EC432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7E7EC2DD" w14:textId="77777777" w:rsidR="0085747A" w:rsidRPr="00A31F1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t xml:space="preserve">1. </w:t>
      </w:r>
      <w:r w:rsidR="0085747A" w:rsidRPr="00A31F1C">
        <w:rPr>
          <w:rFonts w:ascii="Corbel" w:hAnsi="Corbel"/>
          <w:szCs w:val="24"/>
        </w:rPr>
        <w:t xml:space="preserve">Podstawowe </w:t>
      </w:r>
      <w:r w:rsidR="00445970" w:rsidRPr="00A31F1C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31F1C" w:rsidRPr="00A31F1C" w14:paraId="226A5AED" w14:textId="77777777" w:rsidTr="00EC432F">
        <w:tc>
          <w:tcPr>
            <w:tcW w:w="2694" w:type="dxa"/>
            <w:vAlign w:val="center"/>
          </w:tcPr>
          <w:p w14:paraId="60069EA1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007A8D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Analiza finansowa przedsiębiorstwa</w:t>
            </w:r>
          </w:p>
        </w:tc>
      </w:tr>
      <w:tr w:rsidR="00A31F1C" w:rsidRPr="00A31F1C" w14:paraId="34CB326D" w14:textId="77777777" w:rsidTr="00EC432F">
        <w:tc>
          <w:tcPr>
            <w:tcW w:w="2694" w:type="dxa"/>
            <w:vAlign w:val="center"/>
          </w:tcPr>
          <w:p w14:paraId="652EF88F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6026435" w14:textId="77777777" w:rsidR="00EC432F" w:rsidRPr="00A31F1C" w:rsidRDefault="00A302F0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 w:cs="TimesNewRomanPSMT"/>
                <w:b w:val="0"/>
                <w:color w:val="auto"/>
                <w:sz w:val="24"/>
                <w:szCs w:val="24"/>
                <w:lang w:eastAsia="pl-PL"/>
              </w:rPr>
              <w:t>E/I/GFiR/C-1.3a</w:t>
            </w:r>
          </w:p>
        </w:tc>
      </w:tr>
      <w:tr w:rsidR="00A31F1C" w:rsidRPr="00A31F1C" w14:paraId="22206B76" w14:textId="77777777" w:rsidTr="00EC432F">
        <w:tc>
          <w:tcPr>
            <w:tcW w:w="2694" w:type="dxa"/>
            <w:vAlign w:val="center"/>
          </w:tcPr>
          <w:p w14:paraId="725A4C06" w14:textId="77777777" w:rsidR="00EC432F" w:rsidRPr="00A31F1C" w:rsidRDefault="00EC432F" w:rsidP="00EC432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D236683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A31F1C" w:rsidRPr="00A31F1C" w14:paraId="329A89A5" w14:textId="77777777" w:rsidTr="00EC432F">
        <w:tc>
          <w:tcPr>
            <w:tcW w:w="2694" w:type="dxa"/>
            <w:vAlign w:val="center"/>
          </w:tcPr>
          <w:p w14:paraId="50C7465D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E335FB" w14:textId="43D79441" w:rsidR="00EC432F" w:rsidRPr="00A31F1C" w:rsidRDefault="003F2C9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A31F1C" w:rsidRPr="00A31F1C" w14:paraId="2E63965B" w14:textId="77777777" w:rsidTr="00EC432F">
        <w:tc>
          <w:tcPr>
            <w:tcW w:w="2694" w:type="dxa"/>
            <w:vAlign w:val="center"/>
          </w:tcPr>
          <w:p w14:paraId="6D9F3FE7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1636D44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A31F1C" w:rsidRPr="00A31F1C" w14:paraId="20FDE1A1" w14:textId="77777777" w:rsidTr="00EC432F">
        <w:tc>
          <w:tcPr>
            <w:tcW w:w="2694" w:type="dxa"/>
            <w:vAlign w:val="center"/>
          </w:tcPr>
          <w:p w14:paraId="3D8BF3EE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19C741" w14:textId="0A769EA3" w:rsidR="00EC432F" w:rsidRPr="00A31F1C" w:rsidRDefault="003F2C9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EC432F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</w:t>
            </w: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A31F1C" w:rsidRPr="00A31F1C" w14:paraId="4561D5A3" w14:textId="77777777" w:rsidTr="00EC432F">
        <w:tc>
          <w:tcPr>
            <w:tcW w:w="2694" w:type="dxa"/>
            <w:vAlign w:val="center"/>
          </w:tcPr>
          <w:p w14:paraId="46C5AF3C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E07128" w14:textId="247CD960" w:rsidR="00EC432F" w:rsidRPr="00A31F1C" w:rsidRDefault="003F2C9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EC432F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A31F1C" w:rsidRPr="00A31F1C" w14:paraId="78FC23DF" w14:textId="77777777" w:rsidTr="00EC432F">
        <w:tc>
          <w:tcPr>
            <w:tcW w:w="2694" w:type="dxa"/>
            <w:vAlign w:val="center"/>
          </w:tcPr>
          <w:p w14:paraId="554D9A57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D26EA6D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A31F1C" w:rsidRPr="00A31F1C" w14:paraId="6417DE08" w14:textId="77777777" w:rsidTr="00EC432F">
        <w:tc>
          <w:tcPr>
            <w:tcW w:w="2694" w:type="dxa"/>
            <w:vAlign w:val="center"/>
          </w:tcPr>
          <w:p w14:paraId="7BF91EC4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F1E2FAE" w14:textId="6375BB7B" w:rsidR="00EC432F" w:rsidRPr="00A31F1C" w:rsidRDefault="003C3B87" w:rsidP="003C3B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3F2C99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5</w:t>
            </w:r>
          </w:p>
        </w:tc>
      </w:tr>
      <w:tr w:rsidR="00A31F1C" w:rsidRPr="00A31F1C" w14:paraId="581027CD" w14:textId="77777777" w:rsidTr="00EC432F">
        <w:tc>
          <w:tcPr>
            <w:tcW w:w="2694" w:type="dxa"/>
            <w:vAlign w:val="center"/>
          </w:tcPr>
          <w:p w14:paraId="02ADBF1D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E8965B8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A31F1C" w:rsidRPr="00A31F1C" w14:paraId="4C9ACFE6" w14:textId="77777777" w:rsidTr="00EC432F">
        <w:tc>
          <w:tcPr>
            <w:tcW w:w="2694" w:type="dxa"/>
            <w:vAlign w:val="center"/>
          </w:tcPr>
          <w:p w14:paraId="7ED3B9C9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8B5DD1" w14:textId="29143563" w:rsidR="00EC432F" w:rsidRPr="00A31F1C" w:rsidRDefault="00B80D2E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EC432F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A31F1C" w:rsidRPr="00A31F1C" w14:paraId="7B4EFFAA" w14:textId="77777777" w:rsidTr="00EC432F">
        <w:tc>
          <w:tcPr>
            <w:tcW w:w="2694" w:type="dxa"/>
            <w:vAlign w:val="center"/>
          </w:tcPr>
          <w:p w14:paraId="6A269480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1BEC8E" w14:textId="77777777" w:rsidR="00EC432F" w:rsidRPr="00A31F1C" w:rsidRDefault="00AF2F76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  <w:tr w:rsidR="00A31F1C" w:rsidRPr="00A31F1C" w14:paraId="6654D135" w14:textId="77777777" w:rsidTr="00EC432F">
        <w:tc>
          <w:tcPr>
            <w:tcW w:w="2694" w:type="dxa"/>
            <w:vAlign w:val="center"/>
          </w:tcPr>
          <w:p w14:paraId="20B3152B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3FE891" w14:textId="77777777" w:rsidR="00EC432F" w:rsidRPr="00A31F1C" w:rsidRDefault="00AF2F76" w:rsidP="00AF2F7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  <w:p w14:paraId="5BC9C343" w14:textId="77777777" w:rsidR="00AF2F76" w:rsidRPr="00A31F1C" w:rsidRDefault="00AF2F76" w:rsidP="00AF2F7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mgr Magdalena Wiercioch</w:t>
            </w:r>
          </w:p>
        </w:tc>
      </w:tr>
    </w:tbl>
    <w:p w14:paraId="5EEABF5C" w14:textId="7B32B5B6" w:rsidR="0085747A" w:rsidRPr="00A31F1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 xml:space="preserve">* </w:t>
      </w:r>
      <w:r w:rsidRPr="00A31F1C">
        <w:rPr>
          <w:rFonts w:ascii="Corbel" w:hAnsi="Corbel"/>
          <w:i/>
          <w:sz w:val="24"/>
          <w:szCs w:val="24"/>
        </w:rPr>
        <w:t>-</w:t>
      </w:r>
      <w:r w:rsidR="00B90885" w:rsidRPr="00A31F1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31F1C">
        <w:rPr>
          <w:rFonts w:ascii="Corbel" w:hAnsi="Corbel"/>
          <w:b w:val="0"/>
          <w:sz w:val="24"/>
          <w:szCs w:val="24"/>
        </w:rPr>
        <w:t>e,</w:t>
      </w:r>
      <w:r w:rsidR="003F2C99" w:rsidRPr="00A31F1C">
        <w:rPr>
          <w:rFonts w:ascii="Corbel" w:hAnsi="Corbel"/>
          <w:b w:val="0"/>
          <w:sz w:val="24"/>
          <w:szCs w:val="24"/>
        </w:rPr>
        <w:t xml:space="preserve"> </w:t>
      </w:r>
      <w:r w:rsidRPr="00A31F1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31F1C">
        <w:rPr>
          <w:rFonts w:ascii="Corbel" w:hAnsi="Corbel"/>
          <w:b w:val="0"/>
          <w:i/>
          <w:sz w:val="24"/>
          <w:szCs w:val="24"/>
        </w:rPr>
        <w:t>w Jednostce</w:t>
      </w:r>
    </w:p>
    <w:p w14:paraId="409EEF1D" w14:textId="77777777" w:rsidR="0085747A" w:rsidRPr="00A31F1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>1.</w:t>
      </w:r>
      <w:r w:rsidR="00E22FBC" w:rsidRPr="00A31F1C">
        <w:rPr>
          <w:rFonts w:ascii="Corbel" w:hAnsi="Corbel"/>
          <w:sz w:val="24"/>
          <w:szCs w:val="24"/>
        </w:rPr>
        <w:t>1</w:t>
      </w:r>
      <w:r w:rsidRPr="00A31F1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C47F7E3" w14:textId="77777777" w:rsidR="00923D7D" w:rsidRPr="00A31F1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31F1C" w:rsidRPr="00A31F1C" w14:paraId="0A4D640D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9CD3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Semestr</w:t>
            </w:r>
          </w:p>
          <w:p w14:paraId="1F7630EF" w14:textId="77777777" w:rsidR="00015B8F" w:rsidRPr="00A31F1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(</w:t>
            </w:r>
            <w:r w:rsidR="00363F78" w:rsidRPr="00A31F1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FF1FB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2E3A7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63B8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272F8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67DC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A65F9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6CF76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98B7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C7CD2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31F1C">
              <w:rPr>
                <w:rFonts w:ascii="Corbel" w:hAnsi="Corbel"/>
                <w:b/>
                <w:szCs w:val="24"/>
              </w:rPr>
              <w:t>Liczba pkt</w:t>
            </w:r>
            <w:r w:rsidR="00B90885" w:rsidRPr="00A31F1C">
              <w:rPr>
                <w:rFonts w:ascii="Corbel" w:hAnsi="Corbel"/>
                <w:b/>
                <w:szCs w:val="24"/>
              </w:rPr>
              <w:t>.</w:t>
            </w:r>
            <w:r w:rsidRPr="00A31F1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00BA9" w:rsidRPr="00A31F1C" w14:paraId="172D9C0F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3FF98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13EE3" w14:textId="77777777" w:rsidR="00600BA9" w:rsidRPr="00A31F1C" w:rsidRDefault="00A302F0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66E0B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88546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D89D8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E253F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AC70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F3AA1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8E25E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10C9D" w14:textId="77777777" w:rsidR="00600BA9" w:rsidRPr="00A31F1C" w:rsidRDefault="00A302F0" w:rsidP="00600BA9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A31F1C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4BC8A7B1" w14:textId="77777777" w:rsidR="00923D7D" w:rsidRPr="00A31F1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BD60CA3" w14:textId="77777777" w:rsidR="00923D7D" w:rsidRPr="00A31F1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AFB32B" w14:textId="77777777" w:rsidR="0085747A" w:rsidRPr="00A31F1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>1.</w:t>
      </w:r>
      <w:r w:rsidR="00E22FBC" w:rsidRPr="00A31F1C">
        <w:rPr>
          <w:rFonts w:ascii="Corbel" w:hAnsi="Corbel"/>
          <w:smallCaps w:val="0"/>
          <w:szCs w:val="24"/>
        </w:rPr>
        <w:t>2</w:t>
      </w:r>
      <w:r w:rsidR="00F83B28" w:rsidRPr="00A31F1C">
        <w:rPr>
          <w:rFonts w:ascii="Corbel" w:hAnsi="Corbel"/>
          <w:smallCaps w:val="0"/>
          <w:szCs w:val="24"/>
        </w:rPr>
        <w:t>.</w:t>
      </w:r>
      <w:r w:rsidR="00F83B28" w:rsidRPr="00A31F1C">
        <w:rPr>
          <w:rFonts w:ascii="Corbel" w:hAnsi="Corbel"/>
          <w:smallCaps w:val="0"/>
          <w:szCs w:val="24"/>
        </w:rPr>
        <w:tab/>
      </w:r>
      <w:r w:rsidRPr="00A31F1C">
        <w:rPr>
          <w:rFonts w:ascii="Corbel" w:hAnsi="Corbel"/>
          <w:smallCaps w:val="0"/>
          <w:szCs w:val="24"/>
        </w:rPr>
        <w:t xml:space="preserve">Sposób realizacji zajęć  </w:t>
      </w:r>
    </w:p>
    <w:p w14:paraId="2879261B" w14:textId="378921F2" w:rsidR="0085747A" w:rsidRPr="00A31F1C" w:rsidRDefault="00600BA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eastAsia="MS Gothic" w:hAnsi="Corbel" w:cs="MS Gothic"/>
          <w:b w:val="0"/>
          <w:szCs w:val="24"/>
        </w:rPr>
        <w:t>X</w:t>
      </w:r>
      <w:r w:rsidR="0085747A" w:rsidRPr="00A31F1C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3F2C99" w:rsidRPr="00A31F1C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4AB7971A" w14:textId="1C24C547" w:rsidR="0085747A" w:rsidRPr="00A31F1C" w:rsidRDefault="003F2C9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1F1C">
        <w:rPr>
          <w:rFonts w:ascii="MS Gothic" w:eastAsia="MS Gothic" w:hAnsi="MS Gothic" w:cs="MS Gothic" w:hint="eastAsia"/>
          <w:szCs w:val="24"/>
        </w:rPr>
        <w:t>☐</w:t>
      </w:r>
      <w:r w:rsidR="0085747A" w:rsidRPr="00A31F1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2C8A41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C08FDE" w14:textId="22E8022E" w:rsidR="00E22FBC" w:rsidRPr="00A31F1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15B43682">
        <w:rPr>
          <w:rFonts w:ascii="Corbel" w:hAnsi="Corbel"/>
          <w:smallCaps w:val="0"/>
        </w:rPr>
        <w:t xml:space="preserve">1.3 </w:t>
      </w:r>
      <w:r>
        <w:tab/>
      </w:r>
      <w:r w:rsidRPr="15B43682">
        <w:rPr>
          <w:rFonts w:ascii="Corbel" w:hAnsi="Corbel"/>
          <w:smallCaps w:val="0"/>
        </w:rPr>
        <w:t>For</w:t>
      </w:r>
      <w:r w:rsidR="00445970" w:rsidRPr="15B43682">
        <w:rPr>
          <w:rFonts w:ascii="Corbel" w:hAnsi="Corbel"/>
          <w:smallCaps w:val="0"/>
        </w:rPr>
        <w:t>ma zaliczenia przedmiotu</w:t>
      </w:r>
      <w:r w:rsidRPr="15B43682">
        <w:rPr>
          <w:rFonts w:ascii="Corbel" w:hAnsi="Corbel"/>
          <w:smallCaps w:val="0"/>
        </w:rPr>
        <w:t xml:space="preserve"> (z toku) </w:t>
      </w:r>
      <w:r w:rsidRPr="15B43682">
        <w:rPr>
          <w:rFonts w:ascii="Corbel" w:hAnsi="Corbel"/>
          <w:b w:val="0"/>
          <w:smallCaps w:val="0"/>
        </w:rPr>
        <w:t>(egzamin, zaliczenie z oceną, zaliczenie bez oceny)</w:t>
      </w:r>
    </w:p>
    <w:p w14:paraId="645BD777" w14:textId="693327CA" w:rsidR="15B43682" w:rsidRDefault="15B43682" w:rsidP="15B43682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15B43682">
        <w:rPr>
          <w:rFonts w:ascii="Corbel" w:hAnsi="Corbel"/>
          <w:b w:val="0"/>
          <w:smallCaps w:val="0"/>
        </w:rPr>
        <w:t>Egzamin</w:t>
      </w:r>
    </w:p>
    <w:p w14:paraId="03F54A06" w14:textId="77777777" w:rsidR="00E960BB" w:rsidRPr="00A31F1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5817F" w14:textId="77777777" w:rsidR="00E960BB" w:rsidRPr="00A31F1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1F1C" w14:paraId="5759EF40" w14:textId="77777777" w:rsidTr="00745302">
        <w:tc>
          <w:tcPr>
            <w:tcW w:w="9670" w:type="dxa"/>
          </w:tcPr>
          <w:p w14:paraId="5DE5E39D" w14:textId="77777777" w:rsidR="0085747A" w:rsidRPr="00A31F1C" w:rsidRDefault="00600BA9" w:rsidP="00600B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Student powinien posiadać wiedzę z mikroekonomii oraz umiejętność interpretacji zjawisk ekonomicznych, jak również znajomość podstawowych kategorii z zakresu finansów i rachunkowości.</w:t>
            </w:r>
          </w:p>
        </w:tc>
      </w:tr>
    </w:tbl>
    <w:p w14:paraId="303C55B3" w14:textId="77777777" w:rsidR="00153C41" w:rsidRPr="00A31F1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FD386D" w14:textId="77777777" w:rsidR="00023D91" w:rsidRDefault="00023D9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B079A3" w14:textId="183C6BB8" w:rsidR="0085747A" w:rsidRPr="00A31F1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t>3.</w:t>
      </w:r>
      <w:r w:rsidR="00A84C85" w:rsidRPr="00A31F1C">
        <w:rPr>
          <w:rFonts w:ascii="Corbel" w:hAnsi="Corbel"/>
          <w:szCs w:val="24"/>
        </w:rPr>
        <w:t>cele, efekty uczenia się</w:t>
      </w:r>
      <w:r w:rsidR="0085747A" w:rsidRPr="00A31F1C">
        <w:rPr>
          <w:rFonts w:ascii="Corbel" w:hAnsi="Corbel"/>
          <w:szCs w:val="24"/>
        </w:rPr>
        <w:t>, treści Programowe i stosowane metody Dydaktyczne</w:t>
      </w:r>
    </w:p>
    <w:p w14:paraId="2E37323D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8F27B4" w14:textId="77777777" w:rsidR="0085747A" w:rsidRPr="00A31F1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 xml:space="preserve">3.1 </w:t>
      </w:r>
      <w:r w:rsidR="00C05F44" w:rsidRPr="00A31F1C">
        <w:rPr>
          <w:rFonts w:ascii="Corbel" w:hAnsi="Corbel"/>
          <w:sz w:val="24"/>
          <w:szCs w:val="24"/>
        </w:rPr>
        <w:t>Cele przedmiotu</w:t>
      </w:r>
    </w:p>
    <w:p w14:paraId="0CF2DA31" w14:textId="77777777" w:rsidR="00F83B28" w:rsidRPr="00A31F1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31F1C" w:rsidRPr="00A31F1C" w14:paraId="09C8993A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4D4F" w14:textId="77777777" w:rsidR="00600BA9" w:rsidRPr="00A31F1C" w:rsidRDefault="00600BA9" w:rsidP="00627F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C2CB" w14:textId="77777777" w:rsidR="00600BA9" w:rsidRPr="00A31F1C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Nabycie umiejętności prawidłowego stosowania narzędzi analizy finansowej do rozwiązania różnorodnych problemów gospodarczych.</w:t>
            </w:r>
          </w:p>
        </w:tc>
      </w:tr>
      <w:tr w:rsidR="00600BA9" w:rsidRPr="00A31F1C" w14:paraId="34C7C1CA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AF160" w14:textId="77777777" w:rsidR="00600BA9" w:rsidRPr="00A31F1C" w:rsidRDefault="00600BA9" w:rsidP="00600BA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EFA2" w14:textId="77777777" w:rsidR="00600BA9" w:rsidRPr="00A31F1C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Nabycie umiejętności analizy danych finansowych, rozwiązywania problemów decyzyjnych za pomocą metod oceny ryzyka zagrożenia upadłością przedsiębiorstwa.</w:t>
            </w:r>
          </w:p>
        </w:tc>
      </w:tr>
    </w:tbl>
    <w:p w14:paraId="6E62351A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9C14AA" w14:textId="77777777" w:rsidR="001D7B54" w:rsidRPr="00A31F1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 xml:space="preserve">3.2 </w:t>
      </w:r>
      <w:r w:rsidR="001D7B54" w:rsidRPr="00A31F1C">
        <w:rPr>
          <w:rFonts w:ascii="Corbel" w:hAnsi="Corbel"/>
          <w:b/>
          <w:sz w:val="24"/>
          <w:szCs w:val="24"/>
        </w:rPr>
        <w:t xml:space="preserve">Efekty </w:t>
      </w:r>
      <w:r w:rsidR="00C05F44" w:rsidRPr="00A31F1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31F1C">
        <w:rPr>
          <w:rFonts w:ascii="Corbel" w:hAnsi="Corbel"/>
          <w:b/>
          <w:sz w:val="24"/>
          <w:szCs w:val="24"/>
        </w:rPr>
        <w:t>dla przedmiotu</w:t>
      </w:r>
    </w:p>
    <w:p w14:paraId="26D19F17" w14:textId="77777777" w:rsidR="001D7B54" w:rsidRPr="00A31F1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A31F1C" w:rsidRPr="00A31F1C" w14:paraId="53E3C282" w14:textId="77777777" w:rsidTr="00600BA9">
        <w:tc>
          <w:tcPr>
            <w:tcW w:w="1681" w:type="dxa"/>
            <w:vAlign w:val="center"/>
          </w:tcPr>
          <w:p w14:paraId="52D10D52" w14:textId="77777777" w:rsidR="0085747A" w:rsidRPr="00A31F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31F1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31F1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8F8E612" w14:textId="77777777" w:rsidR="0085747A" w:rsidRPr="00A31F1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9F0DDE" w14:textId="2D63FFFF" w:rsidR="0085747A" w:rsidRPr="00A31F1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A31F1C" w:rsidRPr="00A31F1C" w14:paraId="6D67785A" w14:textId="77777777" w:rsidTr="00600BA9">
        <w:tc>
          <w:tcPr>
            <w:tcW w:w="1681" w:type="dxa"/>
          </w:tcPr>
          <w:p w14:paraId="63A9CC4B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40F35A3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finansowej i audytu (przedmiot i kryteria oceny, wska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analizy).</w:t>
            </w:r>
          </w:p>
        </w:tc>
        <w:tc>
          <w:tcPr>
            <w:tcW w:w="1865" w:type="dxa"/>
          </w:tcPr>
          <w:p w14:paraId="56896044" w14:textId="77777777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6F3EF76D" w14:textId="08FE7408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F26F53" w:rsidRPr="00A31F1C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5DA711EC" w14:textId="77777777" w:rsidR="00600BA9" w:rsidRPr="00A31F1C" w:rsidRDefault="00600BA9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31F1C" w:rsidRPr="00A31F1C" w14:paraId="72E7A4DF" w14:textId="77777777" w:rsidTr="00600BA9">
        <w:tc>
          <w:tcPr>
            <w:tcW w:w="1681" w:type="dxa"/>
          </w:tcPr>
          <w:p w14:paraId="35810AEF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28D3E94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dzia analizy finansowej wykorzystywane w ocenie 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  <w:tc>
          <w:tcPr>
            <w:tcW w:w="1865" w:type="dxa"/>
          </w:tcPr>
          <w:p w14:paraId="6FA67FBE" w14:textId="77777777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617F7CE7" w14:textId="733238CA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A31F1C" w:rsidRPr="00A31F1C" w14:paraId="69A71E3D" w14:textId="77777777" w:rsidTr="00600BA9">
        <w:tc>
          <w:tcPr>
            <w:tcW w:w="1681" w:type="dxa"/>
          </w:tcPr>
          <w:p w14:paraId="3BAD01FD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7320DDD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Rozpoznaje i ocenia wzajemne powi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dzy zjawiskami finansowymi zachodz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cymi w 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biorstwie.</w:t>
            </w:r>
          </w:p>
        </w:tc>
        <w:tc>
          <w:tcPr>
            <w:tcW w:w="1865" w:type="dxa"/>
          </w:tcPr>
          <w:p w14:paraId="12E4ABFF" w14:textId="77777777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A31F1C" w:rsidRPr="00A31F1C" w14:paraId="27122436" w14:textId="77777777" w:rsidTr="00600BA9">
        <w:tc>
          <w:tcPr>
            <w:tcW w:w="1681" w:type="dxa"/>
          </w:tcPr>
          <w:p w14:paraId="4B400ABD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2E8C2CF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biorstwie.</w:t>
            </w:r>
          </w:p>
        </w:tc>
        <w:tc>
          <w:tcPr>
            <w:tcW w:w="1865" w:type="dxa"/>
          </w:tcPr>
          <w:p w14:paraId="66866A58" w14:textId="467C087F" w:rsidR="00FD125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FD1259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4DAAA894" w14:textId="35E993E8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D1259" w:rsidRPr="00A31F1C" w14:paraId="6E5C52BF" w14:textId="77777777" w:rsidTr="00600BA9">
        <w:tc>
          <w:tcPr>
            <w:tcW w:w="1681" w:type="dxa"/>
          </w:tcPr>
          <w:p w14:paraId="7E03FB6A" w14:textId="77777777" w:rsidR="00FD1259" w:rsidRPr="00A31F1C" w:rsidRDefault="00FD1259" w:rsidP="00FD12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9D0FC81" w14:textId="77777777" w:rsidR="00FD1259" w:rsidRPr="00A31F1C" w:rsidRDefault="00FD1259" w:rsidP="00FD125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pozyskiwa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i analizowa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dane finansowe 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  <w:tc>
          <w:tcPr>
            <w:tcW w:w="1865" w:type="dxa"/>
          </w:tcPr>
          <w:p w14:paraId="319599CF" w14:textId="041AF9F7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08C0FAA5" w14:textId="6F436A4B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D1259" w:rsidRPr="00A31F1C" w14:paraId="27DCD18C" w14:textId="77777777" w:rsidTr="00600BA9">
        <w:tc>
          <w:tcPr>
            <w:tcW w:w="1681" w:type="dxa"/>
          </w:tcPr>
          <w:p w14:paraId="66DF5C2D" w14:textId="77777777" w:rsidR="00FD1259" w:rsidRPr="00A31F1C" w:rsidRDefault="00FD1259" w:rsidP="00FD1259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21E00EAE" w14:textId="64DE5DB1" w:rsidR="00175862" w:rsidRPr="00A31F1C" w:rsidRDefault="00FD1259" w:rsidP="00023D9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wykorzysta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zdobyt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wiedz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="00681A4E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z literatury krajowej i obcej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na temat kondycji finansowej podmiotu w procesie poszukiwania optymalnych sposobów jej poprawy w przyszło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 w:rsidR="00175862">
              <w:rPr>
                <w:rFonts w:ascii="Corbel" w:hAnsi="Corbel"/>
                <w:sz w:val="24"/>
                <w:szCs w:val="24"/>
                <w:lang w:eastAsia="pl-PL"/>
              </w:rPr>
              <w:t xml:space="preserve">, samodzielnie planować i </w:t>
            </w:r>
            <w:r w:rsidR="00023D91">
              <w:rPr>
                <w:rFonts w:ascii="Corbel" w:hAnsi="Corbel"/>
                <w:sz w:val="24"/>
                <w:szCs w:val="24"/>
                <w:lang w:eastAsia="pl-PL"/>
              </w:rPr>
              <w:t>weryfikować kondycję finansową przedsiębiorstw</w:t>
            </w:r>
            <w:r w:rsidR="00175862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6A63637" w14:textId="1B16A0CB" w:rsidR="00681A4E" w:rsidRPr="00A31F1C" w:rsidRDefault="00681A4E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</w:p>
          <w:p w14:paraId="017A8B30" w14:textId="71EE0F70" w:rsidR="00681A4E" w:rsidRDefault="00681A4E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</w:p>
          <w:p w14:paraId="29A437E8" w14:textId="5B45703B" w:rsidR="00175862" w:rsidRPr="00A31F1C" w:rsidRDefault="00175862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 U11</w:t>
            </w:r>
          </w:p>
          <w:p w14:paraId="041EACEE" w14:textId="15639879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D1259" w:rsidRPr="00A31F1C" w14:paraId="56F3924F" w14:textId="77777777" w:rsidTr="00600BA9">
        <w:tc>
          <w:tcPr>
            <w:tcW w:w="1681" w:type="dxa"/>
          </w:tcPr>
          <w:p w14:paraId="5D5FAC58" w14:textId="77777777" w:rsidR="00FD1259" w:rsidRPr="00A31F1C" w:rsidRDefault="00FD1259" w:rsidP="00FD1259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14:paraId="3A63868F" w14:textId="77777777" w:rsidR="00FD1259" w:rsidRPr="00A31F1C" w:rsidRDefault="00FD1259" w:rsidP="00FD125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roli analizy finansowej w procesie podejmowania decyzji gospodarczych.</w:t>
            </w:r>
          </w:p>
        </w:tc>
        <w:tc>
          <w:tcPr>
            <w:tcW w:w="1865" w:type="dxa"/>
          </w:tcPr>
          <w:p w14:paraId="172DE695" w14:textId="1F499C11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  <w:tr w:rsidR="00FD1259" w:rsidRPr="00A31F1C" w14:paraId="5781C99E" w14:textId="77777777" w:rsidTr="00600BA9">
        <w:tc>
          <w:tcPr>
            <w:tcW w:w="1681" w:type="dxa"/>
          </w:tcPr>
          <w:p w14:paraId="5940B2AB" w14:textId="77777777" w:rsidR="00FD1259" w:rsidRPr="00A31F1C" w:rsidRDefault="00FD1259" w:rsidP="00FD1259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4" w:type="dxa"/>
          </w:tcPr>
          <w:p w14:paraId="22133F63" w14:textId="77777777" w:rsidR="00FD1259" w:rsidRPr="00A31F1C" w:rsidRDefault="00FD1259" w:rsidP="00FD125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tego zadania.</w:t>
            </w:r>
          </w:p>
        </w:tc>
        <w:tc>
          <w:tcPr>
            <w:tcW w:w="1865" w:type="dxa"/>
          </w:tcPr>
          <w:p w14:paraId="039DCB02" w14:textId="77777777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</w:tbl>
    <w:p w14:paraId="29208D96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48F81" w14:textId="77777777" w:rsidR="0085747A" w:rsidRPr="00A31F1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>3.3</w:t>
      </w:r>
      <w:r w:rsidR="0085747A" w:rsidRPr="00A31F1C">
        <w:rPr>
          <w:rFonts w:ascii="Corbel" w:hAnsi="Corbel"/>
          <w:b/>
          <w:sz w:val="24"/>
          <w:szCs w:val="24"/>
        </w:rPr>
        <w:t>T</w:t>
      </w:r>
      <w:r w:rsidR="001D7B54" w:rsidRPr="00A31F1C">
        <w:rPr>
          <w:rFonts w:ascii="Corbel" w:hAnsi="Corbel"/>
          <w:b/>
          <w:sz w:val="24"/>
          <w:szCs w:val="24"/>
        </w:rPr>
        <w:t xml:space="preserve">reści programowe </w:t>
      </w:r>
    </w:p>
    <w:p w14:paraId="59AB060A" w14:textId="77777777" w:rsidR="0085747A" w:rsidRPr="00A31F1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138A9F" w14:textId="77777777" w:rsidR="0085747A" w:rsidRPr="00A31F1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31F1C">
        <w:rPr>
          <w:rFonts w:ascii="Corbel" w:hAnsi="Corbel"/>
          <w:sz w:val="24"/>
          <w:szCs w:val="24"/>
        </w:rPr>
        <w:t xml:space="preserve">, </w:t>
      </w:r>
      <w:r w:rsidRPr="00A31F1C">
        <w:rPr>
          <w:rFonts w:ascii="Corbel" w:hAnsi="Corbel"/>
          <w:sz w:val="24"/>
          <w:szCs w:val="24"/>
        </w:rPr>
        <w:t xml:space="preserve">zajęć praktycznych </w:t>
      </w:r>
    </w:p>
    <w:p w14:paraId="35B9B933" w14:textId="77777777" w:rsidR="0085747A" w:rsidRPr="00A31F1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31F1C" w:rsidRPr="00A31F1C" w14:paraId="4CA5917B" w14:textId="77777777" w:rsidTr="00160E06">
        <w:tc>
          <w:tcPr>
            <w:tcW w:w="9520" w:type="dxa"/>
          </w:tcPr>
          <w:p w14:paraId="31029F49" w14:textId="77777777" w:rsidR="0085747A" w:rsidRPr="00A31F1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1F1C" w:rsidRPr="00A31F1C" w14:paraId="31F23619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ECFC" w14:textId="77777777" w:rsidR="00160E06" w:rsidRPr="00A31F1C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Podstawy metodyczne analizy finansowej w przedsiębiorstwie. Analiza finansowa a analiza ekonomiczna i rachunkowość finansowa.</w:t>
            </w:r>
          </w:p>
        </w:tc>
      </w:tr>
      <w:tr w:rsidR="00A31F1C" w:rsidRPr="00A31F1C" w14:paraId="356B001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198D" w14:textId="77777777" w:rsidR="00160E06" w:rsidRPr="00A31F1C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analitycznych.</w:t>
            </w:r>
          </w:p>
        </w:tc>
      </w:tr>
      <w:tr w:rsidR="00A31F1C" w:rsidRPr="00A31F1C" w14:paraId="5D19DEB9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C307" w14:textId="77777777" w:rsidR="00160E06" w:rsidRPr="00A31F1C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Analiza wskaźnikowa. Kryteria oceny płynności finansowej, aktywności, rentowności oraz zadłużenia przedsiębiorstwa.</w:t>
            </w:r>
          </w:p>
        </w:tc>
      </w:tr>
      <w:tr w:rsidR="00A31F1C" w:rsidRPr="00A31F1C" w14:paraId="565FAA2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50B9" w14:textId="77777777" w:rsidR="00160E06" w:rsidRPr="00A31F1C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lastRenderedPageBreak/>
              <w:t>Wykorzystanie modeli dyskryminacyjnych i logitowych do oceny kondycji finansowej przedsiębiorstwa.</w:t>
            </w:r>
          </w:p>
        </w:tc>
      </w:tr>
      <w:tr w:rsidR="00A31F1C" w:rsidRPr="00A31F1C" w14:paraId="1060B8E9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E8BF" w14:textId="77777777" w:rsidR="00160E06" w:rsidRPr="00A31F1C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Punktowa metoda oceny ryzyka bankowego i jej modyfikacje.</w:t>
            </w:r>
          </w:p>
        </w:tc>
      </w:tr>
      <w:tr w:rsidR="00160E06" w:rsidRPr="00A31F1C" w14:paraId="1C322B8D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8E18" w14:textId="77777777" w:rsidR="00160E06" w:rsidRPr="00A31F1C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Nieparametryczna metoda DEA w zarządzaniu ryzykiem kredytowym przedsiębiorstwa.</w:t>
            </w:r>
          </w:p>
        </w:tc>
      </w:tr>
    </w:tbl>
    <w:p w14:paraId="4BBD8B3A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30317" w14:textId="77777777" w:rsidR="0085747A" w:rsidRPr="00A31F1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>3.4 Metody dydaktyczne</w:t>
      </w:r>
    </w:p>
    <w:p w14:paraId="3FEA6D16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7B5C4" w14:textId="77777777" w:rsidR="00160E06" w:rsidRPr="00A31F1C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A31F1C">
        <w:rPr>
          <w:rFonts w:ascii="Corbel" w:hAnsi="Corbel"/>
          <w:sz w:val="24"/>
          <w:szCs w:val="24"/>
        </w:rPr>
        <w:t xml:space="preserve">Ćwiczenia: </w:t>
      </w:r>
      <w:r w:rsidRPr="00A31F1C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A31F1C">
        <w:rPr>
          <w:rFonts w:ascii="Corbel" w:hAnsi="Corbel"/>
          <w:sz w:val="24"/>
          <w:szCs w:val="24"/>
          <w:lang w:eastAsia="pl-PL"/>
        </w:rPr>
        <w:t>wicze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A31F1C">
        <w:rPr>
          <w:rFonts w:ascii="Corbel" w:hAnsi="Corbel"/>
          <w:sz w:val="24"/>
          <w:szCs w:val="24"/>
          <w:lang w:eastAsia="pl-PL"/>
        </w:rPr>
        <w:t>do rozwi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A31F1C">
        <w:rPr>
          <w:rFonts w:ascii="Corbel" w:hAnsi="Corbel"/>
          <w:sz w:val="24"/>
          <w:szCs w:val="24"/>
          <w:lang w:eastAsia="pl-PL"/>
        </w:rPr>
        <w:t>zania,</w:t>
      </w:r>
    </w:p>
    <w:p w14:paraId="68B4F2B2" w14:textId="77777777" w:rsidR="00160E06" w:rsidRPr="00A31F1C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A31F1C">
        <w:rPr>
          <w:rFonts w:ascii="Corbel" w:hAnsi="Corbel"/>
          <w:sz w:val="24"/>
          <w:szCs w:val="24"/>
          <w:lang w:eastAsia="pl-PL"/>
        </w:rPr>
        <w:t>obja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A31F1C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A31F1C">
        <w:rPr>
          <w:rFonts w:ascii="Corbel" w:hAnsi="Corbel"/>
          <w:sz w:val="24"/>
          <w:szCs w:val="24"/>
          <w:lang w:eastAsia="pl-PL"/>
        </w:rPr>
        <w:t>za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8D5C7C" w:rsidRPr="00A31F1C">
        <w:rPr>
          <w:rFonts w:ascii="Corbel" w:hAnsi="Corbel"/>
          <w:sz w:val="24"/>
          <w:szCs w:val="24"/>
        </w:rPr>
        <w:t>, metody kształcenia na odległość.</w:t>
      </w:r>
    </w:p>
    <w:p w14:paraId="00CF9659" w14:textId="77777777" w:rsidR="00E960BB" w:rsidRPr="00A31F1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C7753A" w14:textId="77777777" w:rsidR="00E960BB" w:rsidRPr="00A31F1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E901F3" w14:textId="77777777" w:rsidR="0085747A" w:rsidRPr="00A31F1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 </w:t>
      </w:r>
      <w:r w:rsidR="0085747A" w:rsidRPr="00A31F1C">
        <w:rPr>
          <w:rFonts w:ascii="Corbel" w:hAnsi="Corbel"/>
          <w:smallCaps w:val="0"/>
          <w:szCs w:val="24"/>
        </w:rPr>
        <w:t>METODY I KRYTERIA OCENY</w:t>
      </w:r>
    </w:p>
    <w:p w14:paraId="31FC77FB" w14:textId="77777777" w:rsidR="00923D7D" w:rsidRPr="00A31F1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93B492" w14:textId="77777777" w:rsidR="0085747A" w:rsidRPr="00A31F1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31F1C">
        <w:rPr>
          <w:rFonts w:ascii="Corbel" w:hAnsi="Corbel"/>
          <w:smallCaps w:val="0"/>
          <w:szCs w:val="24"/>
        </w:rPr>
        <w:t>uczenia się</w:t>
      </w:r>
    </w:p>
    <w:p w14:paraId="66831D74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31F1C" w:rsidRPr="00A31F1C" w14:paraId="6C12995B" w14:textId="77777777" w:rsidTr="008D5C7C">
        <w:tc>
          <w:tcPr>
            <w:tcW w:w="1962" w:type="dxa"/>
            <w:vAlign w:val="center"/>
          </w:tcPr>
          <w:p w14:paraId="4F0DD1DE" w14:textId="77777777" w:rsidR="0085747A" w:rsidRPr="00A31F1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0390C9C" w14:textId="77777777" w:rsidR="0085747A" w:rsidRPr="00A31F1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7A5AA25" w14:textId="77777777" w:rsidR="0085747A" w:rsidRPr="00A31F1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A31F1C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7D0F60" w14:textId="77777777" w:rsidR="00923D7D" w:rsidRPr="00A31F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C3D015" w14:textId="77777777" w:rsidR="0085747A" w:rsidRPr="00A31F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31F1C" w:rsidRPr="00A31F1C" w14:paraId="05B09829" w14:textId="77777777" w:rsidTr="008D5C7C">
        <w:tc>
          <w:tcPr>
            <w:tcW w:w="1962" w:type="dxa"/>
          </w:tcPr>
          <w:p w14:paraId="20922F32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32963D0" w14:textId="77777777" w:rsidR="008D5C7C" w:rsidRPr="00A31F1C" w:rsidRDefault="00A302F0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5E6E374" w14:textId="488C3BE2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7D8C3CA9" w14:textId="77777777" w:rsidTr="008D5C7C">
        <w:tc>
          <w:tcPr>
            <w:tcW w:w="1962" w:type="dxa"/>
          </w:tcPr>
          <w:p w14:paraId="62CA0727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814E16" w14:textId="77777777" w:rsidR="008D5C7C" w:rsidRPr="00A31F1C" w:rsidRDefault="00A302F0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2A9DA9EA" w14:textId="48CFF56C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0F57432E" w14:textId="77777777" w:rsidTr="008D5C7C">
        <w:tc>
          <w:tcPr>
            <w:tcW w:w="1962" w:type="dxa"/>
          </w:tcPr>
          <w:p w14:paraId="08002A9D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96F8F65" w14:textId="77777777" w:rsidR="008D5C7C" w:rsidRPr="00A31F1C" w:rsidRDefault="00A302F0" w:rsidP="00A302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7DCDEAD" w14:textId="12DA2B94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695CC7F6" w14:textId="77777777" w:rsidTr="008D5C7C">
        <w:tc>
          <w:tcPr>
            <w:tcW w:w="1962" w:type="dxa"/>
          </w:tcPr>
          <w:p w14:paraId="21B8F542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441" w:type="dxa"/>
          </w:tcPr>
          <w:p w14:paraId="4FA5ABA2" w14:textId="77777777" w:rsidR="008D5C7C" w:rsidRPr="00A31F1C" w:rsidRDefault="008D5C7C" w:rsidP="00A302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14:paraId="21B64AB5" w14:textId="07C0217F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37E1531E" w14:textId="77777777" w:rsidTr="008D5C7C">
        <w:tc>
          <w:tcPr>
            <w:tcW w:w="1962" w:type="dxa"/>
          </w:tcPr>
          <w:p w14:paraId="277009C7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033CFDE" w14:textId="77777777" w:rsidR="008D5C7C" w:rsidRPr="00A31F1C" w:rsidRDefault="008D5C7C" w:rsidP="00A302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14:paraId="2EBA3072" w14:textId="2F0ABAA6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5B7DEFFC" w14:textId="77777777" w:rsidTr="008D5C7C">
        <w:tc>
          <w:tcPr>
            <w:tcW w:w="1962" w:type="dxa"/>
          </w:tcPr>
          <w:p w14:paraId="5A3E673C" w14:textId="77777777" w:rsidR="008D5C7C" w:rsidRPr="00A31F1C" w:rsidRDefault="008D5C7C" w:rsidP="008D5C7C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270B51A0" w14:textId="77777777" w:rsidR="008D5C7C" w:rsidRPr="00A31F1C" w:rsidRDefault="008D5C7C" w:rsidP="00A302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14:paraId="78471F05" w14:textId="43A89D14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50426942" w14:textId="77777777" w:rsidTr="008D5C7C">
        <w:tc>
          <w:tcPr>
            <w:tcW w:w="1962" w:type="dxa"/>
          </w:tcPr>
          <w:p w14:paraId="096C896A" w14:textId="77777777" w:rsidR="008D5C7C" w:rsidRPr="00A31F1C" w:rsidRDefault="008D5C7C" w:rsidP="008D5C7C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14:paraId="23E06C72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73AD0915" w14:textId="53AE08AC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A31F1C" w14:paraId="18102F40" w14:textId="77777777" w:rsidTr="008D5C7C">
        <w:tc>
          <w:tcPr>
            <w:tcW w:w="1962" w:type="dxa"/>
          </w:tcPr>
          <w:p w14:paraId="1ECCE1EB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14:paraId="3503BF27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6BC8F948" w14:textId="7C6E2E9E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F179E6" w14:textId="77777777" w:rsidR="00923D7D" w:rsidRPr="00A31F1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DE499E" w14:textId="77777777" w:rsidR="0085747A" w:rsidRPr="00A31F1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4.2 </w:t>
      </w:r>
      <w:r w:rsidR="0085747A" w:rsidRPr="00A31F1C">
        <w:rPr>
          <w:rFonts w:ascii="Corbel" w:hAnsi="Corbel"/>
          <w:smallCaps w:val="0"/>
          <w:szCs w:val="24"/>
        </w:rPr>
        <w:t>Warunki zaliczenia przedmiotu (kryteria oceniania)</w:t>
      </w:r>
    </w:p>
    <w:p w14:paraId="43BAFCCD" w14:textId="77777777" w:rsidR="00923D7D" w:rsidRPr="00A31F1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1F1C" w14:paraId="2492B29F" w14:textId="77777777" w:rsidTr="00923D7D">
        <w:tc>
          <w:tcPr>
            <w:tcW w:w="9670" w:type="dxa"/>
          </w:tcPr>
          <w:p w14:paraId="3193FC4B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5429719" w14:textId="77777777" w:rsidR="008D5C7C" w:rsidRPr="00A31F1C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36AB695B" w14:textId="77777777" w:rsidR="008D5C7C" w:rsidRPr="00A31F1C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33537A97" w14:textId="698A6011" w:rsidR="0085747A" w:rsidRPr="00A31F1C" w:rsidRDefault="008D5C7C" w:rsidP="00023D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Ocena 3,0 wymaga zdobycia 5</w:t>
            </w:r>
            <w:r w:rsidR="003C3B87" w:rsidRPr="00A31F1C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</w:tc>
      </w:tr>
    </w:tbl>
    <w:p w14:paraId="3C1CEB96" w14:textId="77777777" w:rsidR="00023D91" w:rsidRPr="00A31F1C" w:rsidRDefault="00023D9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4CBCAE" w14:textId="77777777" w:rsidR="009F4610" w:rsidRPr="00A31F1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 xml:space="preserve">5. </w:t>
      </w:r>
      <w:r w:rsidR="00C61DC5" w:rsidRPr="00A31F1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FEF4483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A31F1C" w:rsidRPr="00A31F1C" w14:paraId="64BE6FE0" w14:textId="77777777" w:rsidTr="008D5C7C">
        <w:tc>
          <w:tcPr>
            <w:tcW w:w="4902" w:type="dxa"/>
            <w:vAlign w:val="center"/>
          </w:tcPr>
          <w:p w14:paraId="2924459C" w14:textId="77777777" w:rsidR="0085747A" w:rsidRPr="00A31F1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31F1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31F1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F8F3A5A" w14:textId="29FF6CE5" w:rsidR="0085747A" w:rsidRPr="00A31F1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31F1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57A9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31F1C" w:rsidRPr="00A31F1C" w14:paraId="55F86C09" w14:textId="77777777" w:rsidTr="008D5C7C">
        <w:tc>
          <w:tcPr>
            <w:tcW w:w="4902" w:type="dxa"/>
          </w:tcPr>
          <w:p w14:paraId="78D6D4D7" w14:textId="68436304" w:rsidR="008D5C7C" w:rsidRPr="00A31F1C" w:rsidRDefault="008D5C7C" w:rsidP="00B413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64B02E98" w14:textId="77777777" w:rsidR="008D5C7C" w:rsidRPr="00A31F1C" w:rsidRDefault="00A302F0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31F1C" w:rsidRPr="00A31F1C" w14:paraId="4C65FA43" w14:textId="77777777" w:rsidTr="008D5C7C">
        <w:tc>
          <w:tcPr>
            <w:tcW w:w="4902" w:type="dxa"/>
          </w:tcPr>
          <w:p w14:paraId="365587E9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A4BCC0A" w14:textId="77777777" w:rsidR="008D5C7C" w:rsidRPr="00A31F1C" w:rsidRDefault="00A302F0" w:rsidP="00A302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lastRenderedPageBreak/>
              <w:t>(udział w konsultacjach)</w:t>
            </w:r>
          </w:p>
        </w:tc>
        <w:tc>
          <w:tcPr>
            <w:tcW w:w="4618" w:type="dxa"/>
          </w:tcPr>
          <w:p w14:paraId="18DF5FAC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lastRenderedPageBreak/>
              <w:t>3</w:t>
            </w:r>
          </w:p>
        </w:tc>
      </w:tr>
      <w:tr w:rsidR="00A31F1C" w:rsidRPr="00A31F1C" w14:paraId="4383641F" w14:textId="77777777" w:rsidTr="008D5C7C">
        <w:tc>
          <w:tcPr>
            <w:tcW w:w="4902" w:type="dxa"/>
          </w:tcPr>
          <w:p w14:paraId="254CE3F6" w14:textId="7D6EFC33" w:rsidR="008D5C7C" w:rsidRPr="00A31F1C" w:rsidRDefault="008D5C7C" w:rsidP="00596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5969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sz w:val="24"/>
                <w:szCs w:val="24"/>
              </w:rPr>
              <w:t>,</w:t>
            </w:r>
            <w:r w:rsidR="009A50A6">
              <w:rPr>
                <w:rFonts w:ascii="Corbel" w:hAnsi="Corbel"/>
                <w:sz w:val="24"/>
                <w:szCs w:val="24"/>
              </w:rPr>
              <w:t>kolokwium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</w:t>
            </w:r>
            <w:r w:rsidR="003C3B87" w:rsidRPr="00A31F1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1D2152F" w14:textId="77777777" w:rsidR="008D5C7C" w:rsidRPr="00A31F1C" w:rsidRDefault="00A302F0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4</w:t>
            </w:r>
            <w:r w:rsidR="008D5C7C" w:rsidRPr="00A31F1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31F1C" w:rsidRPr="00A31F1C" w14:paraId="70CA5DB8" w14:textId="77777777" w:rsidTr="008D5C7C">
        <w:tc>
          <w:tcPr>
            <w:tcW w:w="4902" w:type="dxa"/>
          </w:tcPr>
          <w:p w14:paraId="22A4CE02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77FE6EA" w14:textId="77777777" w:rsidR="008D5C7C" w:rsidRPr="00A31F1C" w:rsidRDefault="00A302F0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31F1C" w:rsidRPr="00A31F1C" w14:paraId="557CB670" w14:textId="77777777" w:rsidTr="008D5C7C">
        <w:tc>
          <w:tcPr>
            <w:tcW w:w="4902" w:type="dxa"/>
          </w:tcPr>
          <w:p w14:paraId="1E7A5D52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75AE7D5" w14:textId="77777777" w:rsidR="008D5C7C" w:rsidRPr="00A31F1C" w:rsidRDefault="00A302F0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C6FBB48" w14:textId="77777777" w:rsidR="0085747A" w:rsidRPr="00A31F1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31F1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31F1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57095C4" w14:textId="77777777" w:rsidR="003E1941" w:rsidRPr="00A31F1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2E6D86" w14:textId="77777777" w:rsidR="0085747A" w:rsidRPr="00A31F1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6. </w:t>
      </w:r>
      <w:r w:rsidR="0085747A" w:rsidRPr="00A31F1C">
        <w:rPr>
          <w:rFonts w:ascii="Corbel" w:hAnsi="Corbel"/>
          <w:smallCaps w:val="0"/>
          <w:szCs w:val="24"/>
        </w:rPr>
        <w:t>PRAKTYKI ZAWO</w:t>
      </w:r>
      <w:r w:rsidR="009D3F3B" w:rsidRPr="00A31F1C">
        <w:rPr>
          <w:rFonts w:ascii="Corbel" w:hAnsi="Corbel"/>
          <w:smallCaps w:val="0"/>
          <w:szCs w:val="24"/>
        </w:rPr>
        <w:t>DOWE W RAMACH PRZEDMIOTU</w:t>
      </w:r>
    </w:p>
    <w:p w14:paraId="1F2C880C" w14:textId="77777777" w:rsidR="0085747A" w:rsidRPr="00A31F1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A31F1C" w:rsidRPr="00A31F1C" w14:paraId="41A0FA9E" w14:textId="77777777" w:rsidTr="00657A9E">
        <w:trPr>
          <w:trHeight w:val="397"/>
        </w:trPr>
        <w:tc>
          <w:tcPr>
            <w:tcW w:w="2359" w:type="pct"/>
          </w:tcPr>
          <w:p w14:paraId="0A6BEA16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9000A88" w14:textId="77777777" w:rsidR="0085747A" w:rsidRPr="00A31F1C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A31F1C" w14:paraId="26F29551" w14:textId="77777777" w:rsidTr="00657A9E">
        <w:trPr>
          <w:trHeight w:val="397"/>
        </w:trPr>
        <w:tc>
          <w:tcPr>
            <w:tcW w:w="2359" w:type="pct"/>
          </w:tcPr>
          <w:p w14:paraId="57BB58DD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494CEB7A" w14:textId="77777777" w:rsidR="0085747A" w:rsidRPr="00A31F1C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35710C7" w14:textId="77777777" w:rsidR="003E1941" w:rsidRPr="00A31F1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2B7FA6" w14:textId="77777777" w:rsidR="0085747A" w:rsidRPr="00A31F1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7. </w:t>
      </w:r>
      <w:r w:rsidR="0085747A" w:rsidRPr="00A31F1C">
        <w:rPr>
          <w:rFonts w:ascii="Corbel" w:hAnsi="Corbel"/>
          <w:smallCaps w:val="0"/>
          <w:szCs w:val="24"/>
        </w:rPr>
        <w:t>LITERATURA</w:t>
      </w:r>
    </w:p>
    <w:p w14:paraId="65CD0FF1" w14:textId="77777777" w:rsidR="00675843" w:rsidRPr="00A31F1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31F1C" w:rsidRPr="00A31F1C" w14:paraId="3216DC7D" w14:textId="77777777" w:rsidTr="00657A9E">
        <w:trPr>
          <w:trHeight w:val="397"/>
        </w:trPr>
        <w:tc>
          <w:tcPr>
            <w:tcW w:w="5000" w:type="pct"/>
          </w:tcPr>
          <w:p w14:paraId="06E98E82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F57149" w14:textId="77777777" w:rsidR="008D5C7C" w:rsidRPr="00A31F1C" w:rsidRDefault="008D5C7C" w:rsidP="008D5C7C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Goł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biowski G., Grycuk A., Tłaczała A., Wi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niewski P.,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, Difin, Warszawa 2014.</w:t>
            </w:r>
          </w:p>
          <w:p w14:paraId="229AE999" w14:textId="77777777" w:rsidR="00023D91" w:rsidRPr="00023D91" w:rsidRDefault="008D5C7C" w:rsidP="00023D9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 2015.</w:t>
            </w:r>
            <w:r w:rsidR="00023D91"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14:paraId="0807E633" w14:textId="7EC70806" w:rsidR="008D5C7C" w:rsidRPr="00023D91" w:rsidRDefault="00023D91" w:rsidP="00023D9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</w:tc>
      </w:tr>
      <w:tr w:rsidR="0085747A" w:rsidRPr="00A31F1C" w14:paraId="5470649E" w14:textId="77777777" w:rsidTr="00657A9E">
        <w:trPr>
          <w:trHeight w:val="397"/>
        </w:trPr>
        <w:tc>
          <w:tcPr>
            <w:tcW w:w="5000" w:type="pct"/>
          </w:tcPr>
          <w:p w14:paraId="32157676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6E588B" w14:textId="77777777" w:rsidR="008D5C7C" w:rsidRPr="00A31F1C" w:rsidRDefault="008D5C7C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</w:t>
            </w:r>
            <w:r w:rsidRPr="00A31F1C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Wyd. ODiDK, Gda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2128BDF0" w14:textId="77777777" w:rsidR="00023D91" w:rsidRPr="00023D91" w:rsidRDefault="008D5C7C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 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A31F1C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20E8BF4B" w14:textId="42AA7A75" w:rsidR="00023D91" w:rsidRPr="00023D91" w:rsidRDefault="00023D91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023D91">
              <w:rPr>
                <w:rFonts w:ascii="Corbel" w:hAnsi="Corbel"/>
                <w:sz w:val="24"/>
                <w:szCs w:val="24"/>
                <w:lang w:eastAsia="pl-PL"/>
              </w:rPr>
              <w:t xml:space="preserve"> Dudycz T., 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jako narz</w:t>
            </w:r>
            <w:r w:rsidRPr="00023D91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dzie zarz</w:t>
            </w:r>
            <w:r w:rsidRPr="00023D91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dzania finansami</w:t>
            </w:r>
          </w:p>
          <w:p w14:paraId="3C3BB64E" w14:textId="77777777" w:rsidR="001E1C84" w:rsidRDefault="00023D91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biorstwa,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Wyd. Indygo Zahir Media, Wrocław 2011.</w:t>
            </w:r>
          </w:p>
          <w:p w14:paraId="386D4EAF" w14:textId="56F6FD66" w:rsidR="008D5C7C" w:rsidRPr="001E1C84" w:rsidRDefault="001E1C84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E1C84">
              <w:rPr>
                <w:rFonts w:ascii="Corbel" w:hAnsi="Corbel"/>
                <w:sz w:val="24"/>
                <w:szCs w:val="24"/>
                <w:lang w:eastAsia="pl-PL"/>
              </w:rPr>
              <w:t>Lichota W., Próba weryfikacji syntetycznych metod oceny ryzyka finansowego, w: Prawne, ekonomiczne i finansowe uwarunkowania rozwoju przedsiębiorstw (pod red. P. Antonowicza, P. Galińskiego, P. Nogal-Meger), wyd. Uniwersytetu Gd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ańskiego, Gdańsk 2019</w:t>
            </w:r>
            <w:r w:rsidR="008D5C7C" w:rsidRPr="001E1C8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76D0E174" w14:textId="77777777" w:rsidR="0085747A" w:rsidRPr="00A31F1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661A19" w14:textId="77777777" w:rsidR="0085747A" w:rsidRPr="00A31F1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040DC4" w14:textId="77777777" w:rsidR="0085747A" w:rsidRPr="00A31F1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31F1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31F1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F25903" w14:textId="77777777" w:rsidR="00480F73" w:rsidRDefault="00480F73" w:rsidP="00C16ABF">
      <w:pPr>
        <w:spacing w:after="0" w:line="240" w:lineRule="auto"/>
      </w:pPr>
      <w:r>
        <w:separator/>
      </w:r>
    </w:p>
  </w:endnote>
  <w:endnote w:type="continuationSeparator" w:id="0">
    <w:p w14:paraId="6FC081DE" w14:textId="77777777" w:rsidR="00480F73" w:rsidRDefault="00480F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171B2" w14:textId="77777777" w:rsidR="00480F73" w:rsidRDefault="00480F73" w:rsidP="00C16ABF">
      <w:pPr>
        <w:spacing w:after="0" w:line="240" w:lineRule="auto"/>
      </w:pPr>
      <w:r>
        <w:separator/>
      </w:r>
    </w:p>
  </w:footnote>
  <w:footnote w:type="continuationSeparator" w:id="0">
    <w:p w14:paraId="659B56A4" w14:textId="77777777" w:rsidR="00480F73" w:rsidRDefault="00480F7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60E28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58484B"/>
    <w:multiLevelType w:val="hybridMultilevel"/>
    <w:tmpl w:val="652A8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CD727C"/>
    <w:multiLevelType w:val="hybridMultilevel"/>
    <w:tmpl w:val="C5549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C12BA"/>
    <w:multiLevelType w:val="hybridMultilevel"/>
    <w:tmpl w:val="31A048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B80A61"/>
    <w:multiLevelType w:val="hybridMultilevel"/>
    <w:tmpl w:val="BAF27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D2803"/>
    <w:multiLevelType w:val="hybridMultilevel"/>
    <w:tmpl w:val="48C40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B76C2C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A0A4F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3D9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216"/>
    <w:rsid w:val="000C5361"/>
    <w:rsid w:val="000D04B0"/>
    <w:rsid w:val="000E5AC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E06"/>
    <w:rsid w:val="001640A7"/>
    <w:rsid w:val="00164FA7"/>
    <w:rsid w:val="00166A03"/>
    <w:rsid w:val="001718A7"/>
    <w:rsid w:val="001737CF"/>
    <w:rsid w:val="0017512A"/>
    <w:rsid w:val="00175862"/>
    <w:rsid w:val="00176083"/>
    <w:rsid w:val="00185628"/>
    <w:rsid w:val="00192F37"/>
    <w:rsid w:val="001A70D2"/>
    <w:rsid w:val="001D657B"/>
    <w:rsid w:val="001D7B54"/>
    <w:rsid w:val="001E0209"/>
    <w:rsid w:val="001E1C84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1C5"/>
    <w:rsid w:val="00381D23"/>
    <w:rsid w:val="003A0A5B"/>
    <w:rsid w:val="003A1176"/>
    <w:rsid w:val="003C0BAE"/>
    <w:rsid w:val="003C3B87"/>
    <w:rsid w:val="003D18A9"/>
    <w:rsid w:val="003D6CE2"/>
    <w:rsid w:val="003E1941"/>
    <w:rsid w:val="003E2FE6"/>
    <w:rsid w:val="003E49D5"/>
    <w:rsid w:val="003F205D"/>
    <w:rsid w:val="003F2C99"/>
    <w:rsid w:val="003F38C0"/>
    <w:rsid w:val="003F6E1D"/>
    <w:rsid w:val="00414E3C"/>
    <w:rsid w:val="0042214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F73"/>
    <w:rsid w:val="004840FD"/>
    <w:rsid w:val="00490F7D"/>
    <w:rsid w:val="00491678"/>
    <w:rsid w:val="004968E2"/>
    <w:rsid w:val="004A0EE7"/>
    <w:rsid w:val="004A2926"/>
    <w:rsid w:val="004A3EEA"/>
    <w:rsid w:val="004A4D1F"/>
    <w:rsid w:val="004B100E"/>
    <w:rsid w:val="004D5282"/>
    <w:rsid w:val="004F1551"/>
    <w:rsid w:val="004F55A3"/>
    <w:rsid w:val="0050496F"/>
    <w:rsid w:val="00513B6F"/>
    <w:rsid w:val="00516AB5"/>
    <w:rsid w:val="00517C63"/>
    <w:rsid w:val="005363C4"/>
    <w:rsid w:val="00536BDE"/>
    <w:rsid w:val="00543ACC"/>
    <w:rsid w:val="0056696D"/>
    <w:rsid w:val="0059484D"/>
    <w:rsid w:val="005969F9"/>
    <w:rsid w:val="005A0855"/>
    <w:rsid w:val="005A133C"/>
    <w:rsid w:val="005A3196"/>
    <w:rsid w:val="005B7F06"/>
    <w:rsid w:val="005C080F"/>
    <w:rsid w:val="005C55E5"/>
    <w:rsid w:val="005C696A"/>
    <w:rsid w:val="005E6E85"/>
    <w:rsid w:val="005F31D2"/>
    <w:rsid w:val="00600BA9"/>
    <w:rsid w:val="0061029B"/>
    <w:rsid w:val="00617230"/>
    <w:rsid w:val="00621CE1"/>
    <w:rsid w:val="00627FC9"/>
    <w:rsid w:val="006434A9"/>
    <w:rsid w:val="00647FA8"/>
    <w:rsid w:val="00650C5F"/>
    <w:rsid w:val="00654934"/>
    <w:rsid w:val="00657A9E"/>
    <w:rsid w:val="006620D9"/>
    <w:rsid w:val="00671958"/>
    <w:rsid w:val="00675843"/>
    <w:rsid w:val="00681A4E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437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C26"/>
    <w:rsid w:val="0078168C"/>
    <w:rsid w:val="00783606"/>
    <w:rsid w:val="00787C2A"/>
    <w:rsid w:val="00790E27"/>
    <w:rsid w:val="007A4022"/>
    <w:rsid w:val="007A6E6E"/>
    <w:rsid w:val="007B2164"/>
    <w:rsid w:val="007C3299"/>
    <w:rsid w:val="007C3BCC"/>
    <w:rsid w:val="007C4546"/>
    <w:rsid w:val="007D6E56"/>
    <w:rsid w:val="007F4155"/>
    <w:rsid w:val="00810FC5"/>
    <w:rsid w:val="0081554D"/>
    <w:rsid w:val="0081707E"/>
    <w:rsid w:val="008449B3"/>
    <w:rsid w:val="008552A2"/>
    <w:rsid w:val="0085747A"/>
    <w:rsid w:val="008613F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C7C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50A6"/>
    <w:rsid w:val="009A78D9"/>
    <w:rsid w:val="009C3E31"/>
    <w:rsid w:val="009C54AE"/>
    <w:rsid w:val="009C788E"/>
    <w:rsid w:val="009D3F3B"/>
    <w:rsid w:val="009E0543"/>
    <w:rsid w:val="009E3B41"/>
    <w:rsid w:val="009E716C"/>
    <w:rsid w:val="009F3C5C"/>
    <w:rsid w:val="009F4610"/>
    <w:rsid w:val="00A00ECC"/>
    <w:rsid w:val="00A155EE"/>
    <w:rsid w:val="00A203A2"/>
    <w:rsid w:val="00A22286"/>
    <w:rsid w:val="00A2245B"/>
    <w:rsid w:val="00A30110"/>
    <w:rsid w:val="00A302F0"/>
    <w:rsid w:val="00A31F1C"/>
    <w:rsid w:val="00A36899"/>
    <w:rsid w:val="00A371F6"/>
    <w:rsid w:val="00A43BF6"/>
    <w:rsid w:val="00A53FA5"/>
    <w:rsid w:val="00A54817"/>
    <w:rsid w:val="00A601C8"/>
    <w:rsid w:val="00A60799"/>
    <w:rsid w:val="00A668D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2F76"/>
    <w:rsid w:val="00B06142"/>
    <w:rsid w:val="00B135B1"/>
    <w:rsid w:val="00B3130B"/>
    <w:rsid w:val="00B40ADB"/>
    <w:rsid w:val="00B413EB"/>
    <w:rsid w:val="00B43B77"/>
    <w:rsid w:val="00B43E80"/>
    <w:rsid w:val="00B447B9"/>
    <w:rsid w:val="00B607DB"/>
    <w:rsid w:val="00B66529"/>
    <w:rsid w:val="00B75946"/>
    <w:rsid w:val="00B8056E"/>
    <w:rsid w:val="00B80D2E"/>
    <w:rsid w:val="00B819C8"/>
    <w:rsid w:val="00B82308"/>
    <w:rsid w:val="00B90885"/>
    <w:rsid w:val="00BA2954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EE0"/>
    <w:rsid w:val="00C766DF"/>
    <w:rsid w:val="00C94B98"/>
    <w:rsid w:val="00CA2B96"/>
    <w:rsid w:val="00CA5089"/>
    <w:rsid w:val="00CA56E5"/>
    <w:rsid w:val="00CC347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84D"/>
    <w:rsid w:val="00D608D1"/>
    <w:rsid w:val="00D74119"/>
    <w:rsid w:val="00D8075B"/>
    <w:rsid w:val="00D8678B"/>
    <w:rsid w:val="00DA2114"/>
    <w:rsid w:val="00DA6057"/>
    <w:rsid w:val="00DB2F3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32F"/>
    <w:rsid w:val="00EC4899"/>
    <w:rsid w:val="00ED03AB"/>
    <w:rsid w:val="00ED32D2"/>
    <w:rsid w:val="00EE32DE"/>
    <w:rsid w:val="00EE5457"/>
    <w:rsid w:val="00F05F67"/>
    <w:rsid w:val="00F070AB"/>
    <w:rsid w:val="00F11B1F"/>
    <w:rsid w:val="00F17567"/>
    <w:rsid w:val="00F219AA"/>
    <w:rsid w:val="00F26F53"/>
    <w:rsid w:val="00F27A7B"/>
    <w:rsid w:val="00F526AF"/>
    <w:rsid w:val="00F617C3"/>
    <w:rsid w:val="00F7066B"/>
    <w:rsid w:val="00F83B28"/>
    <w:rsid w:val="00F92BFC"/>
    <w:rsid w:val="00F94E47"/>
    <w:rsid w:val="00F974DA"/>
    <w:rsid w:val="00FA46E5"/>
    <w:rsid w:val="00FB7DBA"/>
    <w:rsid w:val="00FC1C25"/>
    <w:rsid w:val="00FC3F45"/>
    <w:rsid w:val="00FD1259"/>
    <w:rsid w:val="00FD503F"/>
    <w:rsid w:val="00FD7589"/>
    <w:rsid w:val="00FF016A"/>
    <w:rsid w:val="00FF1401"/>
    <w:rsid w:val="00FF40C1"/>
    <w:rsid w:val="00FF5E7D"/>
    <w:rsid w:val="15B4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4BA7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2E782-4FE6-4819-92C8-F9108D8C10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6EE00A-8B9F-4998-AFB2-9028242F78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FB2A71-01F2-4E1C-9470-3146881304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9EACD9-1B9D-41AC-B032-20E2D5FA4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975</Words>
  <Characters>5856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2020-11-26T21:23:00Z</dcterms:created>
  <dcterms:modified xsi:type="dcterms:W3CDTF">2024-07-12T09:53:00Z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