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94576" w14:textId="59336FF3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C13F4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4C13F4">
        <w:rPr>
          <w:rFonts w:ascii="Corbel" w:hAnsi="Corbel" w:cs="Corbel"/>
          <w:i/>
          <w:iCs/>
        </w:rPr>
        <w:t>7</w:t>
      </w:r>
      <w:r w:rsidR="004C13F4" w:rsidRPr="00A4341C">
        <w:rPr>
          <w:rFonts w:ascii="Corbel" w:hAnsi="Corbel" w:cs="Corbel"/>
          <w:i/>
          <w:iCs/>
        </w:rPr>
        <w:t>/20</w:t>
      </w:r>
      <w:r w:rsidR="004C13F4">
        <w:rPr>
          <w:rFonts w:ascii="Corbel" w:hAnsi="Corbel" w:cs="Corbel"/>
          <w:i/>
          <w:iCs/>
        </w:rPr>
        <w:t>23</w:t>
      </w:r>
    </w:p>
    <w:p w14:paraId="25AA1779" w14:textId="77777777" w:rsidR="004C13F4" w:rsidRPr="00E960BB" w:rsidRDefault="004C13F4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39AAD9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BA07A03" w14:textId="3BDCF888" w:rsidR="00445970" w:rsidRPr="00EA4832" w:rsidRDefault="0071620A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D24A1">
        <w:rPr>
          <w:rFonts w:ascii="Corbel" w:hAnsi="Corbel"/>
          <w:i/>
          <w:smallCaps/>
          <w:sz w:val="24"/>
          <w:szCs w:val="24"/>
        </w:rPr>
        <w:t>2024-2026</w:t>
      </w:r>
      <w:r w:rsidR="00CD24A1">
        <w:rPr>
          <w:rFonts w:ascii="Corbel" w:hAnsi="Corbel"/>
          <w:i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CD24A1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CD24A1">
        <w:rPr>
          <w:rFonts w:ascii="Corbel" w:hAnsi="Corbel"/>
          <w:sz w:val="20"/>
          <w:szCs w:val="20"/>
        </w:rPr>
        <w:t>6</w:t>
      </w:r>
    </w:p>
    <w:p w14:paraId="3675A9D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5B028F40" w14:textId="77777777" w:rsidR="0085747A" w:rsidRDefault="0085747A" w:rsidP="00003572">
      <w:pPr>
        <w:pStyle w:val="Punktygwne"/>
        <w:numPr>
          <w:ilvl w:val="0"/>
          <w:numId w:val="4"/>
        </w:numPr>
        <w:spacing w:before="0" w:after="0"/>
        <w:ind w:left="426" w:hanging="283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0C3E6FC8" w14:textId="77777777" w:rsidR="00003572" w:rsidRPr="009C54AE" w:rsidRDefault="00003572" w:rsidP="00003572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36C4" w:rsidRPr="009C54AE" w14:paraId="670D07AE" w14:textId="77777777" w:rsidTr="00B819C8">
        <w:tc>
          <w:tcPr>
            <w:tcW w:w="2694" w:type="dxa"/>
            <w:vAlign w:val="center"/>
          </w:tcPr>
          <w:p w14:paraId="525303DA" w14:textId="77777777" w:rsidR="00B036C4" w:rsidRPr="009C54AE" w:rsidRDefault="00B036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C7A4E0" w14:textId="77777777" w:rsidR="00B036C4" w:rsidRPr="009C54AE" w:rsidRDefault="00B036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Analiza ekonomiczno-finansowa II</w:t>
            </w:r>
          </w:p>
        </w:tc>
      </w:tr>
      <w:tr w:rsidR="00B036C4" w:rsidRPr="009C54AE" w14:paraId="63D596BC" w14:textId="77777777" w:rsidTr="00B819C8">
        <w:tc>
          <w:tcPr>
            <w:tcW w:w="2694" w:type="dxa"/>
            <w:vAlign w:val="center"/>
          </w:tcPr>
          <w:p w14:paraId="79EC8409" w14:textId="77777777" w:rsidR="00B036C4" w:rsidRPr="009C54AE" w:rsidRDefault="00B036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9247B5" w14:textId="77777777" w:rsidR="00B036C4" w:rsidRPr="009C54AE" w:rsidRDefault="00B036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E/II/GFiR/C.7</w:t>
            </w:r>
          </w:p>
        </w:tc>
      </w:tr>
      <w:tr w:rsidR="0085747A" w:rsidRPr="009C54AE" w14:paraId="1380E2B1" w14:textId="77777777" w:rsidTr="00B819C8">
        <w:tc>
          <w:tcPr>
            <w:tcW w:w="2694" w:type="dxa"/>
            <w:vAlign w:val="center"/>
          </w:tcPr>
          <w:p w14:paraId="14049C0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FE3069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03572" w:rsidRPr="009C54AE" w14:paraId="16EC1405" w14:textId="77777777" w:rsidTr="00B819C8">
        <w:tc>
          <w:tcPr>
            <w:tcW w:w="2694" w:type="dxa"/>
            <w:vAlign w:val="center"/>
          </w:tcPr>
          <w:p w14:paraId="5285623D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169201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03572" w:rsidRPr="009C54AE" w14:paraId="39AB192E" w14:textId="77777777" w:rsidTr="00B819C8">
        <w:tc>
          <w:tcPr>
            <w:tcW w:w="2694" w:type="dxa"/>
            <w:vAlign w:val="center"/>
          </w:tcPr>
          <w:p w14:paraId="79C8CD9E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852361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03572" w:rsidRPr="009C54AE" w14:paraId="69CC9BA1" w14:textId="77777777" w:rsidTr="00B819C8">
        <w:tc>
          <w:tcPr>
            <w:tcW w:w="2694" w:type="dxa"/>
            <w:vAlign w:val="center"/>
          </w:tcPr>
          <w:p w14:paraId="73F1C47D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0BD3E4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003572" w:rsidRPr="009C54AE" w14:paraId="0D70228D" w14:textId="77777777" w:rsidTr="00B819C8">
        <w:tc>
          <w:tcPr>
            <w:tcW w:w="2694" w:type="dxa"/>
            <w:vAlign w:val="center"/>
          </w:tcPr>
          <w:p w14:paraId="697B6C77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FD1089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03572" w:rsidRPr="009C54AE" w14:paraId="5CC91AE4" w14:textId="77777777" w:rsidTr="00B819C8">
        <w:tc>
          <w:tcPr>
            <w:tcW w:w="2694" w:type="dxa"/>
            <w:vAlign w:val="center"/>
          </w:tcPr>
          <w:p w14:paraId="21EA3957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A68856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003572" w:rsidRPr="009C54AE" w14:paraId="16D7C170" w14:textId="77777777" w:rsidTr="00B819C8">
        <w:tc>
          <w:tcPr>
            <w:tcW w:w="2694" w:type="dxa"/>
            <w:vAlign w:val="center"/>
          </w:tcPr>
          <w:p w14:paraId="2A1979E4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65EA3C" w14:textId="1B23F02B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F250C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003572" w:rsidRPr="009C54AE" w14:paraId="467BA271" w14:textId="77777777" w:rsidTr="00B819C8">
        <w:tc>
          <w:tcPr>
            <w:tcW w:w="2694" w:type="dxa"/>
            <w:vAlign w:val="center"/>
          </w:tcPr>
          <w:p w14:paraId="6E249DA8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C12A2C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003572" w:rsidRPr="009C54AE" w14:paraId="78D4E7AD" w14:textId="77777777" w:rsidTr="00B819C8">
        <w:tc>
          <w:tcPr>
            <w:tcW w:w="2694" w:type="dxa"/>
            <w:vAlign w:val="center"/>
          </w:tcPr>
          <w:p w14:paraId="10139555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548DE8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03572" w:rsidRPr="009C54AE" w14:paraId="15D6C3E4" w14:textId="77777777" w:rsidTr="00B819C8">
        <w:tc>
          <w:tcPr>
            <w:tcW w:w="2694" w:type="dxa"/>
            <w:vAlign w:val="center"/>
          </w:tcPr>
          <w:p w14:paraId="1AC8D55B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ADC121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  <w:tr w:rsidR="00003572" w:rsidRPr="009C54AE" w14:paraId="260AF3C7" w14:textId="77777777" w:rsidTr="00B819C8">
        <w:tc>
          <w:tcPr>
            <w:tcW w:w="2694" w:type="dxa"/>
            <w:vAlign w:val="center"/>
          </w:tcPr>
          <w:p w14:paraId="6B25BE71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07F33B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0D36EED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76586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29F8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4EAFF7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AFB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173876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1D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79D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C1C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132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B5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778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0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47F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E1E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E69B18" w14:textId="77777777" w:rsidTr="00740C5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9636" w14:textId="300FD013" w:rsidR="00015B8F" w:rsidRPr="009C54AE" w:rsidRDefault="00F250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5E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AA03" w14:textId="40702368" w:rsidR="00015B8F" w:rsidRPr="009C54AE" w:rsidRDefault="007E3E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933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F3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884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9B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38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79E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EDE7" w14:textId="5AEA7FB9" w:rsidR="00015B8F" w:rsidRPr="009C54AE" w:rsidRDefault="00F250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D8E24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6E841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CEDB5E" w14:textId="77777777" w:rsidR="00003572" w:rsidRPr="003C0190" w:rsidRDefault="00003572" w:rsidP="000035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1C2A400" w14:textId="77777777" w:rsidR="00003572" w:rsidRPr="009C54AE" w:rsidRDefault="00003572" w:rsidP="000035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031A81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F1406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43F8C9B" w14:textId="77777777" w:rsidR="00B036C4" w:rsidRPr="005349A8" w:rsidRDefault="00003572" w:rsidP="00B036C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B036C4" w:rsidRPr="005349A8">
        <w:rPr>
          <w:rFonts w:ascii="Corbel" w:hAnsi="Corbel"/>
          <w:b w:val="0"/>
          <w:smallCaps w:val="0"/>
          <w:szCs w:val="24"/>
        </w:rPr>
        <w:t>Zaliczenie z oceną</w:t>
      </w:r>
    </w:p>
    <w:p w14:paraId="1501C5B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0BBC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6D4994" w14:textId="77777777" w:rsidTr="00745302">
        <w:tc>
          <w:tcPr>
            <w:tcW w:w="9670" w:type="dxa"/>
          </w:tcPr>
          <w:p w14:paraId="5D520A98" w14:textId="77777777" w:rsidR="0085747A" w:rsidRPr="009C54AE" w:rsidRDefault="00B036C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Dobre przygotowanie z zakresu analizy finansowej przedsiębiorstwa oraz rachunkowości finansowej oraz zarządczej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EAC8A8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4A6B9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0ECCA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CD4CF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0DE7E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036C4" w:rsidRPr="009C54AE" w14:paraId="3844A146" w14:textId="77777777" w:rsidTr="00923D7D">
        <w:tc>
          <w:tcPr>
            <w:tcW w:w="851" w:type="dxa"/>
            <w:vAlign w:val="center"/>
          </w:tcPr>
          <w:p w14:paraId="2B86A31F" w14:textId="77777777" w:rsidR="00B036C4" w:rsidRPr="009C54AE" w:rsidRDefault="00B036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72CAF0E" w14:textId="77777777" w:rsidR="00B036C4" w:rsidRPr="00B036C4" w:rsidRDefault="00B036C4" w:rsidP="00B036C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036C4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 prawidłowego stosowania narz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dzi analizy ekonomicznej i finansowej do rozwi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zania ró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norodnych problemów gospodarczych</w:t>
            </w:r>
          </w:p>
        </w:tc>
      </w:tr>
      <w:tr w:rsidR="00B036C4" w:rsidRPr="009C54AE" w14:paraId="2A4A5B3E" w14:textId="77777777" w:rsidTr="00923D7D">
        <w:tc>
          <w:tcPr>
            <w:tcW w:w="851" w:type="dxa"/>
            <w:vAlign w:val="center"/>
          </w:tcPr>
          <w:p w14:paraId="3BEBD791" w14:textId="77777777" w:rsidR="00B036C4" w:rsidRPr="009C54AE" w:rsidRDefault="00B036C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1B9A70C" w14:textId="77777777" w:rsidR="00B036C4" w:rsidRPr="00B036C4" w:rsidRDefault="00B036C4" w:rsidP="00B036C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036C4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 analizy danych finansowych, rozwi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zywania problemów decyzyjnych za pomoc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metod oceny ryzyka zagro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enia upadło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przedsi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biorstwa.</w:t>
            </w:r>
          </w:p>
        </w:tc>
      </w:tr>
    </w:tbl>
    <w:p w14:paraId="019B11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509624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0BA4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131635B" w14:textId="77777777" w:rsidTr="0071620A">
        <w:tc>
          <w:tcPr>
            <w:tcW w:w="1701" w:type="dxa"/>
            <w:vAlign w:val="center"/>
          </w:tcPr>
          <w:p w14:paraId="0DBCE5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B4D6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A3E91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36C4" w:rsidRPr="009C54AE" w14:paraId="243551BE" w14:textId="77777777" w:rsidTr="005E6E85">
        <w:tc>
          <w:tcPr>
            <w:tcW w:w="1701" w:type="dxa"/>
          </w:tcPr>
          <w:p w14:paraId="1EBD71A7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BDD41B" w14:textId="77777777" w:rsidR="00B036C4" w:rsidRPr="00F678CA" w:rsidRDefault="00B42197" w:rsidP="00522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wi</w:t>
            </w:r>
            <w:r w:rsidR="00F54004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dzę pozwalającą opisać zjawiska z zakresu finansów i ekonomii. W szerokim rozumieniu potrafi wytłumaczyć zachodzące zjawiska i </w:t>
            </w:r>
            <w:r w:rsidR="00F54004">
              <w:rPr>
                <w:rFonts w:ascii="Corbel" w:hAnsi="Corbel"/>
                <w:sz w:val="24"/>
                <w:szCs w:val="24"/>
              </w:rPr>
              <w:t xml:space="preserve">dopasować do nich metody i teorie pozwalające na wyjaśnienie zależności pomiędzy nimi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w ujęciu mikro i makroekonomicznym</w:t>
            </w:r>
          </w:p>
        </w:tc>
        <w:tc>
          <w:tcPr>
            <w:tcW w:w="1873" w:type="dxa"/>
          </w:tcPr>
          <w:p w14:paraId="617EF1BD" w14:textId="77777777" w:rsidR="00B036C4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75BD6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5E0CC902" w14:textId="77777777" w:rsidR="00522EE4" w:rsidRPr="00522EE4" w:rsidRDefault="00522EE4" w:rsidP="00B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vertAlign w:val="subscript"/>
                <w:lang w:eastAsia="pl-PL"/>
              </w:rPr>
            </w:pPr>
          </w:p>
          <w:p w14:paraId="2B883A67" w14:textId="77777777" w:rsidR="00B036C4" w:rsidRPr="00D75BD6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036C4" w:rsidRPr="009C54AE" w14:paraId="171085B9" w14:textId="77777777" w:rsidTr="005E6E85">
        <w:tc>
          <w:tcPr>
            <w:tcW w:w="1701" w:type="dxa"/>
          </w:tcPr>
          <w:p w14:paraId="2C8DB513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686594" w14:textId="77777777" w:rsidR="00B036C4" w:rsidRPr="00B036C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wiedzę pozwalającą scharakteryzować modele analizy ekonomicznej oraz dopasować je do poszczególnych procesów zachodzących w gospodarce, czy przedsiębiorstwie</w:t>
            </w:r>
          </w:p>
        </w:tc>
        <w:tc>
          <w:tcPr>
            <w:tcW w:w="1873" w:type="dxa"/>
          </w:tcPr>
          <w:p w14:paraId="670DCA23" w14:textId="77777777" w:rsidR="00B036C4" w:rsidRPr="00613345" w:rsidRDefault="00522EE4" w:rsidP="00613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vertAlign w:val="subscript"/>
                <w:lang w:eastAsia="pl-PL"/>
              </w:rPr>
            </w:pPr>
            <w:r w:rsidRPr="00D75BD6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</w:tc>
      </w:tr>
      <w:tr w:rsidR="00B036C4" w:rsidRPr="009C54AE" w14:paraId="2C3382C6" w14:textId="77777777" w:rsidTr="005E6E85">
        <w:tc>
          <w:tcPr>
            <w:tcW w:w="1701" w:type="dxa"/>
          </w:tcPr>
          <w:p w14:paraId="6FE6B7FC" w14:textId="77777777" w:rsidR="00522EE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12D3E14" w14:textId="77777777" w:rsidR="00522EE4" w:rsidRPr="00B036C4" w:rsidRDefault="00F54004" w:rsidP="00F54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wykorzystać posiadaną wiedzę w zastosowaniu praktycznym w ocenie zachodzących zmian w przedsiębiorstwie oraz dzięki nim uzyskać rozwiązania złożonych problemów jakie mogą wystąpić.</w:t>
            </w:r>
          </w:p>
        </w:tc>
        <w:tc>
          <w:tcPr>
            <w:tcW w:w="1873" w:type="dxa"/>
          </w:tcPr>
          <w:p w14:paraId="3FB33EBC" w14:textId="77777777" w:rsidR="00B036C4" w:rsidRPr="00F678CA" w:rsidRDefault="00522EE4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F678CA" w:rsidRPr="00F678CA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5A7A9859" w14:textId="77777777" w:rsidR="00522EE4" w:rsidRPr="00F678CA" w:rsidRDefault="00522EE4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B036C4" w:rsidRPr="009C54AE" w14:paraId="51C0B6B0" w14:textId="77777777" w:rsidTr="005E6E85">
        <w:tc>
          <w:tcPr>
            <w:tcW w:w="1701" w:type="dxa"/>
          </w:tcPr>
          <w:p w14:paraId="4F2CA3BF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E92AA9A" w14:textId="77777777" w:rsidR="00B036C4" w:rsidRPr="00522EE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zastosować posiadaną wiedzę w celu analizowania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przyczyn i </w:t>
            </w:r>
            <w:r>
              <w:rPr>
                <w:rFonts w:ascii="Corbel" w:hAnsi="Corbel"/>
                <w:sz w:val="24"/>
                <w:szCs w:val="24"/>
              </w:rPr>
              <w:t xml:space="preserve">na tej podstawie dokonać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 przebieg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 zjawisk gospodarczych 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BA7DC71" w14:textId="77777777" w:rsidR="00B036C4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B036C4" w:rsidRPr="009C54AE" w14:paraId="322921D7" w14:textId="77777777" w:rsidTr="005E6E85">
        <w:tc>
          <w:tcPr>
            <w:tcW w:w="1701" w:type="dxa"/>
          </w:tcPr>
          <w:p w14:paraId="692D5D65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C64D545" w14:textId="77777777" w:rsidR="00B036C4" w:rsidRPr="00B036C4" w:rsidRDefault="00406312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w stanie w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ykorzystywać metody i narzędzia, w tym zaawansowane techniki informacyjno-komunikacyjne w ocenie i prognozowaniu procesów gospodarczych i społecznych, przystosowanie istniejących oraz opracowanie nowych metod i narzędzi</w:t>
            </w:r>
          </w:p>
        </w:tc>
        <w:tc>
          <w:tcPr>
            <w:tcW w:w="1873" w:type="dxa"/>
          </w:tcPr>
          <w:p w14:paraId="135668EC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K_U05</w:t>
            </w:r>
          </w:p>
          <w:p w14:paraId="7503E9B1" w14:textId="77777777" w:rsidR="00B036C4" w:rsidRPr="00D75BD6" w:rsidRDefault="00B036C4" w:rsidP="00F678CA">
            <w:pPr>
              <w:pStyle w:val="Punktygwne"/>
              <w:autoSpaceDE w:val="0"/>
              <w:autoSpaceDN w:val="0"/>
              <w:adjustRightIn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</w:p>
        </w:tc>
      </w:tr>
      <w:tr w:rsidR="00F678CA" w:rsidRPr="009C54AE" w14:paraId="1CA39390" w14:textId="77777777" w:rsidTr="005E6E85">
        <w:tc>
          <w:tcPr>
            <w:tcW w:w="1701" w:type="dxa"/>
          </w:tcPr>
          <w:p w14:paraId="6F03F65E" w14:textId="77777777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60F5602" w14:textId="77777777" w:rsidR="00F678CA" w:rsidRPr="00B036C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pozyskiwać dane ekonomiczne oraz dokonać ich krytycznej oceny. W procesie oceny potrafi wykorzystać wiedzę z zakresu metod statystycznych w celu syntetycznej oceny procesów zachodzących w przedsiębiorstwie oraz gospodarce.</w:t>
            </w:r>
          </w:p>
        </w:tc>
        <w:tc>
          <w:tcPr>
            <w:tcW w:w="1873" w:type="dxa"/>
          </w:tcPr>
          <w:p w14:paraId="156346E6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</w:tc>
      </w:tr>
      <w:tr w:rsidR="00F678CA" w:rsidRPr="009C54AE" w14:paraId="55990C5E" w14:textId="77777777" w:rsidTr="005E6E85">
        <w:tc>
          <w:tcPr>
            <w:tcW w:w="1701" w:type="dxa"/>
          </w:tcPr>
          <w:p w14:paraId="4A60C305" w14:textId="77777777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7D266A22" w14:textId="77777777" w:rsidR="00F678CA" w:rsidRPr="00B036C4" w:rsidRDefault="00F54004" w:rsidP="002426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skutecznie zaplanować oraz zrealizować własne cele</w:t>
            </w:r>
            <w:r w:rsidR="00406312">
              <w:rPr>
                <w:rFonts w:ascii="Corbel" w:hAnsi="Corbel"/>
                <w:sz w:val="24"/>
                <w:szCs w:val="24"/>
              </w:rPr>
              <w:t xml:space="preserve">. Jest w stanie optymalnie określić priorytety oraz ukierunkować swoje czynności w związku z tym </w:t>
            </w:r>
            <w:r w:rsidR="00242682">
              <w:rPr>
                <w:rFonts w:ascii="Corbel" w:hAnsi="Corbel"/>
                <w:sz w:val="24"/>
                <w:szCs w:val="24"/>
              </w:rPr>
              <w:t>s</w:t>
            </w:r>
            <w:r w:rsidR="00406312">
              <w:rPr>
                <w:rFonts w:ascii="Corbel" w:hAnsi="Corbel"/>
                <w:sz w:val="24"/>
                <w:szCs w:val="24"/>
              </w:rPr>
              <w:t>kutecznie oddziaływując na innych w tym zakresie.</w:t>
            </w:r>
          </w:p>
        </w:tc>
        <w:tc>
          <w:tcPr>
            <w:tcW w:w="1873" w:type="dxa"/>
          </w:tcPr>
          <w:p w14:paraId="45C299F4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K_U12,</w:t>
            </w:r>
          </w:p>
        </w:tc>
      </w:tr>
      <w:tr w:rsidR="00F678CA" w:rsidRPr="009C54AE" w14:paraId="39FAF274" w14:textId="77777777" w:rsidTr="005E6E85">
        <w:tc>
          <w:tcPr>
            <w:tcW w:w="1701" w:type="dxa"/>
          </w:tcPr>
          <w:p w14:paraId="6B7C4D1C" w14:textId="77777777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1AA718A5" w14:textId="77777777" w:rsidR="00F678CA" w:rsidRPr="00B036C4" w:rsidRDefault="00406312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świadomość znaczenia zdobytej wiedzy, dzięki której możliwe jest rozwiązywanie złożonych problemów poznawczych i praktycznych z zakresu prognozowania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finansowego oraz syntetycznej oceny procesów ekonomicznych zachodzących w przedsiębiorstwie i gospodarce. Jest w stanie skutecznie ocenić i skonfrontować swoje poglądy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z ekspertami z praktyki gospodarczej w kontekście realizacji projektów badawczych i naukowych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76933F5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K_K02</w:t>
            </w:r>
          </w:p>
        </w:tc>
      </w:tr>
    </w:tbl>
    <w:p w14:paraId="6B342B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7C5607" w14:textId="77777777" w:rsidR="0085747A" w:rsidRDefault="00675843" w:rsidP="00B036C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BFD1DC9" w14:textId="77777777" w:rsidR="00B036C4" w:rsidRPr="00B036C4" w:rsidRDefault="00B036C4" w:rsidP="00B036C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86CA0A8" w14:textId="77777777" w:rsidR="0085747A" w:rsidRPr="00B036C4" w:rsidRDefault="0085747A" w:rsidP="00B036C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036C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036C4">
        <w:rPr>
          <w:rFonts w:ascii="Corbel" w:hAnsi="Corbel"/>
          <w:sz w:val="24"/>
          <w:szCs w:val="24"/>
        </w:rPr>
        <w:t xml:space="preserve">, </w:t>
      </w:r>
      <w:r w:rsidRPr="00B036C4">
        <w:rPr>
          <w:rFonts w:ascii="Corbel" w:hAnsi="Corbel"/>
          <w:sz w:val="24"/>
          <w:szCs w:val="24"/>
        </w:rPr>
        <w:t xml:space="preserve">zajęć praktycznych </w:t>
      </w:r>
    </w:p>
    <w:p w14:paraId="3A5C11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036C4" w:rsidRPr="005349A8" w14:paraId="36253C04" w14:textId="77777777" w:rsidTr="005875ED">
        <w:tc>
          <w:tcPr>
            <w:tcW w:w="9639" w:type="dxa"/>
          </w:tcPr>
          <w:p w14:paraId="791BAF69" w14:textId="77777777" w:rsidR="00B036C4" w:rsidRPr="005349A8" w:rsidRDefault="00B036C4" w:rsidP="00740C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36C4" w:rsidRPr="005349A8" w14:paraId="3227B6D5" w14:textId="77777777" w:rsidTr="005875ED">
        <w:tc>
          <w:tcPr>
            <w:tcW w:w="9639" w:type="dxa"/>
          </w:tcPr>
          <w:p w14:paraId="4D7C3C72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Miejsce analizy ekonomiczno-finansowej w systematyce nauk ekonomicznych</w:t>
            </w:r>
          </w:p>
        </w:tc>
      </w:tr>
      <w:tr w:rsidR="00B036C4" w:rsidRPr="005349A8" w14:paraId="1C8A285D" w14:textId="77777777" w:rsidTr="005875ED">
        <w:tc>
          <w:tcPr>
            <w:tcW w:w="9639" w:type="dxa"/>
          </w:tcPr>
          <w:p w14:paraId="389DE5EB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Badanie efektów dźwigni operacyjnej, finansowej i łącznej. Tarcza podatkowa</w:t>
            </w:r>
          </w:p>
        </w:tc>
      </w:tr>
      <w:tr w:rsidR="00B036C4" w:rsidRPr="005349A8" w14:paraId="28A9B2FF" w14:textId="77777777" w:rsidTr="005875ED">
        <w:tc>
          <w:tcPr>
            <w:tcW w:w="9639" w:type="dxa"/>
          </w:tcPr>
          <w:p w14:paraId="7B3B2FE7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nikowa. Kryteria oceny płynno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finansowej, aktywno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ci, rentowno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oraz zadłu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enia przedsi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</w:tr>
      <w:tr w:rsidR="00B036C4" w:rsidRPr="005349A8" w14:paraId="10D5D87C" w14:textId="77777777" w:rsidTr="005875ED">
        <w:tc>
          <w:tcPr>
            <w:tcW w:w="9639" w:type="dxa"/>
            <w:vAlign w:val="center"/>
          </w:tcPr>
          <w:p w14:paraId="1144A0B4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Me</w:t>
            </w:r>
            <w:r w:rsidR="00740C55">
              <w:rPr>
                <w:rFonts w:ascii="Corbel" w:hAnsi="Corbel"/>
                <w:sz w:val="24"/>
                <w:szCs w:val="24"/>
              </w:rPr>
              <w:t>t</w:t>
            </w:r>
            <w:r w:rsidRPr="005349A8">
              <w:rPr>
                <w:rFonts w:ascii="Corbel" w:hAnsi="Corbel"/>
                <w:sz w:val="24"/>
                <w:szCs w:val="24"/>
              </w:rPr>
              <w:t>ody analizy przyczynowej.</w:t>
            </w:r>
          </w:p>
        </w:tc>
      </w:tr>
      <w:tr w:rsidR="00B036C4" w:rsidRPr="005349A8" w14:paraId="5A366A3B" w14:textId="77777777" w:rsidTr="005875ED">
        <w:tc>
          <w:tcPr>
            <w:tcW w:w="9639" w:type="dxa"/>
            <w:vAlign w:val="center"/>
          </w:tcPr>
          <w:p w14:paraId="76DEBE46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Wykorzystanie modeli dyskryminacyjnych, logitowych i probitowych do oceny kondycji finansowej przedsiębiorstwa</w:t>
            </w:r>
          </w:p>
        </w:tc>
      </w:tr>
      <w:tr w:rsidR="00B036C4" w:rsidRPr="005349A8" w14:paraId="42704822" w14:textId="77777777" w:rsidTr="005875ED">
        <w:tc>
          <w:tcPr>
            <w:tcW w:w="9639" w:type="dxa"/>
            <w:vAlign w:val="center"/>
          </w:tcPr>
          <w:p w14:paraId="74963B5D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Bankowe metody oceny zdolności kredytowej przedsiębiorstwa.</w:t>
            </w:r>
          </w:p>
        </w:tc>
      </w:tr>
      <w:tr w:rsidR="00B036C4" w:rsidRPr="005349A8" w14:paraId="6414819B" w14:textId="77777777" w:rsidTr="005875ED">
        <w:tc>
          <w:tcPr>
            <w:tcW w:w="9639" w:type="dxa"/>
            <w:vAlign w:val="center"/>
          </w:tcPr>
          <w:p w14:paraId="688C292D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Związki przyczynowo skutkowe między kondycją finansową spółki akcyjnej a wskaźnikami rynku kapitałowego.</w:t>
            </w:r>
          </w:p>
        </w:tc>
      </w:tr>
    </w:tbl>
    <w:p w14:paraId="01BD04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61AF1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87A9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7E8CA8" w14:textId="77777777" w:rsidR="00B036C4" w:rsidRPr="005349A8" w:rsidRDefault="00B036C4" w:rsidP="00B036C4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sz w:val="24"/>
          <w:szCs w:val="24"/>
          <w:lang w:eastAsia="pl-PL"/>
        </w:rPr>
      </w:pPr>
      <w:r w:rsidRPr="005349A8">
        <w:rPr>
          <w:rFonts w:ascii="Corbel" w:hAnsi="Corbel"/>
          <w:sz w:val="24"/>
          <w:szCs w:val="24"/>
        </w:rPr>
        <w:t xml:space="preserve">Ćwiczenia: </w:t>
      </w:r>
      <w:r w:rsidRPr="005349A8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5349A8">
        <w:rPr>
          <w:rFonts w:ascii="Corbel" w:hAnsi="Corbel"/>
          <w:sz w:val="24"/>
          <w:szCs w:val="24"/>
          <w:lang w:eastAsia="pl-PL"/>
        </w:rPr>
        <w:t>wicze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5349A8">
        <w:rPr>
          <w:rFonts w:ascii="Corbel" w:hAnsi="Corbel"/>
          <w:sz w:val="24"/>
          <w:szCs w:val="24"/>
          <w:lang w:eastAsia="pl-PL"/>
        </w:rPr>
        <w:t>do rozwi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5349A8">
        <w:rPr>
          <w:rFonts w:ascii="Corbel" w:hAnsi="Corbel"/>
          <w:sz w:val="24"/>
          <w:szCs w:val="24"/>
          <w:lang w:eastAsia="pl-PL"/>
        </w:rPr>
        <w:t>zania,</w:t>
      </w:r>
    </w:p>
    <w:p w14:paraId="09E6FE4C" w14:textId="77777777" w:rsidR="00B036C4" w:rsidRPr="005349A8" w:rsidRDefault="00B036C4" w:rsidP="00B036C4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b/>
          <w:smallCaps/>
          <w:sz w:val="24"/>
          <w:szCs w:val="24"/>
        </w:rPr>
      </w:pPr>
      <w:r w:rsidRPr="005349A8">
        <w:rPr>
          <w:rFonts w:ascii="Corbel" w:hAnsi="Corbel"/>
          <w:sz w:val="24"/>
          <w:szCs w:val="24"/>
          <w:lang w:eastAsia="pl-PL"/>
        </w:rPr>
        <w:t>obja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5349A8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5349A8">
        <w:rPr>
          <w:rFonts w:ascii="Corbel" w:hAnsi="Corbel"/>
          <w:sz w:val="24"/>
          <w:szCs w:val="24"/>
          <w:lang w:eastAsia="pl-PL"/>
        </w:rPr>
        <w:t>za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ń, analiza sprawozdań finansowych przy użyciu programu komputerowego</w:t>
      </w:r>
    </w:p>
    <w:p w14:paraId="7DB6675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A7B4F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D58C3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7208A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C3D3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8B5C25F" w14:textId="77777777" w:rsidTr="00613345">
        <w:tc>
          <w:tcPr>
            <w:tcW w:w="1962" w:type="dxa"/>
            <w:vAlign w:val="center"/>
          </w:tcPr>
          <w:p w14:paraId="488668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76DAB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69679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7B799B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90F28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036C4" w:rsidRPr="009C54AE" w14:paraId="29183CEB" w14:textId="77777777" w:rsidTr="00613345">
        <w:tc>
          <w:tcPr>
            <w:tcW w:w="1962" w:type="dxa"/>
          </w:tcPr>
          <w:p w14:paraId="0FEE845E" w14:textId="0D9B9777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C58B30F" w14:textId="77777777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01DA2709" w14:textId="77777777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36C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32B2B387" w14:textId="77777777" w:rsidTr="00613345">
        <w:tc>
          <w:tcPr>
            <w:tcW w:w="1962" w:type="dxa"/>
          </w:tcPr>
          <w:p w14:paraId="21E5C324" w14:textId="320E7FB5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5349A8">
              <w:rPr>
                <w:rFonts w:ascii="Corbel" w:hAnsi="Corbel"/>
                <w:b w:val="0"/>
                <w:szCs w:val="24"/>
              </w:rPr>
              <w:t>k_ 02</w:t>
            </w:r>
          </w:p>
        </w:tc>
        <w:tc>
          <w:tcPr>
            <w:tcW w:w="5441" w:type="dxa"/>
          </w:tcPr>
          <w:p w14:paraId="067BF64D" w14:textId="77777777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5CA4A09E" w14:textId="77777777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36C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62A25B03" w14:textId="77777777" w:rsidTr="00613345">
        <w:tc>
          <w:tcPr>
            <w:tcW w:w="1962" w:type="dxa"/>
          </w:tcPr>
          <w:p w14:paraId="0C9E0BA0" w14:textId="25E131A4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630BAD7" w14:textId="77777777" w:rsidR="00B036C4" w:rsidRPr="009C54AE" w:rsidRDefault="000B5A67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367C890C" w14:textId="77777777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3039A0A2" w14:textId="77777777" w:rsidTr="00613345">
        <w:tc>
          <w:tcPr>
            <w:tcW w:w="1962" w:type="dxa"/>
          </w:tcPr>
          <w:p w14:paraId="098A7123" w14:textId="0F06246A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441" w:type="dxa"/>
          </w:tcPr>
          <w:p w14:paraId="1F230689" w14:textId="77777777" w:rsidR="00B036C4" w:rsidRPr="009C54AE" w:rsidRDefault="000B5A67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1DBE7FCD" w14:textId="77777777" w:rsidR="00B036C4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63FC532A" w14:textId="77777777" w:rsidTr="00613345">
        <w:tc>
          <w:tcPr>
            <w:tcW w:w="1962" w:type="dxa"/>
          </w:tcPr>
          <w:p w14:paraId="2DD4336E" w14:textId="655DA018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40C5CEDD" w14:textId="77777777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7F9DCE32" w14:textId="77777777" w:rsidR="00B036C4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13345" w:rsidRPr="009C54AE" w14:paraId="6B45DBBD" w14:textId="77777777" w:rsidTr="00613345">
        <w:tc>
          <w:tcPr>
            <w:tcW w:w="1962" w:type="dxa"/>
          </w:tcPr>
          <w:p w14:paraId="620F6DF6" w14:textId="7853B67A" w:rsidR="00613345" w:rsidRPr="005349A8" w:rsidRDefault="00C00CA7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04FA724D" w14:textId="77777777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16FFB816" w14:textId="77777777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13345" w:rsidRPr="009C54AE" w14:paraId="2123BD76" w14:textId="77777777" w:rsidTr="00613345">
        <w:tc>
          <w:tcPr>
            <w:tcW w:w="1962" w:type="dxa"/>
          </w:tcPr>
          <w:p w14:paraId="720BC0E4" w14:textId="2BCA2E7B" w:rsidR="00613345" w:rsidRPr="005349A8" w:rsidRDefault="00C00CA7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47F3E5EF" w14:textId="77777777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 o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aktywności podczas ćwiczeń</w:t>
            </w:r>
          </w:p>
        </w:tc>
        <w:tc>
          <w:tcPr>
            <w:tcW w:w="2117" w:type="dxa"/>
          </w:tcPr>
          <w:p w14:paraId="72C8EC72" w14:textId="77777777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13345" w:rsidRPr="009C54AE" w14:paraId="7A451493" w14:textId="77777777" w:rsidTr="00613345">
        <w:tc>
          <w:tcPr>
            <w:tcW w:w="1962" w:type="dxa"/>
          </w:tcPr>
          <w:p w14:paraId="73282F02" w14:textId="0D72BF70" w:rsidR="00613345" w:rsidRPr="005349A8" w:rsidRDefault="00C00CA7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lastRenderedPageBreak/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08</w:t>
            </w:r>
          </w:p>
        </w:tc>
        <w:tc>
          <w:tcPr>
            <w:tcW w:w="5441" w:type="dxa"/>
          </w:tcPr>
          <w:p w14:paraId="67A04314" w14:textId="77777777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aktywności podczas ćwiczeń</w:t>
            </w:r>
          </w:p>
        </w:tc>
        <w:tc>
          <w:tcPr>
            <w:tcW w:w="2117" w:type="dxa"/>
          </w:tcPr>
          <w:p w14:paraId="0A3A5114" w14:textId="77777777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473340F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501D6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0857B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AE9DEF9" w14:textId="77777777" w:rsidTr="00923D7D">
        <w:tc>
          <w:tcPr>
            <w:tcW w:w="9670" w:type="dxa"/>
          </w:tcPr>
          <w:p w14:paraId="7BF1BAB9" w14:textId="77777777" w:rsidR="00B036C4" w:rsidRPr="005349A8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3953F0D" w14:textId="77777777" w:rsidR="00B036C4" w:rsidRPr="005349A8" w:rsidRDefault="00F062AC" w:rsidP="00B036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062AC">
              <w:rPr>
                <w:rFonts w:ascii="Corbel" w:hAnsi="Corbel"/>
                <w:sz w:val="24"/>
                <w:szCs w:val="24"/>
              </w:rPr>
              <w:t>Praca zaliczeniowa</w:t>
            </w:r>
            <w:r w:rsidR="000B5A67">
              <w:rPr>
                <w:rFonts w:ascii="Corbel" w:hAnsi="Corbel"/>
                <w:sz w:val="24"/>
                <w:szCs w:val="24"/>
              </w:rPr>
              <w:t>;</w:t>
            </w:r>
          </w:p>
          <w:p w14:paraId="0FA0824F" w14:textId="77777777" w:rsidR="00B036C4" w:rsidRPr="005349A8" w:rsidRDefault="00B036C4" w:rsidP="00B036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BB3C71A" w14:textId="77777777" w:rsidR="0085747A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</w:t>
            </w:r>
            <w:r w:rsidR="00003572">
              <w:rPr>
                <w:rFonts w:ascii="Corbel" w:hAnsi="Corbel"/>
                <w:b w:val="0"/>
                <w:smallCaps w:val="0"/>
                <w:szCs w:val="24"/>
              </w:rPr>
              <w:t>minimum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 5</w:t>
            </w:r>
            <w:r w:rsidR="0000357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 Na ocenę końcową składa się suma uzyskanych punktów z aktywności w trakcie zajęć oraz ocena z projektu zaliczeniowego. Aby uzyskać ocenę pozytywną (3,0), praca zaliczeniowa musi zostać oceniona pozytywni</w:t>
            </w:r>
            <w:r w:rsidR="00F062A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. Punkty z aktywności wpływają na ocenę końcową nie więcej niż </w:t>
            </w:r>
            <w:r w:rsidR="00F062AC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 20% sumy punktów z projektu zaliczeniowego.</w:t>
            </w:r>
          </w:p>
        </w:tc>
      </w:tr>
    </w:tbl>
    <w:p w14:paraId="591BEE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AA706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661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41C8019" w14:textId="77777777" w:rsidTr="003E1941">
        <w:tc>
          <w:tcPr>
            <w:tcW w:w="4962" w:type="dxa"/>
            <w:vAlign w:val="center"/>
          </w:tcPr>
          <w:p w14:paraId="5203D0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75006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966716C" w14:textId="77777777" w:rsidTr="00923D7D">
        <w:tc>
          <w:tcPr>
            <w:tcW w:w="4962" w:type="dxa"/>
          </w:tcPr>
          <w:p w14:paraId="646B1EEA" w14:textId="255AA415" w:rsidR="0085747A" w:rsidRPr="009C54AE" w:rsidRDefault="00C61DC5" w:rsidP="004C13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8DDD0F" w14:textId="6CD5BC0D" w:rsidR="0085747A" w:rsidRPr="009C54AE" w:rsidRDefault="00FD3F92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AEC93EC" w14:textId="77777777" w:rsidTr="00923D7D">
        <w:tc>
          <w:tcPr>
            <w:tcW w:w="4962" w:type="dxa"/>
          </w:tcPr>
          <w:p w14:paraId="1A1A2882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90C8C2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72A9E5" w14:textId="488CA522" w:rsidR="00C61DC5" w:rsidRPr="009C54AE" w:rsidRDefault="00456118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F70560A" w14:textId="77777777" w:rsidTr="00923D7D">
        <w:tc>
          <w:tcPr>
            <w:tcW w:w="4962" w:type="dxa"/>
          </w:tcPr>
          <w:p w14:paraId="60F3CDDA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42D0DA0" w14:textId="7F7CD0EF" w:rsidR="00C61DC5" w:rsidRPr="009C54AE" w:rsidRDefault="00D754C9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23944FCC" w14:textId="77777777" w:rsidTr="00923D7D">
        <w:tc>
          <w:tcPr>
            <w:tcW w:w="4962" w:type="dxa"/>
          </w:tcPr>
          <w:p w14:paraId="23A1B03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F163F4" w14:textId="256AA584" w:rsidR="0085747A" w:rsidRPr="009C54AE" w:rsidRDefault="00FD3F92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6424B27" w14:textId="77777777" w:rsidTr="00923D7D">
        <w:tc>
          <w:tcPr>
            <w:tcW w:w="4962" w:type="dxa"/>
          </w:tcPr>
          <w:p w14:paraId="0BC61BE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284740" w14:textId="62439E1E" w:rsidR="0085747A" w:rsidRPr="00B036C4" w:rsidRDefault="00FD3F92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3849D60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3A4D9F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4A58C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D3DB7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7B8F9D5" w14:textId="77777777" w:rsidTr="008962A4">
        <w:trPr>
          <w:trHeight w:val="397"/>
        </w:trPr>
        <w:tc>
          <w:tcPr>
            <w:tcW w:w="2359" w:type="pct"/>
          </w:tcPr>
          <w:p w14:paraId="53BB02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85B758A" w14:textId="77777777" w:rsidR="0085747A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2D0A781" w14:textId="77777777" w:rsidTr="008962A4">
        <w:trPr>
          <w:trHeight w:val="397"/>
        </w:trPr>
        <w:tc>
          <w:tcPr>
            <w:tcW w:w="2359" w:type="pct"/>
          </w:tcPr>
          <w:p w14:paraId="0E55644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CF3DF76" w14:textId="77777777" w:rsidR="0085747A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B6E09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D3142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B96D2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036C4" w:rsidRPr="005349A8" w14:paraId="290A03DC" w14:textId="77777777" w:rsidTr="00003572">
        <w:trPr>
          <w:trHeight w:val="397"/>
          <w:jc w:val="center"/>
        </w:trPr>
        <w:tc>
          <w:tcPr>
            <w:tcW w:w="7513" w:type="dxa"/>
          </w:tcPr>
          <w:p w14:paraId="6F9CEEC5" w14:textId="77777777" w:rsidR="00B036C4" w:rsidRPr="005349A8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7280DC99" w14:textId="77777777" w:rsidR="00B036C4" w:rsidRPr="00003572" w:rsidRDefault="00B036C4" w:rsidP="0000357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G. Gołębiowski, Analiza finansowa przedsiębiorstwa, Wydanie III zaktualizowane, Difin, Warszawa 2020.</w:t>
            </w:r>
          </w:p>
          <w:p w14:paraId="549BBC1D" w14:textId="77777777" w:rsidR="00B036C4" w:rsidRPr="00003572" w:rsidRDefault="00B036C4" w:rsidP="0000357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M. Jerzemowska, Analiza ekonomiczna w przedsiębiorstwie, Wydanie IV zmienione, PWE, Warszawa 2018.</w:t>
            </w:r>
          </w:p>
          <w:p w14:paraId="758C78FA" w14:textId="77777777" w:rsidR="00B036C4" w:rsidRPr="00003572" w:rsidRDefault="00B036C4" w:rsidP="0000357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 2015.</w:t>
            </w:r>
          </w:p>
        </w:tc>
      </w:tr>
      <w:tr w:rsidR="00B036C4" w:rsidRPr="00B036C4" w14:paraId="0AAC4499" w14:textId="77777777" w:rsidTr="00003572">
        <w:trPr>
          <w:trHeight w:val="397"/>
          <w:jc w:val="center"/>
        </w:trPr>
        <w:tc>
          <w:tcPr>
            <w:tcW w:w="7513" w:type="dxa"/>
          </w:tcPr>
          <w:p w14:paraId="0042DE46" w14:textId="77777777" w:rsidR="00B036C4" w:rsidRPr="005349A8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2055E49F" w14:textId="77777777" w:rsidR="00B036C4" w:rsidRPr="00003572" w:rsidRDefault="00B036C4" w:rsidP="0000357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biorstw.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Wyd. ODiDK, Gda</w:t>
            </w:r>
            <w:r w:rsidRPr="00003572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1A305C4A" w14:textId="77777777" w:rsidR="00B036C4" w:rsidRPr="00003572" w:rsidRDefault="00B036C4" w:rsidP="0000357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Oficyna Wolters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Kluwer Polska, Warszawa 2013.</w:t>
            </w:r>
          </w:p>
          <w:p w14:paraId="4C515168" w14:textId="77777777" w:rsidR="00B036C4" w:rsidRPr="00003572" w:rsidRDefault="00B036C4" w:rsidP="0000357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Kowalak R.,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Ocena kondycji finansowej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 w badaniu zagro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Wyd. ODiDK, Gda</w:t>
            </w:r>
            <w:r w:rsidRPr="00003572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sk 2008.</w:t>
            </w:r>
          </w:p>
          <w:p w14:paraId="66ACEA68" w14:textId="77777777" w:rsidR="00E777D5" w:rsidRDefault="00B036C4" w:rsidP="00E777D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Zaleska M.,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Ocena ekonomiczno-finansowa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 przez analityka bankowego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(wyd. II poprawione i rozszerzone), Oficyna Wydawnicza SGH, Warszawa 2012.</w:t>
            </w:r>
          </w:p>
          <w:p w14:paraId="12A979A4" w14:textId="77777777" w:rsidR="00B036C4" w:rsidRPr="00E777D5" w:rsidRDefault="00B036C4" w:rsidP="00E777D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>J. Dyktus, M. Gaertner, B. Malik, Sprawozdawczość i analiza finansowa, Difin, Warszawa 2017.</w:t>
            </w:r>
          </w:p>
        </w:tc>
      </w:tr>
    </w:tbl>
    <w:p w14:paraId="0DD06805" w14:textId="77777777" w:rsidR="0085747A" w:rsidRPr="00B036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33168" w14:textId="77777777" w:rsidR="0085747A" w:rsidRPr="00B036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B0E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D13BA" w14:textId="77777777" w:rsidR="00AE11C0" w:rsidRDefault="00AE11C0" w:rsidP="00C16ABF">
      <w:pPr>
        <w:spacing w:after="0" w:line="240" w:lineRule="auto"/>
      </w:pPr>
      <w:r>
        <w:separator/>
      </w:r>
    </w:p>
  </w:endnote>
  <w:endnote w:type="continuationSeparator" w:id="0">
    <w:p w14:paraId="02D21047" w14:textId="77777777" w:rsidR="00AE11C0" w:rsidRDefault="00AE11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7E00AA" w14:textId="77777777" w:rsidR="00AE11C0" w:rsidRDefault="00AE11C0" w:rsidP="00C16ABF">
      <w:pPr>
        <w:spacing w:after="0" w:line="240" w:lineRule="auto"/>
      </w:pPr>
      <w:r>
        <w:separator/>
      </w:r>
    </w:p>
  </w:footnote>
  <w:footnote w:type="continuationSeparator" w:id="0">
    <w:p w14:paraId="406FDBDA" w14:textId="77777777" w:rsidR="00AE11C0" w:rsidRDefault="00AE11C0" w:rsidP="00C16ABF">
      <w:pPr>
        <w:spacing w:after="0" w:line="240" w:lineRule="auto"/>
      </w:pPr>
      <w:r>
        <w:continuationSeparator/>
      </w:r>
    </w:p>
  </w:footnote>
  <w:footnote w:id="1">
    <w:p w14:paraId="057B585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D7B5B"/>
    <w:multiLevelType w:val="hybridMultilevel"/>
    <w:tmpl w:val="6E08A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245AE7"/>
    <w:multiLevelType w:val="hybridMultilevel"/>
    <w:tmpl w:val="04CAF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66564"/>
    <w:multiLevelType w:val="hybridMultilevel"/>
    <w:tmpl w:val="028C34DE"/>
    <w:lvl w:ilvl="0" w:tplc="F6AE33DC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0A7466"/>
    <w:multiLevelType w:val="hybridMultilevel"/>
    <w:tmpl w:val="7D26A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14D4A"/>
    <w:multiLevelType w:val="hybridMultilevel"/>
    <w:tmpl w:val="EFD8D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4141A"/>
    <w:multiLevelType w:val="hybridMultilevel"/>
    <w:tmpl w:val="6E08A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357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A67"/>
    <w:rsid w:val="000D04B0"/>
    <w:rsid w:val="000F1C57"/>
    <w:rsid w:val="000F5615"/>
    <w:rsid w:val="00124BFF"/>
    <w:rsid w:val="0012560E"/>
    <w:rsid w:val="00127108"/>
    <w:rsid w:val="00130633"/>
    <w:rsid w:val="00134B13"/>
    <w:rsid w:val="00145DF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1F4AFA"/>
    <w:rsid w:val="002144C0"/>
    <w:rsid w:val="00215FA7"/>
    <w:rsid w:val="0022477D"/>
    <w:rsid w:val="00226C57"/>
    <w:rsid w:val="002278A9"/>
    <w:rsid w:val="002336F9"/>
    <w:rsid w:val="0024028F"/>
    <w:rsid w:val="00242682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1A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FF1"/>
    <w:rsid w:val="00390FC6"/>
    <w:rsid w:val="00393A2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312"/>
    <w:rsid w:val="00414E3C"/>
    <w:rsid w:val="00415033"/>
    <w:rsid w:val="0042244A"/>
    <w:rsid w:val="0042745A"/>
    <w:rsid w:val="00431D5C"/>
    <w:rsid w:val="004362C6"/>
    <w:rsid w:val="00437FA2"/>
    <w:rsid w:val="00445970"/>
    <w:rsid w:val="00456118"/>
    <w:rsid w:val="00461EFC"/>
    <w:rsid w:val="004652C2"/>
    <w:rsid w:val="004706D1"/>
    <w:rsid w:val="00471326"/>
    <w:rsid w:val="0047598D"/>
    <w:rsid w:val="004769BB"/>
    <w:rsid w:val="004840FD"/>
    <w:rsid w:val="00490F7D"/>
    <w:rsid w:val="00491678"/>
    <w:rsid w:val="004968E2"/>
    <w:rsid w:val="004A3EEA"/>
    <w:rsid w:val="004A4D1F"/>
    <w:rsid w:val="004C13F4"/>
    <w:rsid w:val="004D5282"/>
    <w:rsid w:val="004E7617"/>
    <w:rsid w:val="004F1551"/>
    <w:rsid w:val="004F55A3"/>
    <w:rsid w:val="0050496F"/>
    <w:rsid w:val="00513B6F"/>
    <w:rsid w:val="00515703"/>
    <w:rsid w:val="00517C63"/>
    <w:rsid w:val="00522EE4"/>
    <w:rsid w:val="005363C4"/>
    <w:rsid w:val="00536BDE"/>
    <w:rsid w:val="00543ACC"/>
    <w:rsid w:val="00565762"/>
    <w:rsid w:val="0056696D"/>
    <w:rsid w:val="005859DC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345"/>
    <w:rsid w:val="00617230"/>
    <w:rsid w:val="00621CE1"/>
    <w:rsid w:val="00627FC9"/>
    <w:rsid w:val="00647FA8"/>
    <w:rsid w:val="00650C5F"/>
    <w:rsid w:val="00653E57"/>
    <w:rsid w:val="00654934"/>
    <w:rsid w:val="006620D9"/>
    <w:rsid w:val="00671958"/>
    <w:rsid w:val="00675843"/>
    <w:rsid w:val="00696477"/>
    <w:rsid w:val="006A782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C55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3E9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751"/>
    <w:rsid w:val="00AB053C"/>
    <w:rsid w:val="00AD1146"/>
    <w:rsid w:val="00AD27D3"/>
    <w:rsid w:val="00AD66D6"/>
    <w:rsid w:val="00AE1160"/>
    <w:rsid w:val="00AE11C0"/>
    <w:rsid w:val="00AE203C"/>
    <w:rsid w:val="00AE2E74"/>
    <w:rsid w:val="00AE5FCB"/>
    <w:rsid w:val="00AF2C1E"/>
    <w:rsid w:val="00B036C4"/>
    <w:rsid w:val="00B051CE"/>
    <w:rsid w:val="00B06142"/>
    <w:rsid w:val="00B135B1"/>
    <w:rsid w:val="00B2040F"/>
    <w:rsid w:val="00B3130B"/>
    <w:rsid w:val="00B40ADB"/>
    <w:rsid w:val="00B42197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96A"/>
    <w:rsid w:val="00BC797F"/>
    <w:rsid w:val="00BD3869"/>
    <w:rsid w:val="00BD66E9"/>
    <w:rsid w:val="00BD6FF4"/>
    <w:rsid w:val="00BE1EDD"/>
    <w:rsid w:val="00BE429A"/>
    <w:rsid w:val="00BF2C41"/>
    <w:rsid w:val="00C00CA7"/>
    <w:rsid w:val="00C041BC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4A1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4C9"/>
    <w:rsid w:val="00D75BD6"/>
    <w:rsid w:val="00D8075B"/>
    <w:rsid w:val="00D8678B"/>
    <w:rsid w:val="00D92246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367F"/>
    <w:rsid w:val="00E24BF5"/>
    <w:rsid w:val="00E25338"/>
    <w:rsid w:val="00E5130B"/>
    <w:rsid w:val="00E51E44"/>
    <w:rsid w:val="00E63348"/>
    <w:rsid w:val="00E661B9"/>
    <w:rsid w:val="00E742AA"/>
    <w:rsid w:val="00E777D5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62AC"/>
    <w:rsid w:val="00F070AB"/>
    <w:rsid w:val="00F17567"/>
    <w:rsid w:val="00F250C8"/>
    <w:rsid w:val="00F27A7B"/>
    <w:rsid w:val="00F526AF"/>
    <w:rsid w:val="00F54004"/>
    <w:rsid w:val="00F617C3"/>
    <w:rsid w:val="00F678CA"/>
    <w:rsid w:val="00F7066B"/>
    <w:rsid w:val="00F83B28"/>
    <w:rsid w:val="00F974DA"/>
    <w:rsid w:val="00FA46E5"/>
    <w:rsid w:val="00FB7DBA"/>
    <w:rsid w:val="00FC1C25"/>
    <w:rsid w:val="00FC3F45"/>
    <w:rsid w:val="00FD3F9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36F5E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6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B69DA-269B-4975-85BE-E120947D9E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4678BB-825C-44C5-A794-354A997B46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16909F-1500-460E-A15F-2E93A69F8A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1082A2-CEEE-4C1A-8699-1227730A7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1135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2020-11-28T06:09:00Z</dcterms:created>
  <dcterms:modified xsi:type="dcterms:W3CDTF">2024-07-15T11:16:00Z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