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18AB5" w14:textId="77777777" w:rsidR="00BA0E3C" w:rsidRPr="00E960BB" w:rsidRDefault="00161727" w:rsidP="00BA0E3C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BA0E3C" w:rsidRPr="00E960BB">
        <w:rPr>
          <w:rFonts w:ascii="Corbel" w:hAnsi="Corbel"/>
          <w:bCs/>
          <w:i/>
        </w:rPr>
        <w:t xml:space="preserve">Załącznik nr 1.5 do Zarządzenia Rektora UR  nr </w:t>
      </w:r>
      <w:r w:rsidR="00BA0E3C">
        <w:rPr>
          <w:rFonts w:ascii="Corbel" w:hAnsi="Corbel"/>
          <w:bCs/>
          <w:i/>
        </w:rPr>
        <w:t>7</w:t>
      </w:r>
      <w:r w:rsidR="00BA0E3C" w:rsidRPr="00E960BB">
        <w:rPr>
          <w:rFonts w:ascii="Corbel" w:hAnsi="Corbel"/>
          <w:bCs/>
          <w:i/>
        </w:rPr>
        <w:t>/20</w:t>
      </w:r>
      <w:r w:rsidR="00BA0E3C">
        <w:rPr>
          <w:rFonts w:ascii="Corbel" w:hAnsi="Corbel"/>
          <w:bCs/>
          <w:i/>
        </w:rPr>
        <w:t>23</w:t>
      </w:r>
    </w:p>
    <w:p w14:paraId="249B2821" w14:textId="18FAD888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6303722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6734FE">
        <w:rPr>
          <w:rFonts w:ascii="Corbel" w:hAnsi="Corbel"/>
          <w:i/>
          <w:smallCaps/>
          <w:sz w:val="24"/>
          <w:szCs w:val="24"/>
        </w:rPr>
        <w:t>2024-2027</w:t>
      </w:r>
    </w:p>
    <w:p w14:paraId="64A6487E" w14:textId="474469E4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6734FE">
        <w:rPr>
          <w:rFonts w:ascii="Corbel" w:hAnsi="Corbel"/>
          <w:sz w:val="20"/>
          <w:szCs w:val="20"/>
        </w:rPr>
        <w:t>6</w:t>
      </w:r>
      <w:r w:rsidR="00161727">
        <w:rPr>
          <w:rFonts w:ascii="Corbel" w:hAnsi="Corbel"/>
          <w:sz w:val="20"/>
          <w:szCs w:val="20"/>
        </w:rPr>
        <w:t>/202</w:t>
      </w:r>
      <w:r w:rsidR="006734FE">
        <w:rPr>
          <w:rFonts w:ascii="Corbel" w:hAnsi="Corbel"/>
          <w:sz w:val="20"/>
          <w:szCs w:val="20"/>
        </w:rPr>
        <w:t>7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2051F61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8F2657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26E6BC0" w:rsidR="0085747A" w:rsidRPr="002A5016" w:rsidRDefault="002A5016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0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20A256F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8F2657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2D7692B3" w:rsidR="00015B8F" w:rsidRPr="009C54AE" w:rsidRDefault="00037DE1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4AD02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C3D8A47" w:rsidR="00015B8F" w:rsidRPr="009C54AE" w:rsidRDefault="00883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3D57E210" w:rsidR="00015B8F" w:rsidRPr="009C54AE" w:rsidRDefault="005B2F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B1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160F930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5739CBBC" w14:textId="6879323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6636C" w14:textId="67EB7AD6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FD0FA0">
        <w:rPr>
          <w:rFonts w:ascii="Corbel" w:hAnsi="Corbel"/>
          <w:b w:val="0"/>
          <w:smallCaps w:val="0"/>
          <w:sz w:val="22"/>
        </w:rPr>
        <w:t xml:space="preserve">laboratoryjne obejmujące przygotowanie </w:t>
      </w:r>
      <w:r>
        <w:rPr>
          <w:rFonts w:ascii="Corbel" w:hAnsi="Corbel"/>
          <w:b w:val="0"/>
          <w:smallCaps w:val="0"/>
          <w:sz w:val="22"/>
        </w:rPr>
        <w:t>projekt</w:t>
      </w:r>
      <w:r w:rsidR="00FD0FA0">
        <w:rPr>
          <w:rFonts w:ascii="Corbel" w:hAnsi="Corbel"/>
          <w:b w:val="0"/>
          <w:smallCaps w:val="0"/>
          <w:sz w:val="22"/>
        </w:rPr>
        <w:t>u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B767F">
        <w:rPr>
          <w:rFonts w:ascii="Corbel" w:hAnsi="Corbel"/>
          <w:b w:val="0"/>
          <w:smallCaps w:val="0"/>
          <w:sz w:val="22"/>
        </w:rPr>
        <w:t>–</w:t>
      </w:r>
      <w:r>
        <w:rPr>
          <w:rFonts w:ascii="Corbel" w:hAnsi="Corbel"/>
          <w:b w:val="0"/>
          <w:smallCaps w:val="0"/>
          <w:sz w:val="22"/>
        </w:rPr>
        <w:t xml:space="preserve"> biznesplan</w:t>
      </w:r>
      <w:r w:rsidR="00FD0FA0">
        <w:rPr>
          <w:rFonts w:ascii="Corbel" w:hAnsi="Corbel"/>
          <w:b w:val="0"/>
          <w:smallCaps w:val="0"/>
          <w:sz w:val="22"/>
        </w:rPr>
        <w:t>u.</w:t>
      </w:r>
    </w:p>
    <w:p w14:paraId="1FC0DB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posiadanie wiedzy z zakresu: istoty planowania, zasad metodycznych konstrukcji planów biznesowych, metod i zasad budowy planów dziedzinowych. Wiedza weryfikowana jest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1DFD5B4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D0F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55432F86" w:rsidR="0085747A" w:rsidRPr="009C54AE" w:rsidRDefault="00C61DC5" w:rsidP="00BA0E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25F5D736" w:rsidR="0085747A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76F9177B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61DE500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26B082B" w:rsidR="0085747A" w:rsidRPr="009C54AE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3558F703" w:rsidR="0085747A" w:rsidRPr="0037229F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CeDeWu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CeDeWu,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 T., Biznesplan pytania i odpowiedzi, Wydawnictwo Difin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r w:rsidRPr="76F295A9">
              <w:rPr>
                <w:rFonts w:ascii="Corbel" w:hAnsi="Corbel"/>
                <w:b w:val="0"/>
                <w:smallCaps w:val="0"/>
              </w:rPr>
              <w:t>CeDeWu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>49.    Cyran K., Rola biznes planu w zarządzaniu małym i średnim przedsiębiorstwem, MODERN MANAGEMENT REVIEW, MMR, vol. XXIII, 24 (3/2018), July-September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11937" w14:textId="77777777" w:rsidR="00AD70ED" w:rsidRDefault="00AD70ED" w:rsidP="00C16ABF">
      <w:pPr>
        <w:spacing w:after="0" w:line="240" w:lineRule="auto"/>
      </w:pPr>
      <w:r>
        <w:separator/>
      </w:r>
    </w:p>
  </w:endnote>
  <w:endnote w:type="continuationSeparator" w:id="0">
    <w:p w14:paraId="6525E795" w14:textId="77777777" w:rsidR="00AD70ED" w:rsidRDefault="00AD70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C8AE0" w14:textId="77777777" w:rsidR="00AD70ED" w:rsidRDefault="00AD70ED" w:rsidP="00C16ABF">
      <w:pPr>
        <w:spacing w:after="0" w:line="240" w:lineRule="auto"/>
      </w:pPr>
      <w:r>
        <w:separator/>
      </w:r>
    </w:p>
  </w:footnote>
  <w:footnote w:type="continuationSeparator" w:id="0">
    <w:p w14:paraId="46EF83A0" w14:textId="77777777" w:rsidR="00AD70ED" w:rsidRDefault="00AD70ED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37DE1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3524F"/>
    <w:rsid w:val="0024028F"/>
    <w:rsid w:val="00244ABC"/>
    <w:rsid w:val="00253439"/>
    <w:rsid w:val="0026273E"/>
    <w:rsid w:val="00281FF2"/>
    <w:rsid w:val="002826E0"/>
    <w:rsid w:val="002857DE"/>
    <w:rsid w:val="00291567"/>
    <w:rsid w:val="002A22BF"/>
    <w:rsid w:val="002A2389"/>
    <w:rsid w:val="002A5016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0B70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300"/>
    <w:rsid w:val="0056696D"/>
    <w:rsid w:val="005729FE"/>
    <w:rsid w:val="00573BE0"/>
    <w:rsid w:val="0059484D"/>
    <w:rsid w:val="005A0855"/>
    <w:rsid w:val="005A133C"/>
    <w:rsid w:val="005A3196"/>
    <w:rsid w:val="005B2F58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4FE"/>
    <w:rsid w:val="00675843"/>
    <w:rsid w:val="00684FE9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4E7"/>
    <w:rsid w:val="0088397D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2657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1E24"/>
    <w:rsid w:val="00A43BF6"/>
    <w:rsid w:val="00A53FA5"/>
    <w:rsid w:val="00A54817"/>
    <w:rsid w:val="00A601C8"/>
    <w:rsid w:val="00A60799"/>
    <w:rsid w:val="00A84C85"/>
    <w:rsid w:val="00A94FEA"/>
    <w:rsid w:val="00A97DE1"/>
    <w:rsid w:val="00AA482D"/>
    <w:rsid w:val="00AB053C"/>
    <w:rsid w:val="00AD1146"/>
    <w:rsid w:val="00AD27D3"/>
    <w:rsid w:val="00AD5816"/>
    <w:rsid w:val="00AD66D6"/>
    <w:rsid w:val="00AD70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A0E3C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2502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54F3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32"/>
    <w:rsid w:val="00EC4899"/>
    <w:rsid w:val="00ED03AB"/>
    <w:rsid w:val="00ED32D2"/>
    <w:rsid w:val="00EE32DE"/>
    <w:rsid w:val="00EE5457"/>
    <w:rsid w:val="00F070AB"/>
    <w:rsid w:val="00F17567"/>
    <w:rsid w:val="00F2090B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0FA0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5C28-94DC-490B-A57D-5E24B316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381990-F254-4AB4-853F-B1DD5448E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1223</Words>
  <Characters>7341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36</cp:revision>
  <cp:lastPrinted>2019-02-06T12:12:00Z</cp:lastPrinted>
  <dcterms:created xsi:type="dcterms:W3CDTF">2020-11-15T17:15:00Z</dcterms:created>
  <dcterms:modified xsi:type="dcterms:W3CDTF">2024-07-12T11:35:00Z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