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08D45" w14:textId="77777777" w:rsidR="006E5D65" w:rsidRPr="00FD5D2A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FD5D2A">
        <w:rPr>
          <w:rFonts w:ascii="Corbel" w:hAnsi="Corbel"/>
          <w:bCs/>
          <w:i/>
          <w:sz w:val="18"/>
          <w:szCs w:val="18"/>
        </w:rPr>
        <w:t xml:space="preserve">Załącznik nr </w:t>
      </w:r>
      <w:r w:rsidR="006F31E2" w:rsidRPr="00FD5D2A">
        <w:rPr>
          <w:rFonts w:ascii="Corbel" w:hAnsi="Corbel"/>
          <w:bCs/>
          <w:i/>
          <w:sz w:val="18"/>
          <w:szCs w:val="18"/>
        </w:rPr>
        <w:t>1.5</w:t>
      </w:r>
      <w:r w:rsidR="00D8678B" w:rsidRPr="00FD5D2A">
        <w:rPr>
          <w:rFonts w:ascii="Corbel" w:hAnsi="Corbel"/>
          <w:bCs/>
          <w:i/>
          <w:sz w:val="18"/>
          <w:szCs w:val="18"/>
        </w:rPr>
        <w:t xml:space="preserve"> do Zarządzenia</w:t>
      </w:r>
      <w:r w:rsidR="002A22BF" w:rsidRPr="00FD5D2A">
        <w:rPr>
          <w:rFonts w:ascii="Corbel" w:hAnsi="Corbel"/>
          <w:bCs/>
          <w:i/>
          <w:sz w:val="18"/>
          <w:szCs w:val="18"/>
        </w:rPr>
        <w:t xml:space="preserve"> Rektora UR </w:t>
      </w:r>
      <w:r w:rsidRPr="00FD5D2A">
        <w:rPr>
          <w:rFonts w:ascii="Corbel" w:hAnsi="Corbel"/>
          <w:bCs/>
          <w:i/>
          <w:sz w:val="18"/>
          <w:szCs w:val="18"/>
        </w:rPr>
        <w:t xml:space="preserve"> nr </w:t>
      </w:r>
      <w:r w:rsidR="00F17567" w:rsidRPr="00FD5D2A">
        <w:rPr>
          <w:rFonts w:ascii="Corbel" w:hAnsi="Corbel"/>
          <w:bCs/>
          <w:i/>
          <w:sz w:val="18"/>
          <w:szCs w:val="18"/>
        </w:rPr>
        <w:t>12/2019</w:t>
      </w:r>
    </w:p>
    <w:p w14:paraId="2EB03111" w14:textId="2FD34FDC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14:paraId="385729B9" w14:textId="417C5903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</w:t>
      </w:r>
      <w:r w:rsidR="00EC7455">
        <w:rPr>
          <w:rFonts w:ascii="Corbel" w:hAnsi="Corbel"/>
          <w:i/>
          <w:smallCaps/>
          <w:sz w:val="24"/>
          <w:szCs w:val="24"/>
        </w:rPr>
        <w:t>2024-2027</w:t>
      </w:r>
    </w:p>
    <w:p w14:paraId="2BA2CC60" w14:textId="68597DB0" w:rsidR="00445970" w:rsidRPr="00EA4832" w:rsidRDefault="00445970" w:rsidP="00CC639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0163F">
        <w:rPr>
          <w:rFonts w:ascii="Corbel" w:hAnsi="Corbel"/>
          <w:sz w:val="20"/>
          <w:szCs w:val="20"/>
        </w:rPr>
        <w:t xml:space="preserve">ok akademicki </w:t>
      </w:r>
      <w:r w:rsidR="00CC6396">
        <w:rPr>
          <w:rFonts w:ascii="Corbel" w:hAnsi="Corbel"/>
          <w:sz w:val="20"/>
          <w:szCs w:val="20"/>
        </w:rPr>
        <w:t>202</w:t>
      </w:r>
      <w:r w:rsidR="00EC7455">
        <w:rPr>
          <w:rFonts w:ascii="Corbel" w:hAnsi="Corbel"/>
          <w:sz w:val="20"/>
          <w:szCs w:val="20"/>
        </w:rPr>
        <w:t>6</w:t>
      </w:r>
      <w:r w:rsidR="00CC6396">
        <w:rPr>
          <w:rFonts w:ascii="Corbel" w:hAnsi="Corbel"/>
          <w:sz w:val="20"/>
          <w:szCs w:val="20"/>
        </w:rPr>
        <w:t>/202</w:t>
      </w:r>
      <w:r w:rsidR="00EC7455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F874F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66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8D681" w14:textId="77777777" w:rsidTr="00B819C8">
        <w:tc>
          <w:tcPr>
            <w:tcW w:w="2694" w:type="dxa"/>
            <w:vAlign w:val="center"/>
          </w:tcPr>
          <w:p w14:paraId="35A5F3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818505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="0085747A" w:rsidRPr="009C54AE" w14:paraId="0C04CA57" w14:textId="77777777" w:rsidTr="00B819C8">
        <w:tc>
          <w:tcPr>
            <w:tcW w:w="2694" w:type="dxa"/>
            <w:vAlign w:val="center"/>
          </w:tcPr>
          <w:p w14:paraId="3AA9C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BD8E32" w14:textId="77777777" w:rsidR="0085747A" w:rsidRPr="00E46957" w:rsidRDefault="00E46957" w:rsidP="00E469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E/I/EiZSP/C-1.7b</w:t>
            </w:r>
          </w:p>
        </w:tc>
      </w:tr>
      <w:tr w:rsidR="0085747A" w:rsidRPr="009C54AE" w14:paraId="0124891B" w14:textId="77777777" w:rsidTr="00B819C8">
        <w:tc>
          <w:tcPr>
            <w:tcW w:w="2694" w:type="dxa"/>
            <w:vAlign w:val="center"/>
          </w:tcPr>
          <w:p w14:paraId="2ED32B9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3C44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9ED85C" w14:textId="77777777" w:rsidTr="00B819C8">
        <w:tc>
          <w:tcPr>
            <w:tcW w:w="2694" w:type="dxa"/>
            <w:vAlign w:val="center"/>
          </w:tcPr>
          <w:p w14:paraId="71AC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3EA078" w14:textId="6D510A52" w:rsidR="0085747A" w:rsidRPr="008B618A" w:rsidRDefault="008B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DFEFE9" w14:textId="77777777" w:rsidTr="00B819C8">
        <w:tc>
          <w:tcPr>
            <w:tcW w:w="2694" w:type="dxa"/>
            <w:vAlign w:val="center"/>
          </w:tcPr>
          <w:p w14:paraId="75DF2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EB69A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788F32B" w14:textId="77777777" w:rsidTr="00B819C8">
        <w:tc>
          <w:tcPr>
            <w:tcW w:w="2694" w:type="dxa"/>
            <w:vAlign w:val="center"/>
          </w:tcPr>
          <w:p w14:paraId="76039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6535E" w14:textId="46616730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BD9959F" w14:textId="77777777" w:rsidTr="00B819C8">
        <w:tc>
          <w:tcPr>
            <w:tcW w:w="2694" w:type="dxa"/>
            <w:vAlign w:val="center"/>
          </w:tcPr>
          <w:p w14:paraId="0BE5B7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B9A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7960D1F" w14:textId="77777777" w:rsidTr="00B819C8">
        <w:tc>
          <w:tcPr>
            <w:tcW w:w="2694" w:type="dxa"/>
            <w:vAlign w:val="center"/>
          </w:tcPr>
          <w:p w14:paraId="054DB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2D1BF4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CEBFAF8" w14:textId="77777777" w:rsidTr="00B819C8">
        <w:tc>
          <w:tcPr>
            <w:tcW w:w="2694" w:type="dxa"/>
            <w:vAlign w:val="center"/>
          </w:tcPr>
          <w:p w14:paraId="028241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79E2D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78E3640" w14:textId="77777777" w:rsidTr="00B819C8">
        <w:tc>
          <w:tcPr>
            <w:tcW w:w="2694" w:type="dxa"/>
            <w:vAlign w:val="center"/>
          </w:tcPr>
          <w:p w14:paraId="4407C5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73F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BD091" w14:textId="77777777" w:rsidTr="00B819C8">
        <w:tc>
          <w:tcPr>
            <w:tcW w:w="2694" w:type="dxa"/>
            <w:vAlign w:val="center"/>
          </w:tcPr>
          <w:p w14:paraId="05C4254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D690B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D22DAD" w14:textId="77777777" w:rsidTr="00B819C8">
        <w:tc>
          <w:tcPr>
            <w:tcW w:w="2694" w:type="dxa"/>
            <w:vAlign w:val="center"/>
          </w:tcPr>
          <w:p w14:paraId="72FD3B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E6B2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011F804" w14:textId="77777777" w:rsidTr="00B819C8">
        <w:tc>
          <w:tcPr>
            <w:tcW w:w="2694" w:type="dxa"/>
            <w:vAlign w:val="center"/>
          </w:tcPr>
          <w:p w14:paraId="032F3F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BE5E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C647017" w14:textId="3FD156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B923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4B2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A60F32" w14:textId="77777777" w:rsidTr="00CF73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16E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1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C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4E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9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B3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1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5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0C8653" w14:textId="77777777" w:rsidTr="00CF73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E095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CA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E2B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5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7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7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03C" w14:textId="3DB2B767" w:rsidR="00015B8F" w:rsidRPr="009C54AE" w:rsidRDefault="00B016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1A8F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242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923D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C03BD7" w14:textId="77777777" w:rsidR="00A96F77" w:rsidRPr="00FD7701" w:rsidRDefault="00A96F77" w:rsidP="00A96F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FC46E5C" w14:textId="77777777" w:rsidR="00A96F77" w:rsidRPr="00FD7701" w:rsidRDefault="00A96F77" w:rsidP="00A96F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003FF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1A0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C06763" w14:textId="772F368E" w:rsidR="00E960BB" w:rsidRDefault="00C1020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e</w:t>
      </w:r>
      <w:r w:rsidR="00E615F7" w:rsidRPr="004D0829">
        <w:rPr>
          <w:rFonts w:ascii="Corbel" w:hAnsi="Corbel"/>
          <w:b w:val="0"/>
          <w:smallCaps w:val="0"/>
          <w:szCs w:val="24"/>
        </w:rPr>
        <w:t>gzamin</w:t>
      </w:r>
    </w:p>
    <w:p w14:paraId="6480E678" w14:textId="24C5CF66" w:rsidR="00C1020D" w:rsidRPr="004D0829" w:rsidRDefault="00C1020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114B0AFF" w14:textId="77777777" w:rsidR="00E615F7" w:rsidRDefault="00E615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19DC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7996D7" w14:textId="77777777" w:rsidTr="00745302">
        <w:tc>
          <w:tcPr>
            <w:tcW w:w="9670" w:type="dxa"/>
          </w:tcPr>
          <w:p w14:paraId="7E3F67AF" w14:textId="0C32D1D3" w:rsidR="0085747A" w:rsidRPr="00E615F7" w:rsidRDefault="00E615F7" w:rsidP="00E615F7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  <w:r w:rsidR="00B0163F">
              <w:rPr>
                <w:rFonts w:ascii="Corbel" w:hAnsi="Corbel"/>
              </w:rPr>
              <w:t>.</w:t>
            </w:r>
          </w:p>
        </w:tc>
      </w:tr>
    </w:tbl>
    <w:p w14:paraId="109C90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50C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220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FBB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91E0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320E66" w14:textId="77777777" w:rsidTr="009504C8">
        <w:tc>
          <w:tcPr>
            <w:tcW w:w="843" w:type="dxa"/>
            <w:vAlign w:val="center"/>
          </w:tcPr>
          <w:p w14:paraId="115135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384EAD6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3A69EA37" w14:textId="77777777" w:rsidTr="009504C8">
        <w:tc>
          <w:tcPr>
            <w:tcW w:w="843" w:type="dxa"/>
            <w:vAlign w:val="center"/>
          </w:tcPr>
          <w:p w14:paraId="145F463C" w14:textId="77777777" w:rsidR="0085747A" w:rsidRPr="009C54AE" w:rsidRDefault="009504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1623D8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14:paraId="0C4B0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BA4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0C52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3D0411E" w14:textId="77777777" w:rsidTr="0071620A">
        <w:tc>
          <w:tcPr>
            <w:tcW w:w="1701" w:type="dxa"/>
            <w:vAlign w:val="center"/>
          </w:tcPr>
          <w:p w14:paraId="26C042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B4B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38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88D7E1" w14:textId="77777777" w:rsidTr="005E6E85">
        <w:tc>
          <w:tcPr>
            <w:tcW w:w="1701" w:type="dxa"/>
          </w:tcPr>
          <w:p w14:paraId="575EE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1C5EB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14:paraId="0682CAD3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2ABBD44" w14:textId="77777777" w:rsidR="0085747A" w:rsidRPr="00D21B36" w:rsidRDefault="0085747A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0A402F" w14:textId="77777777" w:rsidTr="005E6E85">
        <w:tc>
          <w:tcPr>
            <w:tcW w:w="1701" w:type="dxa"/>
          </w:tcPr>
          <w:p w14:paraId="29CE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D2C10E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14:paraId="19452788" w14:textId="77777777" w:rsidR="0085747A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1D29C1AF" w14:textId="77777777" w:rsidTr="005E6E85">
        <w:tc>
          <w:tcPr>
            <w:tcW w:w="1701" w:type="dxa"/>
          </w:tcPr>
          <w:p w14:paraId="5D4D1241" w14:textId="77777777" w:rsidR="0085747A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C236E1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14:paraId="65C04BD3" w14:textId="77777777" w:rsidR="0085747A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9504C8" w:rsidRPr="009C54AE" w14:paraId="3C6938C0" w14:textId="77777777" w:rsidTr="005E6E85">
        <w:tc>
          <w:tcPr>
            <w:tcW w:w="1701" w:type="dxa"/>
          </w:tcPr>
          <w:p w14:paraId="65F81CDB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77E5EE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14:paraId="64BCDCA3" w14:textId="77777777" w:rsidR="009504C8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9504C8" w:rsidRPr="009C54AE" w14:paraId="4C1E5DEE" w14:textId="77777777" w:rsidTr="005E6E85">
        <w:tc>
          <w:tcPr>
            <w:tcW w:w="1701" w:type="dxa"/>
          </w:tcPr>
          <w:p w14:paraId="2BB2E7EE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78688F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6B4FFA48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14:paraId="76418F2B" w14:textId="5552DB83" w:rsidR="00D21B36" w:rsidRPr="00D21B36" w:rsidRDefault="00D21B36" w:rsidP="00CF73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065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34F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4CA2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146E3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46859F" w14:textId="77777777" w:rsidTr="00923D7D">
        <w:tc>
          <w:tcPr>
            <w:tcW w:w="9639" w:type="dxa"/>
          </w:tcPr>
          <w:p w14:paraId="43D50C5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88B68A" w14:textId="77777777" w:rsidTr="00923D7D">
        <w:tc>
          <w:tcPr>
            <w:tcW w:w="9639" w:type="dxa"/>
          </w:tcPr>
          <w:p w14:paraId="2F810AD1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="0085747A" w:rsidRPr="009C54AE" w14:paraId="351F95A9" w14:textId="77777777" w:rsidTr="00923D7D">
        <w:tc>
          <w:tcPr>
            <w:tcW w:w="9639" w:type="dxa"/>
          </w:tcPr>
          <w:p w14:paraId="0BCF91F8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="0085747A" w:rsidRPr="009C54AE" w14:paraId="7A815E75" w14:textId="77777777" w:rsidTr="00923D7D">
        <w:tc>
          <w:tcPr>
            <w:tcW w:w="9639" w:type="dxa"/>
          </w:tcPr>
          <w:p w14:paraId="17BD4193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>Regulacje ogólnoprawne</w:t>
            </w: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 (regulacje o charakterze ustrojowym, regulacje międzynarodowe i unijne). </w:t>
            </w:r>
          </w:p>
          <w:p w14:paraId="52895B53" w14:textId="77777777" w:rsidR="0085747A" w:rsidRPr="009C54AE" w:rsidRDefault="00D21B36" w:rsidP="00D21B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Odpowiedzialność prawna w ochronie przyrody. </w:t>
            </w:r>
          </w:p>
        </w:tc>
      </w:tr>
      <w:tr w:rsidR="00D21B36" w:rsidRPr="009C54AE" w14:paraId="51AD2465" w14:textId="77777777" w:rsidTr="00923D7D">
        <w:tc>
          <w:tcPr>
            <w:tcW w:w="9639" w:type="dxa"/>
          </w:tcPr>
          <w:p w14:paraId="5011B081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="00D21B36" w:rsidRPr="009C54AE" w14:paraId="6F9FFBE4" w14:textId="77777777" w:rsidTr="00923D7D">
        <w:tc>
          <w:tcPr>
            <w:tcW w:w="9639" w:type="dxa"/>
          </w:tcPr>
          <w:p w14:paraId="7A5A273B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="00D21B36" w:rsidRPr="009C54AE" w14:paraId="7E479BA3" w14:textId="77777777" w:rsidTr="00923D7D">
        <w:tc>
          <w:tcPr>
            <w:tcW w:w="9639" w:type="dxa"/>
          </w:tcPr>
          <w:p w14:paraId="678F4499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="00D21B36" w:rsidRPr="009C54AE" w14:paraId="2DED0DA8" w14:textId="77777777" w:rsidTr="00923D7D">
        <w:tc>
          <w:tcPr>
            <w:tcW w:w="9639" w:type="dxa"/>
          </w:tcPr>
          <w:p w14:paraId="1C2AB84C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14:paraId="7A31B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0246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58E9D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97E8017" w14:textId="77777777" w:rsidTr="00923D7D">
        <w:tc>
          <w:tcPr>
            <w:tcW w:w="9639" w:type="dxa"/>
          </w:tcPr>
          <w:p w14:paraId="010F781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C40FAB" w14:textId="77777777" w:rsidTr="00923D7D">
        <w:tc>
          <w:tcPr>
            <w:tcW w:w="9639" w:type="dxa"/>
          </w:tcPr>
          <w:p w14:paraId="1504D09F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="0085747A" w:rsidRPr="009C54AE" w14:paraId="06579330" w14:textId="77777777" w:rsidTr="00923D7D">
        <w:tc>
          <w:tcPr>
            <w:tcW w:w="9639" w:type="dxa"/>
          </w:tcPr>
          <w:p w14:paraId="2099FDE5" w14:textId="77777777" w:rsidR="00D21B36" w:rsidRPr="007530E8" w:rsidRDefault="00D21B36" w:rsidP="00D21B3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14:paraId="4EAE0DE3" w14:textId="77777777" w:rsidR="0085747A" w:rsidRPr="009C54AE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="0085747A" w:rsidRPr="009C54AE" w14:paraId="33602F21" w14:textId="77777777" w:rsidTr="00923D7D">
        <w:tc>
          <w:tcPr>
            <w:tcW w:w="9639" w:type="dxa"/>
          </w:tcPr>
          <w:p w14:paraId="68B6441E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="00D21B36" w:rsidRPr="009C54AE" w14:paraId="7FE8F214" w14:textId="77777777" w:rsidTr="00923D7D">
        <w:tc>
          <w:tcPr>
            <w:tcW w:w="9639" w:type="dxa"/>
          </w:tcPr>
          <w:p w14:paraId="0BFCE4FA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="00D21B36" w:rsidRPr="009C54AE" w14:paraId="4760E671" w14:textId="77777777" w:rsidTr="00923D7D">
        <w:tc>
          <w:tcPr>
            <w:tcW w:w="9639" w:type="dxa"/>
          </w:tcPr>
          <w:p w14:paraId="269BF05D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="00D21B36" w:rsidRPr="009C54AE" w14:paraId="1139C77E" w14:textId="77777777" w:rsidTr="00923D7D">
        <w:tc>
          <w:tcPr>
            <w:tcW w:w="9639" w:type="dxa"/>
          </w:tcPr>
          <w:p w14:paraId="6B7561E7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="00D21B36" w:rsidRPr="009C54AE" w14:paraId="4E1AFBBB" w14:textId="77777777" w:rsidTr="00923D7D">
        <w:tc>
          <w:tcPr>
            <w:tcW w:w="9639" w:type="dxa"/>
          </w:tcPr>
          <w:p w14:paraId="70A6E7E4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14:paraId="7C380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C9918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E0F2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F874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14:paraId="2A645208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14:paraId="65ABD937" w14:textId="77777777" w:rsidR="00D21B36" w:rsidRPr="009C54AE" w:rsidRDefault="00D21B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459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6DEC7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4C5C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748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CB2F6D" w14:textId="77777777" w:rsidTr="00D21B36">
        <w:tc>
          <w:tcPr>
            <w:tcW w:w="1962" w:type="dxa"/>
            <w:vAlign w:val="center"/>
          </w:tcPr>
          <w:p w14:paraId="01FF18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8C6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D3FD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B086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C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B36" w:rsidRPr="009C54AE" w14:paraId="6D8FAD05" w14:textId="77777777" w:rsidTr="00D21B36">
        <w:tc>
          <w:tcPr>
            <w:tcW w:w="1962" w:type="dxa"/>
          </w:tcPr>
          <w:p w14:paraId="38E7388C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71256F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4B5CD3F" w14:textId="584A7FB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D21B36" w:rsidRPr="009C54AE" w14:paraId="449A70A2" w14:textId="77777777" w:rsidTr="00D21B36">
        <w:tc>
          <w:tcPr>
            <w:tcW w:w="1962" w:type="dxa"/>
          </w:tcPr>
          <w:p w14:paraId="3BED8F6E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A4371E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14:paraId="6DE350AA" w14:textId="1653E8B1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="00D21B36" w:rsidRPr="009C54AE" w14:paraId="5CB0E017" w14:textId="77777777" w:rsidTr="00D21B36">
        <w:tc>
          <w:tcPr>
            <w:tcW w:w="1962" w:type="dxa"/>
          </w:tcPr>
          <w:p w14:paraId="73DFDFD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9A8DD9" w14:textId="00555E5E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3A40A2C3" w14:textId="5F008A55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5F3234C2" w14:textId="77777777" w:rsidTr="00D21B36">
        <w:tc>
          <w:tcPr>
            <w:tcW w:w="1962" w:type="dxa"/>
          </w:tcPr>
          <w:p w14:paraId="0891B69D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1759DC" w14:textId="15E9999D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6FDF28EE" w14:textId="341D0FF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61D5F005" w14:textId="77777777" w:rsidTr="00D21B36">
        <w:tc>
          <w:tcPr>
            <w:tcW w:w="1962" w:type="dxa"/>
          </w:tcPr>
          <w:p w14:paraId="241EF1E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2324B29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6E7A387C" w14:textId="7BF5FADC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14:paraId="6765DD2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162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67C75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BAF937" w14:textId="77777777" w:rsidTr="00923D7D">
        <w:tc>
          <w:tcPr>
            <w:tcW w:w="9670" w:type="dxa"/>
          </w:tcPr>
          <w:p w14:paraId="4FAEE09A" w14:textId="77777777" w:rsidR="00DA4A39" w:rsidRPr="00DA4A39" w:rsidRDefault="00DA4A39" w:rsidP="00DA4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02EB44CC" w14:textId="77777777" w:rsidR="0085747A" w:rsidRPr="00CC6396" w:rsidRDefault="00DA4A39" w:rsidP="00CC639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  <w:r>
              <w:rPr>
                <w:rFonts w:ascii="Corbel" w:hAnsi="Corbel"/>
              </w:rPr>
              <w:t>.</w:t>
            </w:r>
          </w:p>
        </w:tc>
      </w:tr>
    </w:tbl>
    <w:p w14:paraId="1DF76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04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832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47CD68" w14:textId="77777777" w:rsidTr="003E1941">
        <w:tc>
          <w:tcPr>
            <w:tcW w:w="4962" w:type="dxa"/>
            <w:vAlign w:val="center"/>
          </w:tcPr>
          <w:p w14:paraId="147233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380C96" w14:textId="5CF103C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550DD3" w14:textId="77777777" w:rsidTr="00923D7D">
        <w:tc>
          <w:tcPr>
            <w:tcW w:w="4962" w:type="dxa"/>
          </w:tcPr>
          <w:p w14:paraId="169FCC73" w14:textId="1125E639" w:rsidR="0085747A" w:rsidRPr="009C54AE" w:rsidRDefault="00C61DC5" w:rsidP="00FD5D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31E10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92B5DA" w14:textId="77777777" w:rsidTr="00923D7D">
        <w:tc>
          <w:tcPr>
            <w:tcW w:w="4962" w:type="dxa"/>
          </w:tcPr>
          <w:p w14:paraId="0C003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CD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1ACF61" w14:textId="139C3CE8" w:rsidR="00C61DC5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2F47957B" w14:textId="77777777" w:rsidTr="00923D7D">
        <w:tc>
          <w:tcPr>
            <w:tcW w:w="4962" w:type="dxa"/>
          </w:tcPr>
          <w:p w14:paraId="49448838" w14:textId="54996FE6" w:rsidR="00C61DC5" w:rsidRPr="009C54AE" w:rsidRDefault="00C61DC5" w:rsidP="004D0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652A9FF6" w14:textId="0BB55C5F" w:rsidR="00C61DC5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003D1072" w14:textId="77777777" w:rsidTr="00923D7D">
        <w:tc>
          <w:tcPr>
            <w:tcW w:w="4962" w:type="dxa"/>
          </w:tcPr>
          <w:p w14:paraId="683E65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D631B0" w14:textId="62305B56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8234E08" w14:textId="77777777" w:rsidTr="00923D7D">
        <w:tc>
          <w:tcPr>
            <w:tcW w:w="4962" w:type="dxa"/>
          </w:tcPr>
          <w:p w14:paraId="41ACA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B42605" w14:textId="7A3E5E04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7555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E81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E5C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10C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5956"/>
      </w:tblGrid>
      <w:tr w:rsidR="0085747A" w:rsidRPr="009C54AE" w14:paraId="36E3827D" w14:textId="77777777" w:rsidTr="004D0829">
        <w:trPr>
          <w:trHeight w:val="397"/>
        </w:trPr>
        <w:tc>
          <w:tcPr>
            <w:tcW w:w="1978" w:type="pct"/>
          </w:tcPr>
          <w:p w14:paraId="19D4E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180FF2D5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45EA5" w14:textId="77777777" w:rsidTr="004D0829">
        <w:trPr>
          <w:trHeight w:val="397"/>
        </w:trPr>
        <w:tc>
          <w:tcPr>
            <w:tcW w:w="1978" w:type="pct"/>
          </w:tcPr>
          <w:p w14:paraId="5111B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2F88871E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FA4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844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088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E18AE" w14:paraId="03391C22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BEFD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14:paraId="633EAC13" w14:textId="459E9623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Poskrobko B., Poskrobko T., 2012, 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Z</w:t>
            </w:r>
            <w:r>
              <w:rPr>
                <w:rFonts w:ascii="Corbel" w:hAnsi="Corbel"/>
                <w:color w:val="000000"/>
                <w:sz w:val="22"/>
                <w:szCs w:val="22"/>
              </w:rPr>
              <w:t>arządzanie środowiskiem w Polsce. PWE, Warszawa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.</w:t>
            </w:r>
          </w:p>
          <w:p w14:paraId="765C4FA2" w14:textId="2F00DABE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Kryk, B., Kłos, l., Łucka I, A., 2011, Opłaty i podatki ekologiczne po polsku. Cedewu.pl Wydawnictwa fachowe, Warszawa</w:t>
            </w:r>
            <w:r w:rsidR="00B0163F">
              <w:rPr>
                <w:rFonts w:ascii="Corbel" w:hAnsi="Corbel"/>
                <w:sz w:val="22"/>
                <w:szCs w:val="22"/>
              </w:rPr>
              <w:t>.</w:t>
            </w:r>
          </w:p>
          <w:p w14:paraId="4E67E7EC" w14:textId="4ED467CA" w:rsidR="00CE18AE" w:rsidRDefault="00CE18AE" w:rsidP="00CE18AE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  <w:r w:rsidR="00B0163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CE18AE" w14:paraId="6C2CCC45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E32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2B3CA6B3" w14:textId="77777777" w:rsidR="00CE18AE" w:rsidRDefault="00CE18AE" w:rsidP="00CE18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Becla A., Czaja S., Zielińska A. 2012, Analiza kosztów-korzyści w wycenie środowiska przyrodniczego. Difin, Warszawa. </w:t>
            </w:r>
          </w:p>
          <w:p w14:paraId="50D3E609" w14:textId="77777777" w:rsidR="00CE18AE" w:rsidRPr="00CE18AE" w:rsidRDefault="00CE18AE" w:rsidP="00CE18AE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Ustawy i rozporządzenia z zakresu podejmowanej tematyki (</w:t>
            </w:r>
            <w:r w:rsidRPr="00CE18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Ustawa </w:t>
            </w:r>
            <w:r w:rsidRPr="00CE18AE">
              <w:rPr>
                <w:rFonts w:ascii="Corbel" w:hAnsi="Corbel"/>
                <w:b w:val="0"/>
                <w:smallCaps w:val="0"/>
                <w:sz w:val="22"/>
              </w:rPr>
              <w:t>z dnia 16 kwietnia 2004 r. O ochronie przyrody -Dz.U 2004 Nr 92 poz. 880 z późniejszymi zmianami, Ustawa z dnia 15 lipca 2011 r. O krajowym systemie ekozarządzania i audytu (EMAS) - Dz. U. z 2011 r. nr 178, poz. 1060, Ustawa z dnia 3 października 2008 r. O udostępnianiu informacji o środowisku i jego ochronie, Udziale społeczeństwa w ochronie środowiska oraz O ocenach oddziaływania na środowisko – Dz.U. 2013 poz. 1235 z późn. zm.).</w:t>
            </w:r>
          </w:p>
        </w:tc>
      </w:tr>
    </w:tbl>
    <w:p w14:paraId="1F43A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523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F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7FAD6" w14:textId="77777777" w:rsidR="0030233E" w:rsidRDefault="0030233E" w:rsidP="00C16ABF">
      <w:pPr>
        <w:spacing w:after="0" w:line="240" w:lineRule="auto"/>
      </w:pPr>
      <w:r>
        <w:separator/>
      </w:r>
    </w:p>
  </w:endnote>
  <w:endnote w:type="continuationSeparator" w:id="0">
    <w:p w14:paraId="1EFC0077" w14:textId="77777777" w:rsidR="0030233E" w:rsidRDefault="003023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F3BA4" w14:textId="77777777" w:rsidR="0030233E" w:rsidRDefault="0030233E" w:rsidP="00C16ABF">
      <w:pPr>
        <w:spacing w:after="0" w:line="240" w:lineRule="auto"/>
      </w:pPr>
      <w:r>
        <w:separator/>
      </w:r>
    </w:p>
  </w:footnote>
  <w:footnote w:type="continuationSeparator" w:id="0">
    <w:p w14:paraId="43BC3682" w14:textId="77777777" w:rsidR="0030233E" w:rsidRDefault="0030233E" w:rsidP="00C16ABF">
      <w:pPr>
        <w:spacing w:after="0" w:line="240" w:lineRule="auto"/>
      </w:pPr>
      <w:r>
        <w:continuationSeparator/>
      </w:r>
    </w:p>
  </w:footnote>
  <w:footnote w:id="1">
    <w:p w14:paraId="6A1BAC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299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873B0"/>
    <w:rsid w:val="00192F37"/>
    <w:rsid w:val="001A70D2"/>
    <w:rsid w:val="001D657B"/>
    <w:rsid w:val="001D7B54"/>
    <w:rsid w:val="001E0209"/>
    <w:rsid w:val="001E1B1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33E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632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84"/>
    <w:rsid w:val="009504C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63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20D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5761C"/>
    <w:rsid w:val="00E615F7"/>
    <w:rsid w:val="00E63348"/>
    <w:rsid w:val="00E661B9"/>
    <w:rsid w:val="00E742AA"/>
    <w:rsid w:val="00E77E88"/>
    <w:rsid w:val="00E8107D"/>
    <w:rsid w:val="00E83A46"/>
    <w:rsid w:val="00E960BB"/>
    <w:rsid w:val="00EA2074"/>
    <w:rsid w:val="00EA4832"/>
    <w:rsid w:val="00EA4E9D"/>
    <w:rsid w:val="00EC4899"/>
    <w:rsid w:val="00EC7455"/>
    <w:rsid w:val="00ED03AB"/>
    <w:rsid w:val="00ED32D2"/>
    <w:rsid w:val="00EE32DE"/>
    <w:rsid w:val="00EE5457"/>
    <w:rsid w:val="00F070AB"/>
    <w:rsid w:val="00F17567"/>
    <w:rsid w:val="00F27A7B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D2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  <w15:docId w15:val="{9E9DD93E-9DF2-40A5-82AC-BCF6555D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98394E-4D0E-4C1D-8295-B6D3F26C7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CC7EEE-0387-4532-8D16-621BB7E26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2019-02-06T12:12:00Z</cp:lastPrinted>
  <dcterms:created xsi:type="dcterms:W3CDTF">2020-10-27T12:15:00Z</dcterms:created>
  <dcterms:modified xsi:type="dcterms:W3CDTF">2024-07-12T08:07:00Z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