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18C15" w14:textId="77777777" w:rsidR="00441B4A" w:rsidRPr="00E960BB" w:rsidRDefault="007428EA" w:rsidP="00441B4A">
      <w:pPr>
        <w:spacing w:line="240" w:lineRule="auto"/>
        <w:jc w:val="right"/>
        <w:rPr>
          <w:rFonts w:ascii="Corbel" w:hAnsi="Corbel"/>
          <w:bCs/>
          <w:i/>
        </w:rPr>
      </w:pP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="00441B4A" w:rsidRPr="00E960BB">
        <w:rPr>
          <w:rFonts w:ascii="Corbel" w:hAnsi="Corbel"/>
          <w:bCs/>
          <w:i/>
        </w:rPr>
        <w:t xml:space="preserve">Załącznik nr 1.5 do Zarządzenia Rektora UR nr </w:t>
      </w:r>
      <w:r w:rsidR="00441B4A">
        <w:rPr>
          <w:rFonts w:ascii="Corbel" w:hAnsi="Corbel"/>
          <w:bCs/>
          <w:i/>
        </w:rPr>
        <w:t>7</w:t>
      </w:r>
      <w:r w:rsidR="00441B4A" w:rsidRPr="00E960BB">
        <w:rPr>
          <w:rFonts w:ascii="Corbel" w:hAnsi="Corbel"/>
          <w:bCs/>
          <w:i/>
        </w:rPr>
        <w:t>/20</w:t>
      </w:r>
      <w:r w:rsidR="00441B4A">
        <w:rPr>
          <w:rFonts w:ascii="Corbel" w:hAnsi="Corbel"/>
          <w:bCs/>
          <w:i/>
        </w:rPr>
        <w:t>23</w:t>
      </w:r>
    </w:p>
    <w:p w14:paraId="2C4E59F4" w14:textId="298C3B09" w:rsidR="007428EA" w:rsidRPr="007428EA" w:rsidRDefault="007428EA" w:rsidP="007428EA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7428E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SYLABUS</w:t>
      </w:r>
    </w:p>
    <w:p w14:paraId="2A94F79A" w14:textId="6FF764E4" w:rsidR="007428EA" w:rsidRPr="007428EA" w:rsidRDefault="0071620A" w:rsidP="003A491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7428E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428EA">
        <w:rPr>
          <w:rFonts w:ascii="Corbel" w:hAnsi="Corbel"/>
          <w:b/>
          <w:smallCaps/>
          <w:sz w:val="24"/>
          <w:szCs w:val="24"/>
        </w:rPr>
        <w:t xml:space="preserve"> </w:t>
      </w:r>
      <w:r w:rsidR="007F6346">
        <w:rPr>
          <w:rFonts w:ascii="Corbel" w:hAnsi="Corbel"/>
          <w:i/>
          <w:smallCaps/>
          <w:sz w:val="24"/>
          <w:szCs w:val="24"/>
        </w:rPr>
        <w:t>2024-2027</w:t>
      </w:r>
      <w:r w:rsidR="003A4918">
        <w:rPr>
          <w:rFonts w:ascii="Corbel" w:hAnsi="Corbel"/>
          <w:i/>
          <w:smallCaps/>
          <w:sz w:val="24"/>
          <w:szCs w:val="24"/>
        </w:rPr>
        <w:br/>
      </w:r>
      <w:r w:rsidR="007428EA" w:rsidRPr="007428EA">
        <w:rPr>
          <w:rFonts w:ascii="Corbel" w:hAnsi="Corbel"/>
          <w:sz w:val="20"/>
          <w:szCs w:val="20"/>
        </w:rPr>
        <w:t>Rok akademicki: 202</w:t>
      </w:r>
      <w:r w:rsidR="007F6346">
        <w:rPr>
          <w:rFonts w:ascii="Corbel" w:hAnsi="Corbel"/>
          <w:sz w:val="20"/>
          <w:szCs w:val="20"/>
        </w:rPr>
        <w:t>6</w:t>
      </w:r>
      <w:r w:rsidR="007428EA" w:rsidRPr="007428EA">
        <w:rPr>
          <w:rFonts w:ascii="Corbel" w:hAnsi="Corbel"/>
          <w:sz w:val="20"/>
          <w:szCs w:val="20"/>
        </w:rPr>
        <w:t>/202</w:t>
      </w:r>
      <w:r w:rsidR="007F634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85747A" w:rsidRPr="007428E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 xml:space="preserve">1. </w:t>
      </w:r>
      <w:r w:rsidR="0085747A" w:rsidRPr="007428EA">
        <w:rPr>
          <w:rFonts w:ascii="Corbel" w:hAnsi="Corbel"/>
          <w:szCs w:val="24"/>
        </w:rPr>
        <w:t xml:space="preserve">Podstawowe </w:t>
      </w:r>
      <w:r w:rsidR="007428EA" w:rsidRPr="007428E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428EA" w14:paraId="679E4DFA" w14:textId="77777777" w:rsidTr="00A418F9">
        <w:tc>
          <w:tcPr>
            <w:tcW w:w="2694" w:type="dxa"/>
            <w:vAlign w:val="center"/>
          </w:tcPr>
          <w:p w14:paraId="59701564" w14:textId="77777777" w:rsidR="0085747A" w:rsidRPr="007428EA" w:rsidRDefault="0085747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447921" w14:textId="77777777" w:rsidR="0085747A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Systemy l</w:t>
            </w:r>
            <w:r w:rsidR="00D748FF" w:rsidRPr="007428EA">
              <w:rPr>
                <w:rFonts w:ascii="Corbel" w:hAnsi="Corbel"/>
                <w:b w:val="0"/>
                <w:sz w:val="22"/>
              </w:rPr>
              <w:t>ogistyczne</w:t>
            </w:r>
          </w:p>
        </w:tc>
      </w:tr>
      <w:tr w:rsidR="00644962" w:rsidRPr="007428EA" w14:paraId="6B4FB863" w14:textId="77777777" w:rsidTr="00A418F9">
        <w:tc>
          <w:tcPr>
            <w:tcW w:w="2694" w:type="dxa"/>
            <w:vAlign w:val="center"/>
          </w:tcPr>
          <w:p w14:paraId="4CA29152" w14:textId="77777777" w:rsidR="00644962" w:rsidRPr="007428EA" w:rsidRDefault="007428E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644962" w:rsidRPr="007428E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0A27B20A" w14:textId="12998B1D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E/I/EP/C-1.</w:t>
            </w:r>
            <w:r w:rsidR="00A63499">
              <w:rPr>
                <w:rFonts w:ascii="Corbel" w:hAnsi="Corbel"/>
                <w:b w:val="0"/>
                <w:sz w:val="22"/>
              </w:rPr>
              <w:t>7</w:t>
            </w:r>
            <w:r w:rsidRPr="007428EA">
              <w:rPr>
                <w:rFonts w:ascii="Corbel" w:hAnsi="Corbel"/>
                <w:b w:val="0"/>
                <w:sz w:val="22"/>
              </w:rPr>
              <w:t>b</w:t>
            </w:r>
          </w:p>
        </w:tc>
      </w:tr>
      <w:tr w:rsidR="00644962" w:rsidRPr="007428EA" w14:paraId="4E2F8C33" w14:textId="77777777" w:rsidTr="00A418F9">
        <w:tc>
          <w:tcPr>
            <w:tcW w:w="2694" w:type="dxa"/>
            <w:vAlign w:val="center"/>
          </w:tcPr>
          <w:p w14:paraId="19552E28" w14:textId="77777777" w:rsidR="00644962" w:rsidRPr="007428EA" w:rsidRDefault="007428E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7428EA" w14:paraId="729EEB71" w14:textId="77777777" w:rsidTr="00A418F9">
        <w:tc>
          <w:tcPr>
            <w:tcW w:w="2694" w:type="dxa"/>
            <w:vAlign w:val="center"/>
          </w:tcPr>
          <w:p w14:paraId="0A39E105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Instytut Ekonomii i Finansów KNS</w:t>
            </w:r>
          </w:p>
        </w:tc>
      </w:tr>
      <w:tr w:rsidR="00644962" w:rsidRPr="007428EA" w14:paraId="048482E6" w14:textId="77777777" w:rsidTr="00A418F9">
        <w:tc>
          <w:tcPr>
            <w:tcW w:w="2694" w:type="dxa"/>
            <w:vAlign w:val="center"/>
          </w:tcPr>
          <w:p w14:paraId="4B835047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644962" w:rsidRPr="007428EA" w14:paraId="51855271" w14:textId="77777777" w:rsidTr="00A418F9">
        <w:tc>
          <w:tcPr>
            <w:tcW w:w="2694" w:type="dxa"/>
            <w:vAlign w:val="center"/>
          </w:tcPr>
          <w:p w14:paraId="4C8DEF9C" w14:textId="52A5A3B4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83291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644962" w:rsidRPr="007428EA" w14:paraId="3A488BE5" w14:textId="77777777" w:rsidTr="00A418F9">
        <w:tc>
          <w:tcPr>
            <w:tcW w:w="2694" w:type="dxa"/>
            <w:vAlign w:val="center"/>
          </w:tcPr>
          <w:p w14:paraId="04C0481C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7428EA" w14:paraId="1E4BF324" w14:textId="77777777" w:rsidTr="00A418F9">
        <w:tc>
          <w:tcPr>
            <w:tcW w:w="2694" w:type="dxa"/>
            <w:vAlign w:val="center"/>
          </w:tcPr>
          <w:p w14:paraId="7C3992E0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</w:t>
            </w:r>
            <w:r w:rsidR="00644962" w:rsidRPr="007428EA">
              <w:rPr>
                <w:rFonts w:ascii="Corbel" w:hAnsi="Corbel"/>
                <w:b w:val="0"/>
                <w:sz w:val="22"/>
              </w:rPr>
              <w:t xml:space="preserve">tacjonarne </w:t>
            </w:r>
          </w:p>
        </w:tc>
      </w:tr>
      <w:tr w:rsidR="00644962" w:rsidRPr="007428EA" w14:paraId="4BF617D6" w14:textId="77777777" w:rsidTr="00A418F9">
        <w:tc>
          <w:tcPr>
            <w:tcW w:w="2694" w:type="dxa"/>
            <w:vAlign w:val="center"/>
          </w:tcPr>
          <w:p w14:paraId="393EE506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428EA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7428EA" w14:paraId="6C505C59" w14:textId="77777777" w:rsidTr="00A418F9">
        <w:tc>
          <w:tcPr>
            <w:tcW w:w="2694" w:type="dxa"/>
            <w:vAlign w:val="center"/>
          </w:tcPr>
          <w:p w14:paraId="5863A118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Specjal</w:t>
            </w:r>
            <w:r w:rsidR="007428EA">
              <w:rPr>
                <w:rFonts w:ascii="Corbel" w:hAnsi="Corbel"/>
                <w:b w:val="0"/>
                <w:sz w:val="22"/>
              </w:rPr>
              <w:t>nościowy do wyboru</w:t>
            </w:r>
          </w:p>
        </w:tc>
      </w:tr>
      <w:tr w:rsidR="00644962" w:rsidRPr="007428EA" w14:paraId="5A90A06A" w14:textId="77777777" w:rsidTr="00A418F9">
        <w:tc>
          <w:tcPr>
            <w:tcW w:w="2694" w:type="dxa"/>
            <w:vAlign w:val="center"/>
          </w:tcPr>
          <w:p w14:paraId="13A990D4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="00644962" w:rsidRPr="007428EA" w14:paraId="76E9C03C" w14:textId="77777777" w:rsidTr="00A418F9">
        <w:tc>
          <w:tcPr>
            <w:tcW w:w="2694" w:type="dxa"/>
            <w:vAlign w:val="center"/>
          </w:tcPr>
          <w:p w14:paraId="69C2AF6E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D50A86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50A86" w:rsidRPr="007428EA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644962" w:rsidRPr="007428EA" w14:paraId="77F90B9C" w14:textId="77777777" w:rsidTr="00A418F9">
        <w:tc>
          <w:tcPr>
            <w:tcW w:w="2694" w:type="dxa"/>
            <w:vAlign w:val="center"/>
          </w:tcPr>
          <w:p w14:paraId="471FE442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040814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040814" w:rsidRPr="007428EA">
              <w:rPr>
                <w:rStyle w:val="fontstyle01"/>
                <w:rFonts w:ascii="Corbel" w:hAnsi="Corbel"/>
              </w:rPr>
              <w:t xml:space="preserve"> prof. UR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7428EA" w:rsidRDefault="007428EA" w:rsidP="007428EA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7428EA" w:rsidRPr="007428EA" w:rsidRDefault="007428EA" w:rsidP="0087036A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  <w:lang w:val="pl-PL"/>
        </w:rPr>
      </w:pPr>
    </w:p>
    <w:p w14:paraId="58DA35E4" w14:textId="77777777" w:rsidR="0085747A" w:rsidRPr="007428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1.</w:t>
      </w:r>
      <w:r w:rsidR="00E22FBC" w:rsidRPr="007428EA">
        <w:rPr>
          <w:rFonts w:ascii="Corbel" w:hAnsi="Corbel"/>
          <w:sz w:val="24"/>
          <w:szCs w:val="24"/>
        </w:rPr>
        <w:t>1</w:t>
      </w:r>
      <w:r w:rsidRPr="007428EA">
        <w:rPr>
          <w:rFonts w:ascii="Corbel" w:hAnsi="Corbel"/>
          <w:sz w:val="24"/>
          <w:szCs w:val="24"/>
        </w:rPr>
        <w:t>.</w:t>
      </w:r>
      <w:r w:rsidR="007428EA">
        <w:rPr>
          <w:rFonts w:ascii="Corbel" w:hAnsi="Corbel"/>
          <w:sz w:val="24"/>
          <w:szCs w:val="24"/>
          <w:lang w:val="pl-PL"/>
        </w:rPr>
        <w:t xml:space="preserve"> </w:t>
      </w:r>
      <w:r w:rsidRPr="007428E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7428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7428EA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7428E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7428EA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7428EA" w14:paraId="04FA3D9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7428EA" w:rsidRDefault="007428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38EE7C27" w:rsidR="00015B8F" w:rsidRPr="007428EA" w:rsidRDefault="00A63499" w:rsidP="00040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7428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7428EA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</w:t>
      </w:r>
      <w:r w:rsidR="00E22FBC" w:rsidRPr="007428EA">
        <w:rPr>
          <w:rFonts w:ascii="Corbel" w:hAnsi="Corbel"/>
          <w:smallCaps w:val="0"/>
          <w:szCs w:val="24"/>
        </w:rPr>
        <w:t>2</w:t>
      </w:r>
      <w:r w:rsidR="007428EA">
        <w:rPr>
          <w:rFonts w:ascii="Corbel" w:hAnsi="Corbel"/>
          <w:smallCaps w:val="0"/>
          <w:szCs w:val="24"/>
        </w:rPr>
        <w:t xml:space="preserve">. </w:t>
      </w:r>
      <w:r w:rsidRPr="007428EA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7428EA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1.3</w:t>
      </w:r>
      <w:r w:rsidR="007428E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Forma zalicze</w:t>
      </w:r>
      <w:r w:rsidR="00D1172B" w:rsidRPr="007428EA">
        <w:rPr>
          <w:rFonts w:ascii="Corbel" w:hAnsi="Corbel"/>
          <w:smallCaps w:val="0"/>
          <w:szCs w:val="24"/>
        </w:rPr>
        <w:t>nia przedmiotu (z toku)</w:t>
      </w:r>
      <w:r w:rsidR="007428EA">
        <w:rPr>
          <w:rFonts w:ascii="Corbel" w:hAnsi="Corbel"/>
          <w:smallCaps w:val="0"/>
          <w:szCs w:val="24"/>
        </w:rPr>
        <w:t xml:space="preserve"> </w:t>
      </w:r>
      <w:r w:rsidR="007428EA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61EBE2" w14:textId="77777777" w:rsidR="00AD5758" w:rsidRDefault="00AD5758" w:rsidP="00AD575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26A3221B" w14:textId="77777777" w:rsidR="00AD5758" w:rsidRDefault="00AD5758" w:rsidP="00AD575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 zaliczenie z oceną</w:t>
      </w:r>
    </w:p>
    <w:p w14:paraId="4B94D5A5" w14:textId="77777777" w:rsidR="00040814" w:rsidRDefault="0004081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87036A" w:rsidRPr="007428EA" w:rsidRDefault="008703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2.</w:t>
      </w:r>
      <w:r w:rsidR="007428EA">
        <w:rPr>
          <w:rFonts w:ascii="Corbel" w:hAnsi="Corbel"/>
          <w:szCs w:val="24"/>
        </w:rPr>
        <w:t xml:space="preserve"> </w:t>
      </w:r>
      <w:r w:rsidRPr="007428EA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7428EA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7E81041B" w14:textId="77777777" w:rsidTr="00745302">
        <w:tc>
          <w:tcPr>
            <w:tcW w:w="9670" w:type="dxa"/>
          </w:tcPr>
          <w:p w14:paraId="3C355D34" w14:textId="77777777" w:rsidR="0085747A" w:rsidRPr="007428EA" w:rsidRDefault="00234071" w:rsidP="008F0C5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bCs/>
                <w:smallCaps w:val="0"/>
              </w:rPr>
              <w:lastRenderedPageBreak/>
              <w:t xml:space="preserve">Umiejętność analizy problemów ekonomicznych oraz podstawowych kwestii związanych z zarządzaniem. </w:t>
            </w:r>
          </w:p>
        </w:tc>
      </w:tr>
    </w:tbl>
    <w:p w14:paraId="45FB0818" w14:textId="77777777" w:rsidR="00153C41" w:rsidRPr="007428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3.</w:t>
      </w:r>
      <w:r w:rsidR="0085747A" w:rsidRPr="007428EA">
        <w:rPr>
          <w:rFonts w:ascii="Corbel" w:hAnsi="Corbel"/>
          <w:szCs w:val="24"/>
        </w:rPr>
        <w:t xml:space="preserve"> cele, efekty </w:t>
      </w:r>
      <w:r w:rsidR="007428EA">
        <w:rPr>
          <w:rFonts w:ascii="Corbel" w:hAnsi="Corbel"/>
          <w:szCs w:val="24"/>
        </w:rPr>
        <w:t>ucz</w:t>
      </w:r>
      <w:r w:rsidR="0085747A" w:rsidRPr="007428EA">
        <w:rPr>
          <w:rFonts w:ascii="Corbel" w:hAnsi="Corbel"/>
          <w:szCs w:val="24"/>
        </w:rPr>
        <w:t xml:space="preserve">enia </w:t>
      </w:r>
      <w:r w:rsidR="007428EA">
        <w:rPr>
          <w:rFonts w:ascii="Corbel" w:hAnsi="Corbel"/>
          <w:szCs w:val="24"/>
        </w:rPr>
        <w:t>się</w:t>
      </w:r>
      <w:r w:rsidR="0085747A" w:rsidRPr="007428EA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7428EA">
        <w:rPr>
          <w:rFonts w:ascii="Corbel" w:hAnsi="Corbel"/>
          <w:sz w:val="24"/>
          <w:szCs w:val="24"/>
        </w:rPr>
        <w:t>3.1</w:t>
      </w:r>
      <w:r w:rsidR="007428EA">
        <w:rPr>
          <w:rFonts w:ascii="Corbel" w:hAnsi="Corbel"/>
          <w:sz w:val="24"/>
          <w:szCs w:val="24"/>
          <w:lang w:val="pl-PL"/>
        </w:rPr>
        <w:t>.</w:t>
      </w:r>
      <w:r w:rsidRPr="007428EA">
        <w:rPr>
          <w:rFonts w:ascii="Corbel" w:hAnsi="Corbel"/>
          <w:sz w:val="24"/>
          <w:szCs w:val="24"/>
        </w:rPr>
        <w:t xml:space="preserve"> </w:t>
      </w:r>
      <w:r w:rsidR="0085747A" w:rsidRPr="007428EA">
        <w:rPr>
          <w:rFonts w:ascii="Corbel" w:hAnsi="Corbel"/>
          <w:sz w:val="24"/>
          <w:szCs w:val="24"/>
        </w:rPr>
        <w:t>Cele przedmiotu</w:t>
      </w:r>
    </w:p>
    <w:p w14:paraId="53128261" w14:textId="77777777" w:rsidR="007428EA" w:rsidRPr="007428EA" w:rsidRDefault="007428EA" w:rsidP="009C54AE">
      <w:pPr>
        <w:pStyle w:val="Podpunkty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0814" w:rsidRPr="007428EA" w14:paraId="75EDBB80" w14:textId="77777777" w:rsidTr="00864CFA">
        <w:tc>
          <w:tcPr>
            <w:tcW w:w="851" w:type="dxa"/>
            <w:vAlign w:val="center"/>
          </w:tcPr>
          <w:p w14:paraId="5372B5A4" w14:textId="77777777" w:rsidR="00040814" w:rsidRPr="0068230B" w:rsidRDefault="00040814" w:rsidP="00864C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1AE88B" w14:textId="77777777" w:rsidR="00040814" w:rsidRPr="0068230B" w:rsidRDefault="00040814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jest uświadomienie studentom ważności problematyki związanej z procesami gospodarowania na współczesnych bardzo konkurencyjnych rynkach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40814" w:rsidRPr="007428EA" w14:paraId="65ABF499" w14:textId="77777777" w:rsidTr="00864CFA">
        <w:tc>
          <w:tcPr>
            <w:tcW w:w="851" w:type="dxa"/>
            <w:vAlign w:val="center"/>
          </w:tcPr>
          <w:p w14:paraId="550CF7E8" w14:textId="77777777" w:rsidR="00040814" w:rsidRPr="0068230B" w:rsidRDefault="00040814" w:rsidP="00864C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23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A57612" w14:textId="77777777" w:rsidR="00040814" w:rsidRPr="0068230B" w:rsidRDefault="008052AF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Zasadniczym 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jest nabycie umiejętności praktycznych z zakresu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systemów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zarządzania zapasami w łańcuchu logistycznym oraz organizacji przebiegów towarowych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7428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3.2</w:t>
      </w:r>
      <w:r w:rsidR="007428EA">
        <w:rPr>
          <w:rFonts w:ascii="Corbel" w:hAnsi="Corbel"/>
          <w:b/>
          <w:sz w:val="24"/>
          <w:szCs w:val="24"/>
        </w:rPr>
        <w:t>.</w:t>
      </w:r>
      <w:r w:rsidRPr="007428EA">
        <w:rPr>
          <w:rFonts w:ascii="Corbel" w:hAnsi="Corbel"/>
          <w:b/>
          <w:sz w:val="24"/>
          <w:szCs w:val="24"/>
        </w:rPr>
        <w:t xml:space="preserve"> </w:t>
      </w:r>
      <w:r w:rsidR="001D7B54" w:rsidRPr="007428EA">
        <w:rPr>
          <w:rFonts w:ascii="Corbel" w:hAnsi="Corbel"/>
          <w:b/>
          <w:sz w:val="24"/>
          <w:szCs w:val="24"/>
        </w:rPr>
        <w:t xml:space="preserve">Efekty </w:t>
      </w:r>
      <w:r w:rsidR="007428EA">
        <w:rPr>
          <w:rFonts w:ascii="Corbel" w:hAnsi="Corbel"/>
          <w:b/>
          <w:sz w:val="24"/>
          <w:szCs w:val="24"/>
        </w:rPr>
        <w:t>ucz</w:t>
      </w:r>
      <w:r w:rsidR="001D7B54" w:rsidRPr="007428EA">
        <w:rPr>
          <w:rFonts w:ascii="Corbel" w:hAnsi="Corbel"/>
          <w:b/>
          <w:sz w:val="24"/>
          <w:szCs w:val="24"/>
        </w:rPr>
        <w:t xml:space="preserve">enia </w:t>
      </w:r>
      <w:r w:rsidR="007428EA">
        <w:rPr>
          <w:rFonts w:ascii="Corbel" w:hAnsi="Corbel"/>
          <w:b/>
          <w:sz w:val="24"/>
          <w:szCs w:val="24"/>
        </w:rPr>
        <w:t xml:space="preserve">się </w:t>
      </w:r>
      <w:r w:rsidR="001D7B54" w:rsidRPr="007428EA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7428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428EA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smallCaps w:val="0"/>
                <w:szCs w:val="24"/>
              </w:rPr>
              <w:t>EK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7428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7428EA" w:rsidRPr="007428E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4071" w:rsidRPr="007428EA" w14:paraId="121FDB7E" w14:textId="77777777" w:rsidTr="005E6E85">
        <w:tc>
          <w:tcPr>
            <w:tcW w:w="1701" w:type="dxa"/>
          </w:tcPr>
          <w:p w14:paraId="4FCA5964" w14:textId="77777777" w:rsidR="00234071" w:rsidRPr="007428EA" w:rsidRDefault="00234071" w:rsidP="002340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864B47A" w14:textId="77777777" w:rsidR="00234071" w:rsidRPr="0068230B" w:rsidRDefault="0068230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</w:tcPr>
          <w:p w14:paraId="79569C6D" w14:textId="77777777" w:rsidR="00234071" w:rsidRPr="007428EA" w:rsidRDefault="00040814" w:rsidP="007428E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234071" w:rsidRPr="007428EA" w14:paraId="6D45D4B6" w14:textId="77777777" w:rsidTr="005E6E85">
        <w:tc>
          <w:tcPr>
            <w:tcW w:w="1701" w:type="dxa"/>
          </w:tcPr>
          <w:p w14:paraId="56A76B19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5DFAAB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</w:tcPr>
          <w:p w14:paraId="600668D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234071" w:rsidRPr="007428EA" w14:paraId="2339493C" w14:textId="77777777" w:rsidTr="005E6E85">
        <w:tc>
          <w:tcPr>
            <w:tcW w:w="1701" w:type="dxa"/>
          </w:tcPr>
          <w:p w14:paraId="41960800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F3B24E0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</w:tcPr>
          <w:p w14:paraId="4BB8B94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C22DB7" w:rsidRPr="007428EA" w14:paraId="4E574578" w14:textId="77777777" w:rsidTr="005E6E85">
        <w:tc>
          <w:tcPr>
            <w:tcW w:w="1701" w:type="dxa"/>
          </w:tcPr>
          <w:p w14:paraId="78C3198C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3E6C68" w14:textId="77777777" w:rsidR="00C22DB7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</w:tcPr>
          <w:p w14:paraId="31229AF3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C22DB7" w:rsidRPr="007428EA" w14:paraId="606AD68D" w14:textId="77777777" w:rsidTr="005E6E85">
        <w:tc>
          <w:tcPr>
            <w:tcW w:w="1701" w:type="dxa"/>
          </w:tcPr>
          <w:p w14:paraId="74357262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03CCE5" w14:textId="77777777" w:rsidR="00C22DB7" w:rsidRPr="0068230B" w:rsidRDefault="0068230B" w:rsidP="001F20C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</w:tcPr>
          <w:p w14:paraId="0495AD78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040814" w:rsidRPr="007428EA" w14:paraId="667626C3" w14:textId="77777777" w:rsidTr="005E6E85">
        <w:tc>
          <w:tcPr>
            <w:tcW w:w="1701" w:type="dxa"/>
          </w:tcPr>
          <w:p w14:paraId="139A5216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3D99C66" w14:textId="77777777" w:rsidR="00040814" w:rsidRPr="0068230B" w:rsidRDefault="00B36494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 w:rsidR="0068230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A5D6DC2" w14:textId="77777777" w:rsidR="00040814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040814" w:rsidRPr="007428EA" w14:paraId="69E63544" w14:textId="77777777" w:rsidTr="005E6E85">
        <w:tc>
          <w:tcPr>
            <w:tcW w:w="1701" w:type="dxa"/>
          </w:tcPr>
          <w:p w14:paraId="55CE86DB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1E5CBEB" w14:textId="77777777" w:rsidR="00040814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5B2AA153" w14:textId="77777777" w:rsidR="00040814" w:rsidRPr="007428EA" w:rsidRDefault="00040814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B99056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8230B" w:rsidRPr="007428EA" w:rsidRDefault="006823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3.3</w:t>
      </w:r>
      <w:r w:rsidR="0087036A">
        <w:rPr>
          <w:rFonts w:ascii="Corbel" w:hAnsi="Corbel"/>
          <w:b/>
          <w:sz w:val="24"/>
          <w:szCs w:val="24"/>
        </w:rPr>
        <w:t>.</w:t>
      </w:r>
      <w:r w:rsidR="001D7B54" w:rsidRPr="007428EA">
        <w:rPr>
          <w:rFonts w:ascii="Corbel" w:hAnsi="Corbel"/>
          <w:b/>
          <w:sz w:val="24"/>
          <w:szCs w:val="24"/>
        </w:rPr>
        <w:t xml:space="preserve"> </w:t>
      </w:r>
      <w:r w:rsidR="0085747A" w:rsidRPr="007428EA">
        <w:rPr>
          <w:rFonts w:ascii="Corbel" w:hAnsi="Corbel"/>
          <w:b/>
          <w:sz w:val="24"/>
          <w:szCs w:val="24"/>
        </w:rPr>
        <w:t>T</w:t>
      </w:r>
      <w:r w:rsidR="0087036A">
        <w:rPr>
          <w:rFonts w:ascii="Corbel" w:hAnsi="Corbel"/>
          <w:b/>
          <w:sz w:val="24"/>
          <w:szCs w:val="24"/>
        </w:rPr>
        <w:t>reści programowe</w:t>
      </w:r>
    </w:p>
    <w:p w14:paraId="4DDBEF00" w14:textId="77777777" w:rsidR="0087036A" w:rsidRPr="007428EA" w:rsidRDefault="0087036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 xml:space="preserve">Problematyka wykładu </w:t>
      </w:r>
    </w:p>
    <w:p w14:paraId="3461D779" w14:textId="77777777" w:rsidR="0087036A" w:rsidRPr="007428EA" w:rsidRDefault="0087036A" w:rsidP="0087036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52AF" w:rsidRPr="007428EA" w14:paraId="587EA2A8" w14:textId="77777777" w:rsidTr="00864CFA">
        <w:trPr>
          <w:jc w:val="center"/>
        </w:trPr>
        <w:tc>
          <w:tcPr>
            <w:tcW w:w="9639" w:type="dxa"/>
          </w:tcPr>
          <w:p w14:paraId="35113026" w14:textId="77777777" w:rsidR="008052AF" w:rsidRPr="007428EA" w:rsidRDefault="0087036A" w:rsidP="00864C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52AF" w:rsidRPr="007428EA" w14:paraId="79B0CC8D" w14:textId="77777777" w:rsidTr="00864CFA">
        <w:trPr>
          <w:jc w:val="center"/>
        </w:trPr>
        <w:tc>
          <w:tcPr>
            <w:tcW w:w="9639" w:type="dxa"/>
          </w:tcPr>
          <w:p w14:paraId="74323FA7" w14:textId="77777777" w:rsidR="008052AF" w:rsidRPr="007428EA" w:rsidRDefault="008052AF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8052AF" w:rsidRPr="007428EA" w14:paraId="4B3CEDB7" w14:textId="77777777" w:rsidTr="00864CFA">
        <w:trPr>
          <w:jc w:val="center"/>
        </w:trPr>
        <w:tc>
          <w:tcPr>
            <w:tcW w:w="9639" w:type="dxa"/>
          </w:tcPr>
          <w:p w14:paraId="54FA5716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052AF" w:rsidRPr="007428EA">
              <w:rPr>
                <w:rFonts w:ascii="Corbel" w:hAnsi="Corbel"/>
                <w:b w:val="0"/>
                <w:smallCaps w:val="0"/>
                <w:szCs w:val="24"/>
              </w:rPr>
              <w:t>arządzanie l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ogistyczne, systemy logistyczne</w:t>
            </w:r>
          </w:p>
        </w:tc>
      </w:tr>
      <w:tr w:rsidR="008052AF" w:rsidRPr="007428EA" w14:paraId="150C5469" w14:textId="77777777" w:rsidTr="00864CFA">
        <w:trPr>
          <w:jc w:val="center"/>
        </w:trPr>
        <w:tc>
          <w:tcPr>
            <w:tcW w:w="9639" w:type="dxa"/>
          </w:tcPr>
          <w:p w14:paraId="04C88575" w14:textId="77777777" w:rsidR="008052AF" w:rsidRPr="007428EA" w:rsidRDefault="00103FEB" w:rsidP="008703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Istota i obszary zadaniowe logistyki </w:t>
            </w:r>
            <w:r w:rsidR="00B3649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036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nfrastruktura procesów logistycznych.</w:t>
            </w:r>
          </w:p>
        </w:tc>
      </w:tr>
      <w:tr w:rsidR="008052AF" w:rsidRPr="007428EA" w14:paraId="00A17BD8" w14:textId="77777777" w:rsidTr="00864CFA">
        <w:trPr>
          <w:jc w:val="center"/>
        </w:trPr>
        <w:tc>
          <w:tcPr>
            <w:tcW w:w="9639" w:type="dxa"/>
          </w:tcPr>
          <w:p w14:paraId="1F155327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Przygotowywanie zamówień oraz systemy informacji.</w:t>
            </w:r>
          </w:p>
        </w:tc>
      </w:tr>
    </w:tbl>
    <w:p w14:paraId="3CF2D8B6" w14:textId="77777777" w:rsidR="00675843" w:rsidRPr="007428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7428E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7428EA">
        <w:rPr>
          <w:rFonts w:ascii="Corbel" w:hAnsi="Corbel"/>
          <w:sz w:val="24"/>
          <w:szCs w:val="24"/>
        </w:rPr>
        <w:t xml:space="preserve">, </w:t>
      </w:r>
      <w:r w:rsidRPr="007428EA">
        <w:rPr>
          <w:rFonts w:ascii="Corbel" w:hAnsi="Corbel"/>
          <w:sz w:val="24"/>
          <w:szCs w:val="24"/>
        </w:rPr>
        <w:t xml:space="preserve">zajęć praktycznych </w:t>
      </w:r>
    </w:p>
    <w:p w14:paraId="0FB78278" w14:textId="77777777" w:rsidR="0085747A" w:rsidRPr="007428E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3640" w14:paraId="55225495" w14:textId="77777777" w:rsidTr="00923D7D">
        <w:tc>
          <w:tcPr>
            <w:tcW w:w="9639" w:type="dxa"/>
          </w:tcPr>
          <w:p w14:paraId="5D69D229" w14:textId="77777777" w:rsidR="0085747A" w:rsidRPr="00103640" w:rsidRDefault="0085747A" w:rsidP="00103FE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071" w:rsidRPr="00103640" w14:paraId="5F991961" w14:textId="77777777" w:rsidTr="00923D7D">
        <w:tc>
          <w:tcPr>
            <w:tcW w:w="9639" w:type="dxa"/>
          </w:tcPr>
          <w:p w14:paraId="37EA44B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 xml:space="preserve">System </w:t>
            </w:r>
            <w:r w:rsidR="00103FEB" w:rsidRPr="00103640">
              <w:rPr>
                <w:rFonts w:ascii="Corbel" w:hAnsi="Corbel"/>
                <w:sz w:val="24"/>
                <w:szCs w:val="24"/>
              </w:rPr>
              <w:t xml:space="preserve">logistyki </w:t>
            </w:r>
            <w:r w:rsidRPr="00103640">
              <w:rPr>
                <w:rFonts w:ascii="Corbel" w:hAnsi="Corbel"/>
                <w:sz w:val="24"/>
                <w:szCs w:val="24"/>
              </w:rPr>
              <w:t>w przedsiębiorstwie</w:t>
            </w:r>
          </w:p>
        </w:tc>
      </w:tr>
      <w:tr w:rsidR="00234071" w:rsidRPr="00103640" w14:paraId="5647CAD7" w14:textId="77777777" w:rsidTr="00923D7D">
        <w:tc>
          <w:tcPr>
            <w:tcW w:w="9639" w:type="dxa"/>
          </w:tcPr>
          <w:p w14:paraId="2F2D3E1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obsługi klienta, koszty w logistyce</w:t>
            </w:r>
          </w:p>
        </w:tc>
      </w:tr>
      <w:tr w:rsidR="00234071" w:rsidRPr="00103640" w14:paraId="441E2FF2" w14:textId="77777777" w:rsidTr="00923D7D">
        <w:tc>
          <w:tcPr>
            <w:tcW w:w="9639" w:type="dxa"/>
          </w:tcPr>
          <w:p w14:paraId="599FB40E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234071" w:rsidRPr="00103640" w14:paraId="43B299CC" w14:textId="77777777" w:rsidTr="00923D7D">
        <w:tc>
          <w:tcPr>
            <w:tcW w:w="9639" w:type="dxa"/>
          </w:tcPr>
          <w:p w14:paraId="7BC1A57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Koncepcje logistyczne uzupełniania zapasów</w:t>
            </w:r>
          </w:p>
        </w:tc>
      </w:tr>
      <w:tr w:rsidR="00234071" w:rsidRPr="00103640" w14:paraId="2AC23A00" w14:textId="77777777" w:rsidTr="002623F7">
        <w:tc>
          <w:tcPr>
            <w:tcW w:w="9639" w:type="dxa"/>
          </w:tcPr>
          <w:p w14:paraId="2F1FD873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Systemy wykorzystywane w sferze magazynowania</w:t>
            </w:r>
          </w:p>
        </w:tc>
      </w:tr>
      <w:tr w:rsidR="00234071" w:rsidRPr="00103640" w14:paraId="667B3C36" w14:textId="77777777" w:rsidTr="00923D7D">
        <w:tc>
          <w:tcPr>
            <w:tcW w:w="9639" w:type="dxa"/>
          </w:tcPr>
          <w:p w14:paraId="74F0E2D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transportu, logistyka dystrybucji</w:t>
            </w:r>
          </w:p>
        </w:tc>
      </w:tr>
      <w:tr w:rsidR="00234071" w:rsidRPr="00103640" w14:paraId="7DE4A4BE" w14:textId="77777777" w:rsidTr="00923D7D">
        <w:tc>
          <w:tcPr>
            <w:tcW w:w="9639" w:type="dxa"/>
          </w:tcPr>
          <w:p w14:paraId="21B011D9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dostaw</w:t>
            </w:r>
          </w:p>
        </w:tc>
      </w:tr>
    </w:tbl>
    <w:p w14:paraId="1FC3994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7428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3.4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Metody dydaktyczne</w:t>
      </w:r>
      <w:r w:rsidRPr="007428EA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CF31B0" w:rsidRDefault="00CF31B0" w:rsidP="002340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31B0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D417179" w14:textId="77777777" w:rsidR="00103FEB" w:rsidRDefault="00CF31B0" w:rsidP="00234071">
      <w:pPr>
        <w:pStyle w:val="Punktygwne"/>
        <w:spacing w:before="0" w:after="0"/>
        <w:rPr>
          <w:rFonts w:ascii="Corbel" w:hAnsi="Corbel"/>
        </w:rPr>
      </w:pPr>
      <w:r w:rsidRPr="00CF31B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87036A" w:rsidRPr="007428EA" w:rsidRDefault="0087036A" w:rsidP="00234071">
      <w:pPr>
        <w:pStyle w:val="Punktygwne"/>
        <w:spacing w:before="0" w:after="0"/>
        <w:rPr>
          <w:rFonts w:ascii="Corbel" w:hAnsi="Corbel"/>
        </w:rPr>
      </w:pPr>
    </w:p>
    <w:p w14:paraId="1078A5AC" w14:textId="77777777" w:rsidR="0085747A" w:rsidRPr="007428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4. </w:t>
      </w:r>
      <w:r w:rsidR="0085747A" w:rsidRPr="007428EA">
        <w:rPr>
          <w:rFonts w:ascii="Corbel" w:hAnsi="Corbel"/>
          <w:smallCaps w:val="0"/>
          <w:szCs w:val="24"/>
        </w:rPr>
        <w:t>METODY I KRYTERIA OCENY</w:t>
      </w:r>
      <w:r w:rsidR="009F4610" w:rsidRPr="007428EA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7428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7428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4.1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Sposoby weryfikacji efektów </w:t>
      </w:r>
      <w:r w:rsidR="0087036A">
        <w:rPr>
          <w:rFonts w:ascii="Corbel" w:hAnsi="Corbel"/>
          <w:smallCaps w:val="0"/>
          <w:szCs w:val="24"/>
        </w:rPr>
        <w:t>ucz</w:t>
      </w:r>
      <w:r w:rsidRPr="007428EA">
        <w:rPr>
          <w:rFonts w:ascii="Corbel" w:hAnsi="Corbel"/>
          <w:smallCaps w:val="0"/>
          <w:szCs w:val="24"/>
        </w:rPr>
        <w:t>enia</w:t>
      </w:r>
      <w:r w:rsidR="0087036A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7428EA" w14:paraId="3CD72C34" w14:textId="77777777" w:rsidTr="00965C07">
        <w:tc>
          <w:tcPr>
            <w:tcW w:w="1843" w:type="dxa"/>
            <w:vAlign w:val="center"/>
          </w:tcPr>
          <w:p w14:paraId="59C1A4F7" w14:textId="77777777" w:rsidR="0085747A" w:rsidRPr="007428EA" w:rsidRDefault="0071620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7428EA" w:rsidRDefault="009F4610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3FEB" w:rsidRPr="007428EA" w14:paraId="2195B7E4" w14:textId="77777777" w:rsidTr="00965C07">
        <w:tc>
          <w:tcPr>
            <w:tcW w:w="1843" w:type="dxa"/>
          </w:tcPr>
          <w:p w14:paraId="4EEBB90D" w14:textId="77777777" w:rsidR="00103FEB" w:rsidRPr="007428EA" w:rsidRDefault="0087036A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3FEB" w:rsidRPr="007428E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14:paraId="3D40A44A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5DD9E7F" w14:textId="77777777" w:rsidTr="00965C07">
        <w:tc>
          <w:tcPr>
            <w:tcW w:w="1843" w:type="dxa"/>
          </w:tcPr>
          <w:p w14:paraId="69FEFE27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79443EC3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5F77404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19DBAE3F" w14:textId="77777777" w:rsidTr="00965C07">
        <w:tc>
          <w:tcPr>
            <w:tcW w:w="1843" w:type="dxa"/>
          </w:tcPr>
          <w:p w14:paraId="002D746F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5CE7F9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D54A6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38282CDE" w14:textId="77777777" w:rsidTr="00965C07">
        <w:tc>
          <w:tcPr>
            <w:tcW w:w="1843" w:type="dxa"/>
          </w:tcPr>
          <w:p w14:paraId="5990E71B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BDDEF5C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7238A3CE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6E5C3F7F" w14:textId="77777777" w:rsidTr="00965C07">
        <w:tc>
          <w:tcPr>
            <w:tcW w:w="1843" w:type="dxa"/>
          </w:tcPr>
          <w:p w14:paraId="4A2F1096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CC4F5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8E225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4BDCAB1A" w14:textId="77777777" w:rsidTr="00965C07">
        <w:tc>
          <w:tcPr>
            <w:tcW w:w="1843" w:type="dxa"/>
          </w:tcPr>
          <w:p w14:paraId="1E73F495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</w:tcPr>
          <w:p w14:paraId="4A8E63EA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6029483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F607ACC" w14:textId="77777777" w:rsidTr="00965C07">
        <w:tc>
          <w:tcPr>
            <w:tcW w:w="1843" w:type="dxa"/>
          </w:tcPr>
          <w:p w14:paraId="1E02E8DD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</w:tcPr>
          <w:p w14:paraId="2E5DB93C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603281" w:rsidRPr="007428EA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7428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4.2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</w:t>
      </w:r>
      <w:r w:rsidR="0085747A" w:rsidRPr="007428E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428EA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7428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197D474D" w14:textId="77777777" w:rsidTr="496BBC05">
        <w:tc>
          <w:tcPr>
            <w:tcW w:w="9670" w:type="dxa"/>
          </w:tcPr>
          <w:p w14:paraId="180769A6" w14:textId="77777777" w:rsidR="00B36494" w:rsidRDefault="00B36494" w:rsidP="00B3649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F31B0">
              <w:rPr>
                <w:rFonts w:ascii="Corbel" w:hAnsi="Corbel"/>
                <w:bCs/>
                <w:sz w:val="24"/>
                <w:szCs w:val="24"/>
              </w:rPr>
              <w:t>Zaliczenie ćwiczeń na podstawie testu sprawdzającego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oraz aktywności na ćwiczeniach.</w:t>
            </w:r>
          </w:p>
          <w:p w14:paraId="352D1376" w14:textId="5D245E69" w:rsidR="0085747A" w:rsidRPr="0087036A" w:rsidRDefault="00CF31B0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 xml:space="preserve">Ocena egzaminacyjna na podstawie pracy pisemnej, testowo-opisowej. </w:t>
            </w:r>
          </w:p>
          <w:p w14:paraId="39EEDF77" w14:textId="17A7D267" w:rsidR="0085747A" w:rsidRPr="0087036A" w:rsidRDefault="778F4417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F02795E" w14:textId="39ED1EA3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3F19ED23" w14:textId="68F8CB6A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791FB5D3" w14:textId="7977F256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lastRenderedPageBreak/>
              <w:t>(61%-70%) ocena ponad dostateczna:3,5</w:t>
            </w:r>
          </w:p>
          <w:p w14:paraId="6A41BB52" w14:textId="1F1D731D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186C59A3" w14:textId="0BD3CB8F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0D9BD999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103640" w:rsidRPr="007428EA" w:rsidRDefault="001036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428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 xml:space="preserve">5. </w:t>
      </w:r>
      <w:r w:rsidR="00C61DC5" w:rsidRPr="007428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428EA" w14:paraId="63D9DE79" w14:textId="77777777" w:rsidTr="00884E63">
        <w:trPr>
          <w:trHeight w:val="657"/>
        </w:trPr>
        <w:tc>
          <w:tcPr>
            <w:tcW w:w="4962" w:type="dxa"/>
            <w:vAlign w:val="center"/>
          </w:tcPr>
          <w:p w14:paraId="4C452BB7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428E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3FEB" w:rsidRPr="007428EA" w14:paraId="44F2BD93" w14:textId="77777777" w:rsidTr="00923D7D">
        <w:tc>
          <w:tcPr>
            <w:tcW w:w="4962" w:type="dxa"/>
          </w:tcPr>
          <w:p w14:paraId="1943409D" w14:textId="3327C3DE" w:rsidR="00103FEB" w:rsidRPr="007428EA" w:rsidRDefault="00103FEB" w:rsidP="00441B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87036A">
              <w:rPr>
                <w:rFonts w:ascii="Corbel" w:hAnsi="Corbel"/>
                <w:sz w:val="24"/>
                <w:szCs w:val="24"/>
              </w:rPr>
              <w:t>z harmonogramu</w:t>
            </w:r>
            <w:r w:rsidRPr="007428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3FBD11F" w14:textId="5AD75636" w:rsidR="00103FEB" w:rsidRPr="007428EA" w:rsidRDefault="00F908B5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03FEB" w:rsidRPr="007428EA" w14:paraId="241AFB94" w14:textId="77777777" w:rsidTr="00923D7D">
        <w:tc>
          <w:tcPr>
            <w:tcW w:w="4962" w:type="dxa"/>
          </w:tcPr>
          <w:p w14:paraId="61BA0769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03FEB" w:rsidRPr="007428EA" w14:paraId="779F246A" w14:textId="77777777" w:rsidTr="00923D7D">
        <w:tc>
          <w:tcPr>
            <w:tcW w:w="4962" w:type="dxa"/>
          </w:tcPr>
          <w:p w14:paraId="5D1F17AF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Godziny niekontaktowe – praca własna studenta (p</w:t>
            </w:r>
            <w:r w:rsidR="0087036A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7428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0643FF57" w:rsidR="00103FEB" w:rsidRPr="007428EA" w:rsidRDefault="00F908B5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103FEB" w:rsidRPr="007428E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03FEB" w:rsidRPr="007428EA" w14:paraId="2B55E3E1" w14:textId="77777777" w:rsidTr="00923D7D">
        <w:tc>
          <w:tcPr>
            <w:tcW w:w="4962" w:type="dxa"/>
          </w:tcPr>
          <w:p w14:paraId="3D4B2727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03FEB" w:rsidRPr="007428EA" w14:paraId="42922784" w14:textId="77777777" w:rsidTr="00923D7D">
        <w:tc>
          <w:tcPr>
            <w:tcW w:w="4962" w:type="dxa"/>
          </w:tcPr>
          <w:p w14:paraId="5FD1C35E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28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428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87036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8CE6F91" w14:textId="77777777" w:rsidR="0087036A" w:rsidRPr="007428E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6. </w:t>
      </w:r>
      <w:r w:rsidR="0085747A" w:rsidRPr="007428EA">
        <w:rPr>
          <w:rFonts w:ascii="Corbel" w:hAnsi="Corbel"/>
          <w:smallCaps w:val="0"/>
          <w:szCs w:val="24"/>
        </w:rPr>
        <w:t>PRAKTYKI ZAWODOWE W RAMACH PRZEDMIOTU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7428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428EA" w14:paraId="5454FE01" w14:textId="77777777" w:rsidTr="00DF5082">
        <w:trPr>
          <w:trHeight w:val="397"/>
        </w:trPr>
        <w:tc>
          <w:tcPr>
            <w:tcW w:w="2359" w:type="pct"/>
          </w:tcPr>
          <w:p w14:paraId="146D6691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428EA" w14:paraId="5BCC8499" w14:textId="77777777" w:rsidTr="00DF5082">
        <w:trPr>
          <w:trHeight w:val="397"/>
        </w:trPr>
        <w:tc>
          <w:tcPr>
            <w:tcW w:w="2359" w:type="pct"/>
          </w:tcPr>
          <w:p w14:paraId="05EFD703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E523C" w14:textId="77777777" w:rsidR="0087036A" w:rsidRPr="007428EA" w:rsidRDefault="0087036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7. </w:t>
      </w:r>
      <w:r w:rsidR="0085747A" w:rsidRPr="007428EA">
        <w:rPr>
          <w:rFonts w:ascii="Corbel" w:hAnsi="Corbel"/>
          <w:smallCaps w:val="0"/>
          <w:szCs w:val="24"/>
        </w:rPr>
        <w:t>LITERATURA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428EA" w14:paraId="7B44469D" w14:textId="77777777" w:rsidTr="496BBC05">
        <w:trPr>
          <w:trHeight w:val="397"/>
        </w:trPr>
        <w:tc>
          <w:tcPr>
            <w:tcW w:w="5000" w:type="pct"/>
          </w:tcPr>
          <w:p w14:paraId="729C9695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FA0C43" w14:textId="77777777" w:rsidR="00C93776" w:rsidRPr="0087036A" w:rsidRDefault="00884E63" w:rsidP="0087036A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Systemy logistyczne w obsłudze przedsiębiorstw / Stanisława Zamkowska, Beata Zagożdżon. Radom: Politechnika Radomska, Wydawnictwo, 2011.</w:t>
            </w:r>
          </w:p>
        </w:tc>
      </w:tr>
      <w:tr w:rsidR="0085747A" w:rsidRPr="007428EA" w14:paraId="7CDADC17" w14:textId="77777777" w:rsidTr="496BBC05">
        <w:trPr>
          <w:trHeight w:val="397"/>
        </w:trPr>
        <w:tc>
          <w:tcPr>
            <w:tcW w:w="5000" w:type="pct"/>
          </w:tcPr>
          <w:p w14:paraId="218CA5F3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BC25D6B" w14:textId="77777777" w:rsidR="00C93776" w:rsidRPr="0087036A" w:rsidRDefault="00103FEB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Współczesne trendy w logistyce: systemy logistyczne / redakcja naukowa Katarzyna Huk, Agnieszka</w:t>
            </w:r>
            <w:r w:rsidR="0087036A"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Perzyńska, Krzysztof Witkowski. Zielona Góra: Oficyna Wydawnicza Uniwersytetu Zielonogórskiego, 2018.</w:t>
            </w:r>
          </w:p>
          <w:p w14:paraId="5DFEE8DC" w14:textId="1CC0D095" w:rsidR="00C93776" w:rsidRPr="0087036A" w:rsidRDefault="278E93D5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013CB1" w:rsidRPr="007428EA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428EA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428E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768AE" w14:textId="77777777" w:rsidR="00445096" w:rsidRDefault="00445096" w:rsidP="00C16ABF">
      <w:pPr>
        <w:spacing w:after="0" w:line="240" w:lineRule="auto"/>
      </w:pPr>
      <w:r>
        <w:separator/>
      </w:r>
    </w:p>
  </w:endnote>
  <w:endnote w:type="continuationSeparator" w:id="0">
    <w:p w14:paraId="41A45296" w14:textId="77777777" w:rsidR="00445096" w:rsidRDefault="004450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B6DB4" w14:textId="77777777" w:rsidR="00445096" w:rsidRDefault="00445096" w:rsidP="00C16ABF">
      <w:pPr>
        <w:spacing w:after="0" w:line="240" w:lineRule="auto"/>
      </w:pPr>
      <w:r>
        <w:separator/>
      </w:r>
    </w:p>
  </w:footnote>
  <w:footnote w:type="continuationSeparator" w:id="0">
    <w:p w14:paraId="2B0415D9" w14:textId="77777777" w:rsidR="00445096" w:rsidRDefault="0044509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428EA" w:rsidRDefault="007428EA" w:rsidP="007428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0814"/>
    <w:rsid w:val="00042A51"/>
    <w:rsid w:val="00042D2E"/>
    <w:rsid w:val="00044C82"/>
    <w:rsid w:val="0005638D"/>
    <w:rsid w:val="00067F2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640"/>
    <w:rsid w:val="00103FEB"/>
    <w:rsid w:val="00112794"/>
    <w:rsid w:val="0012560E"/>
    <w:rsid w:val="00127108"/>
    <w:rsid w:val="00134B13"/>
    <w:rsid w:val="00142185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583E"/>
    <w:rsid w:val="001D657B"/>
    <w:rsid w:val="001D7B54"/>
    <w:rsid w:val="001E0209"/>
    <w:rsid w:val="001E0C12"/>
    <w:rsid w:val="001F20C6"/>
    <w:rsid w:val="001F2CA2"/>
    <w:rsid w:val="0020213E"/>
    <w:rsid w:val="002144C0"/>
    <w:rsid w:val="0022477D"/>
    <w:rsid w:val="002336F9"/>
    <w:rsid w:val="00234071"/>
    <w:rsid w:val="0024028F"/>
    <w:rsid w:val="00240C7F"/>
    <w:rsid w:val="00244ABC"/>
    <w:rsid w:val="00244D9D"/>
    <w:rsid w:val="00257ED3"/>
    <w:rsid w:val="00260408"/>
    <w:rsid w:val="002623F7"/>
    <w:rsid w:val="00267FB7"/>
    <w:rsid w:val="00275D0A"/>
    <w:rsid w:val="00281FF2"/>
    <w:rsid w:val="002857DE"/>
    <w:rsid w:val="00291567"/>
    <w:rsid w:val="00293FD8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2340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14B7"/>
    <w:rsid w:val="00363F78"/>
    <w:rsid w:val="003A0A5B"/>
    <w:rsid w:val="003A1176"/>
    <w:rsid w:val="003A4918"/>
    <w:rsid w:val="003C0BAE"/>
    <w:rsid w:val="003D18A9"/>
    <w:rsid w:val="003D6CE2"/>
    <w:rsid w:val="003E1941"/>
    <w:rsid w:val="003E2FE6"/>
    <w:rsid w:val="003E49D5"/>
    <w:rsid w:val="003F38C0"/>
    <w:rsid w:val="003F52B9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1B4A"/>
    <w:rsid w:val="00445096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55ED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8230B"/>
    <w:rsid w:val="006D050F"/>
    <w:rsid w:val="006D6139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18CD"/>
    <w:rsid w:val="007428EA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4F4E"/>
    <w:rsid w:val="007A6E6E"/>
    <w:rsid w:val="007C3299"/>
    <w:rsid w:val="007C3BCC"/>
    <w:rsid w:val="007D6E56"/>
    <w:rsid w:val="007F4155"/>
    <w:rsid w:val="007F6346"/>
    <w:rsid w:val="008052AF"/>
    <w:rsid w:val="0081707E"/>
    <w:rsid w:val="00824D71"/>
    <w:rsid w:val="008272CB"/>
    <w:rsid w:val="00830EAC"/>
    <w:rsid w:val="00832918"/>
    <w:rsid w:val="00842C6F"/>
    <w:rsid w:val="00842F37"/>
    <w:rsid w:val="008449B3"/>
    <w:rsid w:val="00846D04"/>
    <w:rsid w:val="008471C4"/>
    <w:rsid w:val="0085747A"/>
    <w:rsid w:val="00857B6B"/>
    <w:rsid w:val="0086205A"/>
    <w:rsid w:val="00864CFA"/>
    <w:rsid w:val="00865492"/>
    <w:rsid w:val="0087036A"/>
    <w:rsid w:val="00881601"/>
    <w:rsid w:val="00884922"/>
    <w:rsid w:val="00884E63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0C5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65C07"/>
    <w:rsid w:val="00970C16"/>
    <w:rsid w:val="00997F14"/>
    <w:rsid w:val="009A780C"/>
    <w:rsid w:val="009A78D9"/>
    <w:rsid w:val="009B018A"/>
    <w:rsid w:val="009C3E31"/>
    <w:rsid w:val="009C5266"/>
    <w:rsid w:val="009C54AE"/>
    <w:rsid w:val="009C788E"/>
    <w:rsid w:val="009D4BBF"/>
    <w:rsid w:val="009E3B41"/>
    <w:rsid w:val="009F3C5C"/>
    <w:rsid w:val="009F4610"/>
    <w:rsid w:val="00A00ECC"/>
    <w:rsid w:val="00A04BF4"/>
    <w:rsid w:val="00A12862"/>
    <w:rsid w:val="00A14CA7"/>
    <w:rsid w:val="00A155EE"/>
    <w:rsid w:val="00A20B73"/>
    <w:rsid w:val="00A2245B"/>
    <w:rsid w:val="00A30110"/>
    <w:rsid w:val="00A36899"/>
    <w:rsid w:val="00A371F6"/>
    <w:rsid w:val="00A418F9"/>
    <w:rsid w:val="00A43BF6"/>
    <w:rsid w:val="00A51848"/>
    <w:rsid w:val="00A52E12"/>
    <w:rsid w:val="00A54817"/>
    <w:rsid w:val="00A601C8"/>
    <w:rsid w:val="00A60799"/>
    <w:rsid w:val="00A63499"/>
    <w:rsid w:val="00A64011"/>
    <w:rsid w:val="00A71CB9"/>
    <w:rsid w:val="00A81FFC"/>
    <w:rsid w:val="00A97DE1"/>
    <w:rsid w:val="00AB053C"/>
    <w:rsid w:val="00AD1146"/>
    <w:rsid w:val="00AD27D3"/>
    <w:rsid w:val="00AD5758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36494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09E4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2"/>
    <w:rsid w:val="00CE51D6"/>
    <w:rsid w:val="00CE5BAC"/>
    <w:rsid w:val="00CF25BE"/>
    <w:rsid w:val="00CF31B0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0A86"/>
    <w:rsid w:val="00D5502F"/>
    <w:rsid w:val="00D552B2"/>
    <w:rsid w:val="00D608D1"/>
    <w:rsid w:val="00D74119"/>
    <w:rsid w:val="00D748FF"/>
    <w:rsid w:val="00D8075B"/>
    <w:rsid w:val="00D8678B"/>
    <w:rsid w:val="00D86BB0"/>
    <w:rsid w:val="00DA2114"/>
    <w:rsid w:val="00DB2FBD"/>
    <w:rsid w:val="00DD620C"/>
    <w:rsid w:val="00DF320D"/>
    <w:rsid w:val="00DF5082"/>
    <w:rsid w:val="00DF70A4"/>
    <w:rsid w:val="00DF7308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07CF"/>
    <w:rsid w:val="00EC4899"/>
    <w:rsid w:val="00ED03AB"/>
    <w:rsid w:val="00ED32D2"/>
    <w:rsid w:val="00ED7ABF"/>
    <w:rsid w:val="00EE32DE"/>
    <w:rsid w:val="00EE5457"/>
    <w:rsid w:val="00EF2DEB"/>
    <w:rsid w:val="00EF3C3E"/>
    <w:rsid w:val="00F070AB"/>
    <w:rsid w:val="00F27A7B"/>
    <w:rsid w:val="00F406BC"/>
    <w:rsid w:val="00F617C3"/>
    <w:rsid w:val="00F7066B"/>
    <w:rsid w:val="00F908B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1E698B3C"/>
    <w:rsid w:val="278E93D5"/>
    <w:rsid w:val="496BBC05"/>
    <w:rsid w:val="778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F177"/>
  <w15:chartTrackingRefBased/>
  <w15:docId w15:val="{EFA2BED6-632E-4F79-80DE-69341AFF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50A86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103FEB"/>
  </w:style>
  <w:style w:type="character" w:styleId="Odwoaniedokomentarza">
    <w:name w:val="annotation reference"/>
    <w:uiPriority w:val="99"/>
    <w:semiHidden/>
    <w:unhideWhenUsed/>
    <w:rsid w:val="007428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2D48A-9925-492E-9FBB-C6C06DB171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01EF09-1A3C-41FC-ACC0-39DACE7DF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CACDD6-6730-46BB-AED8-2A7F0D65A7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B28C66-295B-4FBD-B155-1C18EE503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903</Words>
  <Characters>5423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26</cp:revision>
  <cp:lastPrinted>2017-04-27T18:28:00Z</cp:lastPrinted>
  <dcterms:created xsi:type="dcterms:W3CDTF">2020-12-04T17:08:00Z</dcterms:created>
  <dcterms:modified xsi:type="dcterms:W3CDTF">2024-07-12T08:32:00Z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