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263A5" w14:textId="526DC3B4" w:rsidR="004811C1" w:rsidRDefault="00CD6897" w:rsidP="004811C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687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C2687D">
        <w:rPr>
          <w:rFonts w:ascii="Corbel" w:hAnsi="Corbel" w:cs="Corbel"/>
          <w:i/>
          <w:iCs/>
        </w:rPr>
        <w:t>7</w:t>
      </w:r>
      <w:r w:rsidR="00C2687D" w:rsidRPr="00A4341C">
        <w:rPr>
          <w:rFonts w:ascii="Corbel" w:hAnsi="Corbel" w:cs="Corbel"/>
          <w:i/>
          <w:iCs/>
        </w:rPr>
        <w:t>/20</w:t>
      </w:r>
      <w:r w:rsidR="00C2687D">
        <w:rPr>
          <w:rFonts w:ascii="Corbel" w:hAnsi="Corbel" w:cs="Corbel"/>
          <w:i/>
          <w:iCs/>
        </w:rPr>
        <w:t>23</w:t>
      </w:r>
    </w:p>
    <w:p w14:paraId="727F403D" w14:textId="77777777" w:rsidR="00C2687D" w:rsidRPr="004811C1" w:rsidRDefault="00C2687D" w:rsidP="004811C1">
      <w:pPr>
        <w:spacing w:line="240" w:lineRule="auto"/>
        <w:jc w:val="right"/>
        <w:rPr>
          <w:rFonts w:ascii="Corbel" w:hAnsi="Corbel"/>
          <w:bCs/>
          <w:i/>
        </w:rPr>
      </w:pPr>
    </w:p>
    <w:p w14:paraId="50C57174" w14:textId="77777777" w:rsidR="004811C1" w:rsidRPr="004811C1" w:rsidRDefault="004811C1" w:rsidP="004811C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>SYLABUS</w:t>
      </w:r>
    </w:p>
    <w:p w14:paraId="419E580B" w14:textId="09013F1F" w:rsidR="004811C1" w:rsidRPr="004811C1" w:rsidRDefault="004811C1" w:rsidP="004811C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B3694">
        <w:rPr>
          <w:rFonts w:ascii="Corbel" w:hAnsi="Corbel"/>
          <w:i/>
          <w:smallCaps/>
          <w:sz w:val="24"/>
          <w:szCs w:val="24"/>
        </w:rPr>
        <w:t>2024-2026</w:t>
      </w:r>
    </w:p>
    <w:p w14:paraId="72A46852" w14:textId="2AF476CB" w:rsidR="004811C1" w:rsidRPr="00EA4832" w:rsidRDefault="004811C1" w:rsidP="00481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11C1">
        <w:rPr>
          <w:rFonts w:ascii="Corbel" w:hAnsi="Corbel"/>
          <w:sz w:val="20"/>
          <w:szCs w:val="20"/>
        </w:rPr>
        <w:t>Rok akademicki: 202</w:t>
      </w:r>
      <w:r w:rsidR="005B3694">
        <w:rPr>
          <w:rFonts w:ascii="Corbel" w:hAnsi="Corbel"/>
          <w:sz w:val="20"/>
          <w:szCs w:val="20"/>
        </w:rPr>
        <w:t>5</w:t>
      </w:r>
      <w:r w:rsidRPr="004811C1">
        <w:rPr>
          <w:rFonts w:ascii="Corbel" w:hAnsi="Corbel"/>
          <w:sz w:val="20"/>
          <w:szCs w:val="20"/>
        </w:rPr>
        <w:t>/202</w:t>
      </w:r>
      <w:r w:rsidR="005B3694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28431930" w14:textId="77777777" w:rsidR="0085747A" w:rsidRPr="009C54AE" w:rsidRDefault="0085747A" w:rsidP="004811C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12A02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B044B2" w14:textId="77777777" w:rsidTr="00B819C8">
        <w:tc>
          <w:tcPr>
            <w:tcW w:w="2694" w:type="dxa"/>
            <w:vAlign w:val="center"/>
          </w:tcPr>
          <w:p w14:paraId="33B2C8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C982EA" w14:textId="77777777" w:rsidR="0085747A" w:rsidRPr="009C54AE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analizy ekonomicznej jednostek samorządu terytorialnego</w:t>
            </w:r>
          </w:p>
        </w:tc>
      </w:tr>
      <w:tr w:rsidR="0085747A" w:rsidRPr="00A461AC" w14:paraId="27F3A204" w14:textId="77777777" w:rsidTr="00B819C8">
        <w:tc>
          <w:tcPr>
            <w:tcW w:w="2694" w:type="dxa"/>
            <w:vAlign w:val="center"/>
          </w:tcPr>
          <w:p w14:paraId="4A4813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227BC9" w14:textId="071E0D69" w:rsidR="0085747A" w:rsidRPr="00AA1228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A1228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AA122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 xml:space="preserve"> </w:t>
            </w:r>
            <w:r w:rsidR="00A461AC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II/EiZSP/C-1.1</w:t>
            </w:r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b</w:t>
            </w:r>
          </w:p>
        </w:tc>
      </w:tr>
      <w:tr w:rsidR="0085747A" w:rsidRPr="009C54AE" w14:paraId="2226F315" w14:textId="77777777" w:rsidTr="00B819C8">
        <w:tc>
          <w:tcPr>
            <w:tcW w:w="2694" w:type="dxa"/>
            <w:vAlign w:val="center"/>
          </w:tcPr>
          <w:p w14:paraId="489B3EA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C0812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AA0AF" w14:textId="77777777" w:rsidTr="00B819C8">
        <w:tc>
          <w:tcPr>
            <w:tcW w:w="2694" w:type="dxa"/>
            <w:vAlign w:val="center"/>
          </w:tcPr>
          <w:p w14:paraId="4B483E86" w14:textId="77777777" w:rsidR="0085747A" w:rsidRPr="00481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1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9388FA" w14:textId="77777777" w:rsidR="0085747A" w:rsidRPr="004811C1" w:rsidRDefault="004811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3D9E05" w14:textId="77777777" w:rsidTr="00B819C8">
        <w:tc>
          <w:tcPr>
            <w:tcW w:w="2694" w:type="dxa"/>
            <w:vAlign w:val="center"/>
          </w:tcPr>
          <w:p w14:paraId="1CF326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16F18E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352F53" w14:textId="77777777" w:rsidTr="00B819C8">
        <w:tc>
          <w:tcPr>
            <w:tcW w:w="2694" w:type="dxa"/>
            <w:vAlign w:val="center"/>
          </w:tcPr>
          <w:p w14:paraId="04E3D99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1F63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811C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5723F11" w14:textId="77777777" w:rsidTr="00B819C8">
        <w:tc>
          <w:tcPr>
            <w:tcW w:w="2694" w:type="dxa"/>
            <w:vAlign w:val="center"/>
          </w:tcPr>
          <w:p w14:paraId="1A6552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293F6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2344BC9" w14:textId="77777777" w:rsidTr="00B819C8">
        <w:tc>
          <w:tcPr>
            <w:tcW w:w="2694" w:type="dxa"/>
            <w:vAlign w:val="center"/>
          </w:tcPr>
          <w:p w14:paraId="5AEA31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DD940" w14:textId="77777777" w:rsidR="0085747A" w:rsidRPr="009C54AE" w:rsidRDefault="0017512A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B916189" w14:textId="77777777" w:rsidTr="00B819C8">
        <w:tc>
          <w:tcPr>
            <w:tcW w:w="2694" w:type="dxa"/>
            <w:vAlign w:val="center"/>
          </w:tcPr>
          <w:p w14:paraId="6B4C28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AEFF9F" w14:textId="28E18DE1" w:rsidR="0085747A" w:rsidRPr="009C54AE" w:rsidRDefault="001B5E34" w:rsidP="00AA12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461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748EC6E" w14:textId="77777777" w:rsidTr="00B819C8">
        <w:tc>
          <w:tcPr>
            <w:tcW w:w="2694" w:type="dxa"/>
            <w:vAlign w:val="center"/>
          </w:tcPr>
          <w:p w14:paraId="235798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7E0313" w14:textId="77777777" w:rsidR="0085747A" w:rsidRPr="009C54AE" w:rsidRDefault="00AA1228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617E20" w14:textId="77777777" w:rsidTr="00B819C8">
        <w:tc>
          <w:tcPr>
            <w:tcW w:w="2694" w:type="dxa"/>
            <w:vAlign w:val="center"/>
          </w:tcPr>
          <w:p w14:paraId="73A333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0D7C2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7BC988" w14:textId="77777777" w:rsidTr="00C2687D">
        <w:tc>
          <w:tcPr>
            <w:tcW w:w="2694" w:type="dxa"/>
            <w:vAlign w:val="center"/>
          </w:tcPr>
          <w:p w14:paraId="263058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14:paraId="27CBC61B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1D85C279" w14:textId="77777777" w:rsidTr="00B819C8">
        <w:tc>
          <w:tcPr>
            <w:tcW w:w="2694" w:type="dxa"/>
            <w:vAlign w:val="center"/>
          </w:tcPr>
          <w:p w14:paraId="5AEF4A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0770F9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2F825068" w14:textId="27F3E0A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5CA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53855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2E3E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493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E38CB47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C11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F8688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BC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BA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0C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68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C1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FC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46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4B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76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EEC27F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26D4" w14:textId="347CB02F" w:rsidR="00015B8F" w:rsidRPr="009C54AE" w:rsidRDefault="00A461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6A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63E4" w14:textId="7CCBE033" w:rsidR="00015B8F" w:rsidRPr="009C54AE" w:rsidRDefault="00A461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CF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2C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0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27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94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5F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B16F" w14:textId="74B1195F" w:rsidR="00015B8F" w:rsidRPr="009C54AE" w:rsidRDefault="00A461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AFB0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16176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8B902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811C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6125C63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131FF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2785B1" w14:textId="77777777" w:rsidR="004811C1" w:rsidRPr="004811C1" w:rsidRDefault="004811C1" w:rsidP="00481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811C1">
        <w:rPr>
          <w:rFonts w:ascii="Corbel" w:hAnsi="Corbel"/>
          <w:smallCaps w:val="0"/>
          <w:szCs w:val="24"/>
        </w:rPr>
        <w:t xml:space="preserve">1.3 </w:t>
      </w:r>
      <w:r w:rsidRPr="004811C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81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40D3D5" w14:textId="77777777" w:rsidR="004811C1" w:rsidRPr="009C54AE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811C1">
        <w:rPr>
          <w:rFonts w:ascii="Corbel" w:hAnsi="Corbel"/>
          <w:b w:val="0"/>
          <w:smallCaps w:val="0"/>
          <w:szCs w:val="24"/>
        </w:rPr>
        <w:t>zaliczenie z oceną</w:t>
      </w:r>
    </w:p>
    <w:p w14:paraId="030B736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7659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0B84329" w14:textId="77777777" w:rsidTr="00745302">
        <w:tc>
          <w:tcPr>
            <w:tcW w:w="9670" w:type="dxa"/>
          </w:tcPr>
          <w:p w14:paraId="58E19259" w14:textId="77777777" w:rsidR="0085747A" w:rsidRPr="00465BFA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5BFA">
              <w:rPr>
                <w:rFonts w:ascii="Corbel" w:hAnsi="Corbel"/>
                <w:b w:val="0"/>
                <w:smallCaps w:val="0"/>
              </w:rPr>
              <w:t xml:space="preserve">Opanowane zagadnienia podstaw statystyki 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 xml:space="preserve">oraz </w:t>
            </w:r>
            <w:r w:rsidRPr="00465BFA">
              <w:rPr>
                <w:rFonts w:ascii="Corbel" w:hAnsi="Corbel"/>
                <w:b w:val="0"/>
                <w:smallCaps w:val="0"/>
              </w:rPr>
              <w:t>gospodarki regionalnej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>.</w:t>
            </w:r>
          </w:p>
        </w:tc>
      </w:tr>
    </w:tbl>
    <w:p w14:paraId="17F56C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42584D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4256CB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0874E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797C8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AA891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5995C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65BFA" w:rsidRPr="009C54AE" w14:paraId="459F837E" w14:textId="77777777" w:rsidTr="00465BFA">
        <w:tc>
          <w:tcPr>
            <w:tcW w:w="845" w:type="dxa"/>
            <w:vAlign w:val="center"/>
          </w:tcPr>
          <w:p w14:paraId="2BD431D6" w14:textId="77777777" w:rsidR="00465BFA" w:rsidRPr="009C54AE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88B54A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teoretycznymi podstawami rozwoju jednostek terytorialnych i czynnikami warunkującymi ich przemiany</w:t>
            </w:r>
            <w:r>
              <w:rPr>
                <w:rFonts w:ascii="Corbel" w:hAnsi="Corbel"/>
                <w:b w:val="0"/>
                <w:sz w:val="24"/>
              </w:rPr>
              <w:t>.</w:t>
            </w:r>
            <w:r w:rsidR="00465BFA" w:rsidRPr="004811C1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465BFA" w:rsidRPr="009C54AE" w14:paraId="29B1EF1C" w14:textId="77777777" w:rsidTr="00465BFA">
        <w:tc>
          <w:tcPr>
            <w:tcW w:w="845" w:type="dxa"/>
            <w:vAlign w:val="center"/>
          </w:tcPr>
          <w:p w14:paraId="138447AD" w14:textId="77777777" w:rsidR="00465BFA" w:rsidRPr="009C54AE" w:rsidRDefault="00465BFA" w:rsidP="00465B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BE7596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metodami analitycznymi pozwalającymi na rozpoznawanie stopnia zaawansowania zjawisk społeczno-gospodarczych,</w:t>
            </w:r>
            <w:r>
              <w:rPr>
                <w:rFonts w:ascii="Corbel" w:hAnsi="Corbel"/>
                <w:b w:val="0"/>
                <w:sz w:val="24"/>
              </w:rPr>
              <w:t xml:space="preserve"> podobieństwa i zróżnicowań JST.</w:t>
            </w:r>
          </w:p>
        </w:tc>
      </w:tr>
    </w:tbl>
    <w:p w14:paraId="2A2EC3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FE180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EB940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AF205BE" w14:textId="77777777" w:rsidTr="000D3C58">
        <w:tc>
          <w:tcPr>
            <w:tcW w:w="1681" w:type="dxa"/>
            <w:vAlign w:val="center"/>
          </w:tcPr>
          <w:p w14:paraId="6C9A130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DD8C8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9122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F149F6" w14:textId="77777777" w:rsidTr="000D3C58">
        <w:tc>
          <w:tcPr>
            <w:tcW w:w="1681" w:type="dxa"/>
          </w:tcPr>
          <w:p w14:paraId="41D324FD" w14:textId="77777777" w:rsidR="0085747A" w:rsidRPr="009C54AE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C3EC504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</w:p>
        </w:tc>
        <w:tc>
          <w:tcPr>
            <w:tcW w:w="1865" w:type="dxa"/>
          </w:tcPr>
          <w:p w14:paraId="6F1912C0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K_W04</w:t>
            </w:r>
          </w:p>
        </w:tc>
      </w:tr>
      <w:tr w:rsidR="0085747A" w:rsidRPr="009C54AE" w14:paraId="250AC396" w14:textId="77777777" w:rsidTr="000D3C58">
        <w:trPr>
          <w:trHeight w:val="729"/>
        </w:trPr>
        <w:tc>
          <w:tcPr>
            <w:tcW w:w="1681" w:type="dxa"/>
          </w:tcPr>
          <w:p w14:paraId="56AF1FBB" w14:textId="77777777" w:rsidR="0085747A" w:rsidRPr="009C54AE" w:rsidRDefault="0085747A" w:rsidP="000D3C5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614013" w14:textId="77777777" w:rsidR="0085747A" w:rsidRPr="00BD181B" w:rsidRDefault="00BD181B" w:rsidP="004811C1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181B">
              <w:rPr>
                <w:rFonts w:ascii="Corbel" w:hAnsi="Corbel"/>
                <w:sz w:val="24"/>
                <w:szCs w:val="24"/>
              </w:rPr>
              <w:t>Potrafi wykorzystywać posiadaną wiedzę ekonomiczną w procesie poszukiwań rozwiązań problemów gospodarczych i społecznych</w:t>
            </w:r>
          </w:p>
        </w:tc>
        <w:tc>
          <w:tcPr>
            <w:tcW w:w="1865" w:type="dxa"/>
          </w:tcPr>
          <w:p w14:paraId="08E3C50A" w14:textId="77777777" w:rsidR="0085747A" w:rsidRPr="00465BFA" w:rsidRDefault="00465BFA" w:rsidP="007D2220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K_U02</w:t>
            </w:r>
          </w:p>
        </w:tc>
      </w:tr>
      <w:tr w:rsidR="0085747A" w:rsidRPr="009C54AE" w14:paraId="361FC9FA" w14:textId="77777777" w:rsidTr="000D3C58">
        <w:tc>
          <w:tcPr>
            <w:tcW w:w="1681" w:type="dxa"/>
          </w:tcPr>
          <w:p w14:paraId="28FE18C0" w14:textId="77777777" w:rsidR="0085747A" w:rsidRPr="009C54AE" w:rsidRDefault="00465B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7084DA0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</w:p>
        </w:tc>
        <w:tc>
          <w:tcPr>
            <w:tcW w:w="1865" w:type="dxa"/>
          </w:tcPr>
          <w:p w14:paraId="5496BEBA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K_U06</w:t>
            </w:r>
          </w:p>
        </w:tc>
      </w:tr>
      <w:tr w:rsidR="00465BFA" w:rsidRPr="009C54AE" w14:paraId="367F3131" w14:textId="77777777" w:rsidTr="000D3C58">
        <w:tc>
          <w:tcPr>
            <w:tcW w:w="1681" w:type="dxa"/>
          </w:tcPr>
          <w:p w14:paraId="7C943E94" w14:textId="77777777" w:rsidR="00465BFA" w:rsidRPr="009C54AE" w:rsidRDefault="00BD18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E31ADE6" w14:textId="18D9E5F7" w:rsidR="00465BF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  <w:r w:rsidR="003D0B72">
              <w:rPr>
                <w:rFonts w:ascii="Corbel" w:hAnsi="Corbel"/>
                <w:b w:val="0"/>
                <w:smallCaps w:val="0"/>
                <w:szCs w:val="24"/>
              </w:rPr>
              <w:t>, realizując projekty na rzecz środowiska społecznego</w:t>
            </w:r>
          </w:p>
        </w:tc>
        <w:tc>
          <w:tcPr>
            <w:tcW w:w="1865" w:type="dxa"/>
          </w:tcPr>
          <w:p w14:paraId="1D11A149" w14:textId="77777777" w:rsid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K_U11</w:t>
            </w:r>
          </w:p>
          <w:p w14:paraId="32E92D64" w14:textId="2D093728" w:rsidR="003D0B72" w:rsidRPr="00465BFA" w:rsidRDefault="003D0B72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0B7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88EF2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057FA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10034EB" w14:textId="77777777" w:rsidR="00F01BF8" w:rsidRPr="009C54AE" w:rsidRDefault="00F01BF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FFAD4C3" w14:textId="77777777" w:rsidR="00F01BF8" w:rsidRPr="009C54AE" w:rsidRDefault="00F01BF8" w:rsidP="00F01B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4C142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D219CF" w14:textId="77777777" w:rsidTr="00465BFA">
        <w:tc>
          <w:tcPr>
            <w:tcW w:w="9520" w:type="dxa"/>
          </w:tcPr>
          <w:p w14:paraId="1518E33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9C54AE" w14:paraId="0FB60504" w14:textId="77777777" w:rsidTr="00465BFA">
        <w:tc>
          <w:tcPr>
            <w:tcW w:w="9520" w:type="dxa"/>
          </w:tcPr>
          <w:p w14:paraId="7535100F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Czynniki rozwoju regionu i ich przestrzenne oddziaływanie – grupowanie czyn</w:t>
            </w:r>
            <w:r w:rsidR="00F01BF8">
              <w:rPr>
                <w:rFonts w:ascii="Corbel" w:hAnsi="Corbel"/>
                <w:sz w:val="24"/>
              </w:rPr>
              <w:t>ników rozwojowych i ich związki.</w:t>
            </w:r>
          </w:p>
        </w:tc>
      </w:tr>
      <w:tr w:rsidR="00465BFA" w:rsidRPr="009C54AE" w14:paraId="5AE24564" w14:textId="77777777" w:rsidTr="00465BFA">
        <w:tc>
          <w:tcPr>
            <w:tcW w:w="9520" w:type="dxa"/>
          </w:tcPr>
          <w:p w14:paraId="54EB1DC7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lang w:eastAsia="pl-PL"/>
              </w:rPr>
            </w:pPr>
            <w:r w:rsidRPr="00465BFA">
              <w:rPr>
                <w:rFonts w:ascii="Corbel" w:hAnsi="Corbel"/>
                <w:sz w:val="24"/>
              </w:rPr>
              <w:t>Klasyfikacja jednostek samorządowych. Organizacja pracy w grupie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7AB820D7" w14:textId="77777777" w:rsidTr="00465BFA">
        <w:tc>
          <w:tcPr>
            <w:tcW w:w="9520" w:type="dxa"/>
          </w:tcPr>
          <w:p w14:paraId="358CEEF6" w14:textId="77777777" w:rsidR="00465BFA" w:rsidRPr="00465BFA" w:rsidRDefault="00465BFA" w:rsidP="00F01BF8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Metody ilościowe w analizie rozwoju regionalnego - kierunki wykorzystania metod ilościowych we wspomagani</w:t>
            </w:r>
            <w:r w:rsidR="00F01BF8">
              <w:rPr>
                <w:rFonts w:ascii="Corbel" w:hAnsi="Corbel"/>
                <w:sz w:val="24"/>
              </w:rPr>
              <w:t>u procesów rozwoju regionalnego.</w:t>
            </w:r>
          </w:p>
        </w:tc>
      </w:tr>
      <w:tr w:rsidR="00465BFA" w:rsidRPr="009C54AE" w14:paraId="59F8EC9A" w14:textId="77777777" w:rsidTr="00465BFA">
        <w:tc>
          <w:tcPr>
            <w:tcW w:w="9520" w:type="dxa"/>
          </w:tcPr>
          <w:p w14:paraId="04D0D145" w14:textId="77777777" w:rsidR="00465BFA" w:rsidRPr="00465BFA" w:rsidRDefault="00465BFA" w:rsidP="00F01BF8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Rozwój regionalny i lokalny – praktyczne zastosowanie analizy wybranych przypadków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4C9D23F9" w14:textId="77777777" w:rsidTr="00465BFA">
        <w:tc>
          <w:tcPr>
            <w:tcW w:w="9520" w:type="dxa"/>
          </w:tcPr>
          <w:p w14:paraId="3D99B40D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Analiza kondycji finansowej – źródła </w:t>
            </w:r>
            <w:r w:rsidR="000D3C58">
              <w:rPr>
                <w:rFonts w:ascii="Corbel" w:hAnsi="Corbel"/>
                <w:bCs/>
                <w:sz w:val="24"/>
                <w:lang w:eastAsia="pl-PL"/>
              </w:rPr>
              <w:t>i poziom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 dochodów oraz wydatków jednostek samorz</w:t>
            </w:r>
            <w:r w:rsidRPr="00465BFA">
              <w:rPr>
                <w:rFonts w:ascii="Corbel" w:hAnsi="Corbel" w:cs="TimesNewRoman,Bold"/>
                <w:bCs/>
                <w:sz w:val="24"/>
                <w:lang w:eastAsia="pl-PL"/>
              </w:rPr>
              <w:t>ą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>du terytorialnego</w:t>
            </w:r>
            <w:r w:rsidR="00F01BF8">
              <w:rPr>
                <w:rFonts w:ascii="Corbel" w:hAnsi="Corbel"/>
                <w:bCs/>
                <w:sz w:val="24"/>
                <w:lang w:eastAsia="pl-PL"/>
              </w:rPr>
              <w:t>.</w:t>
            </w:r>
          </w:p>
        </w:tc>
      </w:tr>
      <w:tr w:rsidR="00465BFA" w:rsidRPr="009C54AE" w14:paraId="3754804E" w14:textId="77777777" w:rsidTr="00465BFA">
        <w:tc>
          <w:tcPr>
            <w:tcW w:w="9520" w:type="dxa"/>
          </w:tcPr>
          <w:p w14:paraId="4379EBB6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Pozyskiwanie środków europejskich przez polskie regiony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</w:tbl>
    <w:p w14:paraId="3FCB0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8E4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4FC2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AC83" w14:textId="77777777" w:rsidR="00E960BB" w:rsidRPr="00465BFA" w:rsidRDefault="00465B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5BFA">
        <w:rPr>
          <w:rFonts w:ascii="Corbel" w:hAnsi="Corbel"/>
          <w:b w:val="0"/>
          <w:smallCaps w:val="0"/>
          <w:szCs w:val="24"/>
        </w:rPr>
        <w:lastRenderedPageBreak/>
        <w:t>Ćwiczenia: praca w grupach, analiza przypadków, dyskusja, projekt</w:t>
      </w:r>
    </w:p>
    <w:p w14:paraId="3A8DDDE1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85D4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C3EFB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42B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D49B0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4D1C1B" w14:textId="77777777" w:rsidTr="000D3C58">
        <w:tc>
          <w:tcPr>
            <w:tcW w:w="1962" w:type="dxa"/>
            <w:vAlign w:val="center"/>
          </w:tcPr>
          <w:p w14:paraId="7F0E8E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82073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5B64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3BCED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7BA3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D3C58" w:rsidRPr="009C54AE" w14:paraId="4D34244E" w14:textId="77777777" w:rsidTr="000D3C58">
        <w:tc>
          <w:tcPr>
            <w:tcW w:w="1962" w:type="dxa"/>
          </w:tcPr>
          <w:p w14:paraId="203C238F" w14:textId="47E3CE9C" w:rsidR="000D3C58" w:rsidRPr="009C54AE" w:rsidRDefault="007D2220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0D3C58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E2CE011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14:paraId="5A9CD214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04F24AA6" w14:textId="77777777" w:rsidTr="000D3C58">
        <w:tc>
          <w:tcPr>
            <w:tcW w:w="1962" w:type="dxa"/>
          </w:tcPr>
          <w:p w14:paraId="64619269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E3AAA54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7BA5065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7BF14D5F" w14:textId="77777777" w:rsidTr="000D3C58">
        <w:tc>
          <w:tcPr>
            <w:tcW w:w="1962" w:type="dxa"/>
          </w:tcPr>
          <w:p w14:paraId="5E267794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4C6483A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45CD9C48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55320EBA" w14:textId="77777777" w:rsidTr="000D3C58">
        <w:tc>
          <w:tcPr>
            <w:tcW w:w="1962" w:type="dxa"/>
          </w:tcPr>
          <w:p w14:paraId="73321FD5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FC24FD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3823EC6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6BDC7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4EA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ECDE4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FBE44A1" w14:textId="77777777" w:rsidTr="00923D7D">
        <w:tc>
          <w:tcPr>
            <w:tcW w:w="9670" w:type="dxa"/>
          </w:tcPr>
          <w:p w14:paraId="1BBBD3EF" w14:textId="77777777" w:rsidR="0085747A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</w:rPr>
              <w:t xml:space="preserve">Zaliczenie ćwiczeń – ocena za kolokwium skorygowana o </w:t>
            </w:r>
            <w:r>
              <w:rPr>
                <w:rFonts w:ascii="Corbel" w:hAnsi="Corbel"/>
                <w:b w:val="0"/>
                <w:smallCaps w:val="0"/>
              </w:rPr>
              <w:t>ocenę aktywności na zajęciach (5</w:t>
            </w:r>
            <w:r w:rsidRPr="000D3C58">
              <w:rPr>
                <w:rFonts w:ascii="Corbel" w:hAnsi="Corbel"/>
                <w:b w:val="0"/>
                <w:smallCaps w:val="0"/>
              </w:rPr>
              <w:t xml:space="preserve">0%), przygotowanie pracy </w:t>
            </w:r>
            <w:r>
              <w:rPr>
                <w:rFonts w:ascii="Corbel" w:hAnsi="Corbel"/>
                <w:b w:val="0"/>
                <w:smallCaps w:val="0"/>
              </w:rPr>
              <w:t>semestralnej (5</w:t>
            </w:r>
            <w:r w:rsidRPr="000D3C58">
              <w:rPr>
                <w:rFonts w:ascii="Corbel" w:hAnsi="Corbel"/>
                <w:b w:val="0"/>
                <w:smallCaps w:val="0"/>
              </w:rPr>
              <w:t>0%)</w:t>
            </w:r>
          </w:p>
        </w:tc>
      </w:tr>
    </w:tbl>
    <w:p w14:paraId="115B8E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8734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F1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B25330" w14:textId="77777777" w:rsidTr="003E1941">
        <w:tc>
          <w:tcPr>
            <w:tcW w:w="4962" w:type="dxa"/>
            <w:vAlign w:val="center"/>
          </w:tcPr>
          <w:p w14:paraId="067DFE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90F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12E16C" w14:textId="77777777" w:rsidTr="00923D7D">
        <w:tc>
          <w:tcPr>
            <w:tcW w:w="4962" w:type="dxa"/>
          </w:tcPr>
          <w:p w14:paraId="522E1700" w14:textId="79AEDCCB" w:rsidR="0085747A" w:rsidRPr="009C54AE" w:rsidRDefault="00C61DC5" w:rsidP="00C268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354E8A" w14:textId="4B05E0BA" w:rsidR="0085747A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C91691B" w14:textId="77777777" w:rsidTr="00923D7D">
        <w:tc>
          <w:tcPr>
            <w:tcW w:w="4962" w:type="dxa"/>
          </w:tcPr>
          <w:p w14:paraId="1C5EA5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3B158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E782CB" w14:textId="77777777" w:rsidR="00C61DC5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343433E" w14:textId="77777777" w:rsidTr="00923D7D">
        <w:tc>
          <w:tcPr>
            <w:tcW w:w="4962" w:type="dxa"/>
          </w:tcPr>
          <w:p w14:paraId="217A15F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3A96099" w14:textId="77777777" w:rsidR="00C61DC5" w:rsidRPr="009C54AE" w:rsidRDefault="008A64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3EBAC70" w14:textId="69B83CD1" w:rsidR="00C61DC5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01F3397D" w14:textId="77777777" w:rsidTr="00923D7D">
        <w:tc>
          <w:tcPr>
            <w:tcW w:w="4962" w:type="dxa"/>
          </w:tcPr>
          <w:p w14:paraId="367773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93BE2B" w14:textId="0DD682AC" w:rsidR="0085747A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0D3C5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46FD907" w14:textId="77777777" w:rsidTr="00923D7D">
        <w:tc>
          <w:tcPr>
            <w:tcW w:w="4962" w:type="dxa"/>
          </w:tcPr>
          <w:p w14:paraId="6AF116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94383" w14:textId="633DB899" w:rsidR="0085747A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E58C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42619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7D99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5364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85747A" w:rsidRPr="009C54AE" w14:paraId="5B6FD3BC" w14:textId="77777777" w:rsidTr="00F01BF8">
        <w:trPr>
          <w:trHeight w:val="397"/>
        </w:trPr>
        <w:tc>
          <w:tcPr>
            <w:tcW w:w="4395" w:type="dxa"/>
          </w:tcPr>
          <w:p w14:paraId="6F558C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4" w:type="dxa"/>
          </w:tcPr>
          <w:p w14:paraId="40000295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381ECC5" w14:textId="77777777" w:rsidTr="00F01BF8">
        <w:trPr>
          <w:trHeight w:val="397"/>
        </w:trPr>
        <w:tc>
          <w:tcPr>
            <w:tcW w:w="4395" w:type="dxa"/>
          </w:tcPr>
          <w:p w14:paraId="6C1AC9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4" w:type="dxa"/>
          </w:tcPr>
          <w:p w14:paraId="5AB8181D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6532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4BAE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D7BD5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409B81D" w14:textId="77777777" w:rsidTr="00F01BF8">
        <w:trPr>
          <w:trHeight w:val="397"/>
        </w:trPr>
        <w:tc>
          <w:tcPr>
            <w:tcW w:w="9639" w:type="dxa"/>
          </w:tcPr>
          <w:p w14:paraId="72CC32E1" w14:textId="77777777" w:rsidR="00F01BF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8CCE3" w14:textId="77777777" w:rsidR="000D3C58" w:rsidRPr="00F01BF8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Metody oceny rozwoju regionalnego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Wrocław, </w:t>
            </w:r>
          </w:p>
          <w:p w14:paraId="1868F0B7" w14:textId="77777777" w:rsidR="000D3C58" w:rsidRPr="000D3C58" w:rsidRDefault="000D3C58" w:rsidP="00F01BF8">
            <w:pPr>
              <w:pStyle w:val="Punktygwne"/>
              <w:numPr>
                <w:ilvl w:val="0"/>
                <w:numId w:val="2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Rozwój lokalny i regionalny. Teoria i praktyka,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</w:p>
          <w:p w14:paraId="0CE76491" w14:textId="77777777" w:rsidR="008A646E" w:rsidRPr="009C54AE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2015, Wyd. UE we Wrocławiu, Wrocław</w:t>
            </w:r>
          </w:p>
        </w:tc>
      </w:tr>
      <w:tr w:rsidR="0085747A" w:rsidRPr="009C54AE" w14:paraId="0198C619" w14:textId="77777777" w:rsidTr="00F01BF8">
        <w:trPr>
          <w:trHeight w:val="397"/>
        </w:trPr>
        <w:tc>
          <w:tcPr>
            <w:tcW w:w="9639" w:type="dxa"/>
          </w:tcPr>
          <w:p w14:paraId="23E8F52C" w14:textId="77777777" w:rsidR="0085747A" w:rsidRPr="000D3C5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B125B26" w14:textId="77777777" w:rsidR="000D3C58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Młodak A., </w:t>
            </w:r>
            <w:r w:rsidRPr="000D3C58">
              <w:rPr>
                <w:rFonts w:ascii="Corbel" w:hAnsi="Corbel"/>
                <w:b w:val="0"/>
                <w:bCs/>
                <w:color w:val="000000"/>
              </w:rPr>
              <w:t>2006,</w:t>
            </w:r>
            <w:r w:rsidRPr="000D3C58">
              <w:rPr>
                <w:rFonts w:ascii="Corbel" w:hAnsi="Corbel"/>
                <w:bCs/>
                <w:color w:val="000000"/>
              </w:rPr>
              <w:t xml:space="preserve">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0D3C58">
              <w:rPr>
                <w:rFonts w:ascii="Calibri" w:eastAsia="Times New Roman" w:hAnsi="Arial"/>
                <w:color w:val="000000"/>
                <w:sz w:val="32"/>
                <w:szCs w:val="32"/>
                <w:lang w:eastAsia="pl-PL"/>
              </w:rPr>
              <w:t xml:space="preserve"> 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Difin, Warszawa</w:t>
            </w:r>
            <w:r w:rsidR="00F01BF8">
              <w:rPr>
                <w:rFonts w:ascii="Corbel" w:hAnsi="Corbel"/>
                <w:b w:val="0"/>
                <w:bCs/>
                <w:color w:val="000000"/>
              </w:rPr>
              <w:t>.</w:t>
            </w:r>
          </w:p>
          <w:p w14:paraId="4A3F8331" w14:textId="77777777" w:rsidR="008A646E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Czasopisma: Wiadomości statystyczne, Samorząd terytorialny,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Studia regionalne i lokalne,</w:t>
            </w: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 Finanse komunalne</w:t>
            </w:r>
            <w:r w:rsidR="00F01B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CF451A5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D195C" w14:textId="77777777" w:rsidR="00BE3FA4" w:rsidRPr="009C54AE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2AB5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E5D42" w14:textId="77777777" w:rsidR="0080149B" w:rsidRDefault="0080149B" w:rsidP="00C16ABF">
      <w:pPr>
        <w:spacing w:after="0" w:line="240" w:lineRule="auto"/>
      </w:pPr>
      <w:r>
        <w:separator/>
      </w:r>
    </w:p>
  </w:endnote>
  <w:endnote w:type="continuationSeparator" w:id="0">
    <w:p w14:paraId="35FDD4C2" w14:textId="77777777" w:rsidR="0080149B" w:rsidRDefault="008014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3AD12" w14:textId="77777777" w:rsidR="0080149B" w:rsidRDefault="0080149B" w:rsidP="00C16ABF">
      <w:pPr>
        <w:spacing w:after="0" w:line="240" w:lineRule="auto"/>
      </w:pPr>
      <w:r>
        <w:separator/>
      </w:r>
    </w:p>
  </w:footnote>
  <w:footnote w:type="continuationSeparator" w:id="0">
    <w:p w14:paraId="0770B6E8" w14:textId="77777777" w:rsidR="0080149B" w:rsidRDefault="0080149B" w:rsidP="00C16ABF">
      <w:pPr>
        <w:spacing w:after="0" w:line="240" w:lineRule="auto"/>
      </w:pPr>
      <w:r>
        <w:continuationSeparator/>
      </w:r>
    </w:p>
  </w:footnote>
  <w:footnote w:id="1">
    <w:p w14:paraId="1FACFA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F06F7B"/>
    <w:multiLevelType w:val="hybridMultilevel"/>
    <w:tmpl w:val="0F9C10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9D5BD2"/>
    <w:multiLevelType w:val="hybridMultilevel"/>
    <w:tmpl w:val="8496F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934"/>
    <w:rsid w:val="00015732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D2E"/>
    <w:rsid w:val="002F4ABE"/>
    <w:rsid w:val="003018BA"/>
    <w:rsid w:val="0030395F"/>
    <w:rsid w:val="00305C92"/>
    <w:rsid w:val="003151C5"/>
    <w:rsid w:val="00324870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0B7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6CFE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65BFA"/>
    <w:rsid w:val="004706D1"/>
    <w:rsid w:val="00471326"/>
    <w:rsid w:val="0047598D"/>
    <w:rsid w:val="004811C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698"/>
    <w:rsid w:val="0056696D"/>
    <w:rsid w:val="0059484D"/>
    <w:rsid w:val="005A0855"/>
    <w:rsid w:val="005A133C"/>
    <w:rsid w:val="005A3196"/>
    <w:rsid w:val="005B3694"/>
    <w:rsid w:val="005C080F"/>
    <w:rsid w:val="005C55E5"/>
    <w:rsid w:val="005C696A"/>
    <w:rsid w:val="005E4A6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220"/>
    <w:rsid w:val="007D6E56"/>
    <w:rsid w:val="007F4155"/>
    <w:rsid w:val="0080149B"/>
    <w:rsid w:val="0081554D"/>
    <w:rsid w:val="0081707E"/>
    <w:rsid w:val="008449B3"/>
    <w:rsid w:val="008552A2"/>
    <w:rsid w:val="0085747A"/>
    <w:rsid w:val="00884922"/>
    <w:rsid w:val="00885F64"/>
    <w:rsid w:val="00890AB1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1F29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DD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DA9"/>
    <w:rsid w:val="00A12240"/>
    <w:rsid w:val="00A155EE"/>
    <w:rsid w:val="00A2245B"/>
    <w:rsid w:val="00A30110"/>
    <w:rsid w:val="00A36899"/>
    <w:rsid w:val="00A371F6"/>
    <w:rsid w:val="00A43BF6"/>
    <w:rsid w:val="00A461AC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65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F2C41"/>
    <w:rsid w:val="00C058B4"/>
    <w:rsid w:val="00C05F44"/>
    <w:rsid w:val="00C10DEB"/>
    <w:rsid w:val="00C131B5"/>
    <w:rsid w:val="00C16ABF"/>
    <w:rsid w:val="00C170AE"/>
    <w:rsid w:val="00C2687D"/>
    <w:rsid w:val="00C26CB7"/>
    <w:rsid w:val="00C324C1"/>
    <w:rsid w:val="00C36992"/>
    <w:rsid w:val="00C45CA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012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156"/>
    <w:rsid w:val="00DA6057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1BF8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96C8"/>
  <w15:docId w15:val="{A1194D07-41FE-4DDB-A1CB-0BB5DD880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F56EF-D061-49D7-A14A-C5589BD1B4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D7413E-8818-471A-9889-7DF15BED8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FF527E-7D9C-4A98-ABC0-9DFCAE32DE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A94090-6866-4B42-B563-07A426644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2022-06-06T09:18:00Z</dcterms:created>
  <dcterms:modified xsi:type="dcterms:W3CDTF">2024-07-15T08:57:00Z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