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D76A09" w14:textId="633CBCCD" w:rsidR="003A4D9C" w:rsidRDefault="00CD6897" w:rsidP="003A4D9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063D1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B063D1">
        <w:rPr>
          <w:rFonts w:ascii="Corbel" w:hAnsi="Corbel" w:cs="Corbel"/>
          <w:i/>
          <w:iCs/>
        </w:rPr>
        <w:t>7</w:t>
      </w:r>
      <w:r w:rsidR="00B063D1" w:rsidRPr="00A4341C">
        <w:rPr>
          <w:rFonts w:ascii="Corbel" w:hAnsi="Corbel" w:cs="Corbel"/>
          <w:i/>
          <w:iCs/>
        </w:rPr>
        <w:t>/20</w:t>
      </w:r>
      <w:r w:rsidR="00B063D1">
        <w:rPr>
          <w:rFonts w:ascii="Corbel" w:hAnsi="Corbel" w:cs="Corbel"/>
          <w:i/>
          <w:iCs/>
        </w:rPr>
        <w:t>23</w:t>
      </w:r>
    </w:p>
    <w:p w14:paraId="03F29D98" w14:textId="77777777" w:rsidR="00B063D1" w:rsidRPr="002D6F74" w:rsidRDefault="00B063D1" w:rsidP="003A4D9C">
      <w:pPr>
        <w:spacing w:line="240" w:lineRule="auto"/>
        <w:jc w:val="right"/>
        <w:rPr>
          <w:rFonts w:ascii="Corbel" w:hAnsi="Corbel"/>
          <w:bCs/>
          <w:i/>
        </w:rPr>
      </w:pPr>
    </w:p>
    <w:p w14:paraId="1B0BA9F2" w14:textId="77777777" w:rsidR="003A4D9C" w:rsidRPr="002D6F74" w:rsidRDefault="003A4D9C" w:rsidP="003A4D9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D6F74">
        <w:rPr>
          <w:rFonts w:ascii="Corbel" w:hAnsi="Corbel"/>
          <w:b/>
          <w:smallCaps/>
          <w:sz w:val="24"/>
          <w:szCs w:val="24"/>
        </w:rPr>
        <w:t>SYLABUS</w:t>
      </w:r>
    </w:p>
    <w:p w14:paraId="33A3CA27" w14:textId="18992378" w:rsidR="003A4D9C" w:rsidRPr="002D6F74" w:rsidRDefault="003A4D9C" w:rsidP="003A4D9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D6F7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C0351">
        <w:rPr>
          <w:rFonts w:ascii="Corbel" w:hAnsi="Corbel"/>
          <w:i/>
          <w:smallCaps/>
          <w:sz w:val="24"/>
          <w:szCs w:val="24"/>
        </w:rPr>
        <w:t>2024-2026</w:t>
      </w:r>
      <w:r w:rsidR="000A0039">
        <w:rPr>
          <w:rFonts w:ascii="Corbel" w:hAnsi="Corbel"/>
          <w:smallCaps/>
          <w:sz w:val="24"/>
          <w:szCs w:val="24"/>
        </w:rPr>
        <w:br/>
      </w:r>
      <w:r w:rsidRPr="002D6F74">
        <w:rPr>
          <w:rFonts w:ascii="Corbel" w:hAnsi="Corbel"/>
          <w:sz w:val="20"/>
          <w:szCs w:val="20"/>
        </w:rPr>
        <w:t>Rok akademicki: 202</w:t>
      </w:r>
      <w:r w:rsidR="003C0351">
        <w:rPr>
          <w:rFonts w:ascii="Corbel" w:hAnsi="Corbel"/>
          <w:sz w:val="20"/>
          <w:szCs w:val="20"/>
        </w:rPr>
        <w:t>5</w:t>
      </w:r>
      <w:r w:rsidRPr="002D6F74">
        <w:rPr>
          <w:rFonts w:ascii="Corbel" w:hAnsi="Corbel"/>
          <w:sz w:val="20"/>
          <w:szCs w:val="20"/>
        </w:rPr>
        <w:t>/202</w:t>
      </w:r>
      <w:r w:rsidR="003C0351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2D8EF6F0" w14:textId="77777777" w:rsidR="0085747A" w:rsidRPr="002D6F74" w:rsidRDefault="0085747A" w:rsidP="003A4D9C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60A41493" w14:textId="77777777" w:rsidR="0085747A" w:rsidRPr="002D6F74" w:rsidRDefault="0085747A" w:rsidP="003A4D9C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2D6F74">
        <w:rPr>
          <w:rFonts w:ascii="Corbel" w:hAnsi="Corbel"/>
          <w:szCs w:val="24"/>
        </w:rPr>
        <w:t xml:space="preserve">Podstawowe </w:t>
      </w:r>
      <w:r w:rsidR="00445970" w:rsidRPr="002D6F74">
        <w:rPr>
          <w:rFonts w:ascii="Corbel" w:hAnsi="Corbel"/>
          <w:szCs w:val="24"/>
        </w:rPr>
        <w:t>informacje o przedmiocie</w:t>
      </w:r>
    </w:p>
    <w:p w14:paraId="11B63EDF" w14:textId="77777777" w:rsidR="003A4D9C" w:rsidRPr="002D6F74" w:rsidRDefault="003A4D9C" w:rsidP="003A4D9C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D6F74" w14:paraId="7DE18B27" w14:textId="77777777" w:rsidTr="00B819C8">
        <w:tc>
          <w:tcPr>
            <w:tcW w:w="2694" w:type="dxa"/>
            <w:vAlign w:val="center"/>
          </w:tcPr>
          <w:p w14:paraId="1796A0F8" w14:textId="77777777" w:rsidR="0085747A" w:rsidRPr="002D6F7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8AA072A" w14:textId="77777777" w:rsidR="0085747A" w:rsidRPr="002D6F74" w:rsidRDefault="00021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Techniki negocjacji i mediacji w sektorze publicznym</w:t>
            </w:r>
          </w:p>
        </w:tc>
      </w:tr>
      <w:tr w:rsidR="0085747A" w:rsidRPr="00582325" w14:paraId="13D0A000" w14:textId="77777777" w:rsidTr="00B819C8">
        <w:tc>
          <w:tcPr>
            <w:tcW w:w="2694" w:type="dxa"/>
            <w:vAlign w:val="center"/>
          </w:tcPr>
          <w:p w14:paraId="50A46083" w14:textId="77777777" w:rsidR="0085747A" w:rsidRPr="002D6F7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D6F7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D17597B" w14:textId="77777777" w:rsidR="0085747A" w:rsidRPr="002D6F74" w:rsidRDefault="00021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  <w:lang w:val="en-GB"/>
              </w:rPr>
              <w:t>E/II/EiZSP/C-1.2b</w:t>
            </w:r>
          </w:p>
        </w:tc>
      </w:tr>
      <w:tr w:rsidR="0085747A" w:rsidRPr="002D6F74" w14:paraId="3E9955E9" w14:textId="77777777" w:rsidTr="00B819C8">
        <w:tc>
          <w:tcPr>
            <w:tcW w:w="2694" w:type="dxa"/>
            <w:vAlign w:val="center"/>
          </w:tcPr>
          <w:p w14:paraId="4596CB15" w14:textId="77777777" w:rsidR="0085747A" w:rsidRPr="002D6F74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N</w:t>
            </w:r>
            <w:r w:rsidR="0085747A" w:rsidRPr="002D6F7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D6F7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F9CF7A" w14:textId="77777777" w:rsidR="0085747A" w:rsidRPr="002D6F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D6F74" w14:paraId="177A0F6E" w14:textId="77777777" w:rsidTr="00B819C8">
        <w:tc>
          <w:tcPr>
            <w:tcW w:w="2694" w:type="dxa"/>
            <w:vAlign w:val="center"/>
          </w:tcPr>
          <w:p w14:paraId="1B819647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6ED1F9" w14:textId="77777777" w:rsidR="0085747A" w:rsidRPr="002D6F74" w:rsidRDefault="003A4D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D6F74" w14:paraId="171A2ACC" w14:textId="77777777" w:rsidTr="00B819C8">
        <w:tc>
          <w:tcPr>
            <w:tcW w:w="2694" w:type="dxa"/>
            <w:vAlign w:val="center"/>
          </w:tcPr>
          <w:p w14:paraId="40AEBDDC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B68508" w14:textId="77777777" w:rsidR="0085747A" w:rsidRPr="002D6F74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D6F74" w14:paraId="58A63E73" w14:textId="77777777" w:rsidTr="00B819C8">
        <w:tc>
          <w:tcPr>
            <w:tcW w:w="2694" w:type="dxa"/>
            <w:vAlign w:val="center"/>
          </w:tcPr>
          <w:p w14:paraId="61E89200" w14:textId="77777777" w:rsidR="0085747A" w:rsidRPr="002D6F7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35E530" w14:textId="77777777" w:rsidR="0085747A" w:rsidRPr="002D6F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A4D9C" w:rsidRPr="002D6F7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D6F74" w14:paraId="52ADF704" w14:textId="77777777" w:rsidTr="00B819C8">
        <w:tc>
          <w:tcPr>
            <w:tcW w:w="2694" w:type="dxa"/>
            <w:vAlign w:val="center"/>
          </w:tcPr>
          <w:p w14:paraId="7CB69DB6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CD4A74" w14:textId="77777777" w:rsidR="0085747A" w:rsidRPr="002D6F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2D6F74" w14:paraId="41DE0024" w14:textId="77777777" w:rsidTr="00B819C8">
        <w:tc>
          <w:tcPr>
            <w:tcW w:w="2694" w:type="dxa"/>
            <w:vAlign w:val="center"/>
          </w:tcPr>
          <w:p w14:paraId="76EA3B1A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EA4ECE" w14:textId="77777777" w:rsidR="0085747A" w:rsidRPr="002D6F74" w:rsidRDefault="0017512A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2D6F74" w14:paraId="4FBCE5B7" w14:textId="77777777" w:rsidTr="00B819C8">
        <w:tc>
          <w:tcPr>
            <w:tcW w:w="2694" w:type="dxa"/>
            <w:vAlign w:val="center"/>
          </w:tcPr>
          <w:p w14:paraId="7CB82D9B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D6F74">
              <w:rPr>
                <w:rFonts w:ascii="Corbel" w:hAnsi="Corbel"/>
                <w:sz w:val="24"/>
                <w:szCs w:val="24"/>
              </w:rPr>
              <w:t>/y</w:t>
            </w:r>
            <w:r w:rsidRPr="002D6F7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0BA8CEB" w14:textId="77777777" w:rsidR="0085747A" w:rsidRPr="002D6F74" w:rsidRDefault="003A4D9C" w:rsidP="003A4D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2D6F74" w14:paraId="3FE2B961" w14:textId="77777777" w:rsidTr="00B819C8">
        <w:tc>
          <w:tcPr>
            <w:tcW w:w="2694" w:type="dxa"/>
            <w:vAlign w:val="center"/>
          </w:tcPr>
          <w:p w14:paraId="1CC58F39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144D34" w14:textId="77777777" w:rsidR="0085747A" w:rsidRPr="002D6F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2D6F74" w14:paraId="26F5033A" w14:textId="77777777" w:rsidTr="00B819C8">
        <w:tc>
          <w:tcPr>
            <w:tcW w:w="2694" w:type="dxa"/>
            <w:vAlign w:val="center"/>
          </w:tcPr>
          <w:p w14:paraId="77EE90E2" w14:textId="77777777" w:rsidR="00923D7D" w:rsidRPr="002D6F7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639155B" w14:textId="77777777" w:rsidR="00923D7D" w:rsidRPr="002D6F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D6F74" w14:paraId="6EC4F8E8" w14:textId="77777777" w:rsidTr="00B819C8">
        <w:tc>
          <w:tcPr>
            <w:tcW w:w="2694" w:type="dxa"/>
            <w:vAlign w:val="center"/>
          </w:tcPr>
          <w:p w14:paraId="20898045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60A9362" w14:textId="59C8BBC1" w:rsidR="0085747A" w:rsidRPr="002D6F74" w:rsidRDefault="007A70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 w:rsidRPr="002D6F74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2D6F74" w14:paraId="49B37C97" w14:textId="77777777" w:rsidTr="00B819C8">
        <w:tc>
          <w:tcPr>
            <w:tcW w:w="2694" w:type="dxa"/>
            <w:vAlign w:val="center"/>
          </w:tcPr>
          <w:p w14:paraId="158DC21D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A5C8050" w14:textId="60C07376" w:rsidR="0085747A" w:rsidRPr="002D6F74" w:rsidRDefault="007A70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 w:rsidRPr="002D6F74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05BF8CB1" w14:textId="77777777" w:rsidR="0085747A" w:rsidRPr="002D6F7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D6F74">
        <w:rPr>
          <w:rFonts w:ascii="Corbel" w:hAnsi="Corbel"/>
          <w:sz w:val="24"/>
          <w:szCs w:val="24"/>
        </w:rPr>
        <w:t xml:space="preserve">* </w:t>
      </w:r>
      <w:r w:rsidRPr="002D6F74">
        <w:rPr>
          <w:rFonts w:ascii="Corbel" w:hAnsi="Corbel"/>
          <w:i/>
          <w:sz w:val="24"/>
          <w:szCs w:val="24"/>
        </w:rPr>
        <w:t>-</w:t>
      </w:r>
      <w:r w:rsidR="00B90885" w:rsidRPr="002D6F7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D6F74">
        <w:rPr>
          <w:rFonts w:ascii="Corbel" w:hAnsi="Corbel"/>
          <w:b w:val="0"/>
          <w:sz w:val="24"/>
          <w:szCs w:val="24"/>
        </w:rPr>
        <w:t>e,</w:t>
      </w:r>
      <w:r w:rsidR="00765B7C" w:rsidRPr="002D6F74">
        <w:rPr>
          <w:rFonts w:ascii="Corbel" w:hAnsi="Corbel"/>
          <w:b w:val="0"/>
          <w:sz w:val="24"/>
          <w:szCs w:val="24"/>
        </w:rPr>
        <w:t xml:space="preserve"> </w:t>
      </w:r>
      <w:r w:rsidRPr="002D6F7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D6F74">
        <w:rPr>
          <w:rFonts w:ascii="Corbel" w:hAnsi="Corbel"/>
          <w:b w:val="0"/>
          <w:i/>
          <w:sz w:val="24"/>
          <w:szCs w:val="24"/>
        </w:rPr>
        <w:t>w Jednostce</w:t>
      </w:r>
    </w:p>
    <w:p w14:paraId="208521FE" w14:textId="77777777" w:rsidR="00923D7D" w:rsidRPr="002D6F7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E75CFE3" w14:textId="77777777" w:rsidR="0085747A" w:rsidRPr="002D6F7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D6F74">
        <w:rPr>
          <w:rFonts w:ascii="Corbel" w:hAnsi="Corbel"/>
          <w:sz w:val="24"/>
          <w:szCs w:val="24"/>
        </w:rPr>
        <w:t>1.</w:t>
      </w:r>
      <w:r w:rsidR="00E22FBC" w:rsidRPr="002D6F74">
        <w:rPr>
          <w:rFonts w:ascii="Corbel" w:hAnsi="Corbel"/>
          <w:sz w:val="24"/>
          <w:szCs w:val="24"/>
        </w:rPr>
        <w:t>1</w:t>
      </w:r>
      <w:r w:rsidRPr="002D6F7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8B4FD4B" w14:textId="77777777" w:rsidR="00923D7D" w:rsidRPr="002D6F7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2D6F74" w14:paraId="7FF317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3189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Semestr</w:t>
            </w:r>
          </w:p>
          <w:p w14:paraId="35874863" w14:textId="77777777" w:rsidR="00015B8F" w:rsidRPr="002D6F7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(</w:t>
            </w:r>
            <w:r w:rsidR="00363F78" w:rsidRPr="002D6F7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0BBDC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39BBF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ACA67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386FD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E933E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38A9D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981C1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37EFC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B7A63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D6F74">
              <w:rPr>
                <w:rFonts w:ascii="Corbel" w:hAnsi="Corbel"/>
                <w:b/>
                <w:szCs w:val="24"/>
              </w:rPr>
              <w:t>Liczba pkt</w:t>
            </w:r>
            <w:r w:rsidR="00B90885" w:rsidRPr="002D6F74">
              <w:rPr>
                <w:rFonts w:ascii="Corbel" w:hAnsi="Corbel"/>
                <w:b/>
                <w:szCs w:val="24"/>
              </w:rPr>
              <w:t>.</w:t>
            </w:r>
            <w:r w:rsidRPr="002D6F7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D6F74" w14:paraId="77CC9BDC" w14:textId="77777777" w:rsidTr="003A4D9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968DB" w14:textId="77777777" w:rsidR="00015B8F" w:rsidRPr="002D6F74" w:rsidRDefault="003A4D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6682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77F8" w14:textId="23F9EA5C" w:rsidR="00015B8F" w:rsidRPr="002D6F74" w:rsidRDefault="007A70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50C5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B49CB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ABB61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3286B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262D8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6C75E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4540" w14:textId="77777777" w:rsidR="00015B8F" w:rsidRPr="002D6F74" w:rsidRDefault="0016067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38F679" w14:textId="77777777" w:rsidR="00923D7D" w:rsidRPr="002D6F7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E54439E" w14:textId="77777777" w:rsidR="0085747A" w:rsidRPr="002D6F7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>1.</w:t>
      </w:r>
      <w:r w:rsidR="00E22FBC" w:rsidRPr="002D6F74">
        <w:rPr>
          <w:rFonts w:ascii="Corbel" w:hAnsi="Corbel"/>
          <w:smallCaps w:val="0"/>
          <w:szCs w:val="24"/>
        </w:rPr>
        <w:t>2</w:t>
      </w:r>
      <w:r w:rsidR="00F83B28" w:rsidRPr="002D6F74">
        <w:rPr>
          <w:rFonts w:ascii="Corbel" w:hAnsi="Corbel"/>
          <w:smallCaps w:val="0"/>
          <w:szCs w:val="24"/>
        </w:rPr>
        <w:t>.</w:t>
      </w:r>
      <w:r w:rsidR="00F83B28" w:rsidRPr="002D6F74">
        <w:rPr>
          <w:rFonts w:ascii="Corbel" w:hAnsi="Corbel"/>
          <w:smallCaps w:val="0"/>
          <w:szCs w:val="24"/>
        </w:rPr>
        <w:tab/>
      </w:r>
      <w:r w:rsidRPr="002D6F74">
        <w:rPr>
          <w:rFonts w:ascii="Corbel" w:hAnsi="Corbel"/>
          <w:smallCaps w:val="0"/>
          <w:szCs w:val="24"/>
        </w:rPr>
        <w:t xml:space="preserve">Sposób realizacji zajęć  </w:t>
      </w:r>
    </w:p>
    <w:p w14:paraId="71B2DF0F" w14:textId="77777777" w:rsidR="003A4D9C" w:rsidRPr="002D6F74" w:rsidRDefault="003A4D9C" w:rsidP="003A4D9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D6F74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2D6F74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2D6F74">
        <w:rPr>
          <w:rFonts w:ascii="Corbel" w:hAnsi="Corbel"/>
          <w:b w:val="0"/>
          <w:smallCaps w:val="0"/>
          <w:color w:val="000000" w:themeColor="text1"/>
          <w:szCs w:val="24"/>
        </w:rPr>
        <w:t>zajęcia w formie tradycyjnej lub z wykorzystaniem platformy Ms Teams</w:t>
      </w:r>
    </w:p>
    <w:p w14:paraId="76243A68" w14:textId="77777777" w:rsidR="003A4D9C" w:rsidRPr="002D6F74" w:rsidRDefault="003A4D9C" w:rsidP="003A4D9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D6F74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2D6F74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66E1A0A3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DC8CF7" w14:textId="77777777" w:rsidR="003A4D9C" w:rsidRPr="002D6F74" w:rsidRDefault="003A4D9C" w:rsidP="003A4D9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1.3 </w:t>
      </w:r>
      <w:r w:rsidRPr="002D6F74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2D6F7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018D452" w14:textId="77777777" w:rsidR="003A4D9C" w:rsidRPr="002D6F74" w:rsidRDefault="003A4D9C" w:rsidP="003A4D9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2D6F74">
        <w:rPr>
          <w:rFonts w:ascii="Corbel" w:hAnsi="Corbel"/>
          <w:b w:val="0"/>
          <w:smallCaps w:val="0"/>
          <w:szCs w:val="24"/>
        </w:rPr>
        <w:t>zaliczenie z oceną</w:t>
      </w:r>
    </w:p>
    <w:p w14:paraId="1396198B" w14:textId="77777777" w:rsidR="00E960BB" w:rsidRPr="002D6F7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5EB57A" w14:textId="77777777" w:rsidR="00E960BB" w:rsidRPr="002D6F7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D6F7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D6F74" w14:paraId="50B9E3A0" w14:textId="77777777" w:rsidTr="00745302">
        <w:tc>
          <w:tcPr>
            <w:tcW w:w="9670" w:type="dxa"/>
          </w:tcPr>
          <w:p w14:paraId="4C64C3D7" w14:textId="77777777" w:rsidR="0085747A" w:rsidRPr="002D6F74" w:rsidRDefault="00D7069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o relacjach społecznych.</w:t>
            </w:r>
          </w:p>
        </w:tc>
      </w:tr>
    </w:tbl>
    <w:p w14:paraId="065E5528" w14:textId="77777777" w:rsidR="00153C41" w:rsidRPr="002D6F7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F5A5D0" w14:textId="77777777" w:rsidR="003A4D9C" w:rsidRPr="002D6F74" w:rsidRDefault="003A4D9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704F0" w14:textId="77777777" w:rsidR="0085747A" w:rsidRPr="002D6F7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D6F74">
        <w:rPr>
          <w:rFonts w:ascii="Corbel" w:hAnsi="Corbel"/>
          <w:szCs w:val="24"/>
        </w:rPr>
        <w:lastRenderedPageBreak/>
        <w:t>3.</w:t>
      </w:r>
      <w:r w:rsidR="00A84C85" w:rsidRPr="002D6F74">
        <w:rPr>
          <w:rFonts w:ascii="Corbel" w:hAnsi="Corbel"/>
          <w:szCs w:val="24"/>
        </w:rPr>
        <w:t>cele, efekty uczenia się</w:t>
      </w:r>
      <w:r w:rsidR="0085747A" w:rsidRPr="002D6F74">
        <w:rPr>
          <w:rFonts w:ascii="Corbel" w:hAnsi="Corbel"/>
          <w:szCs w:val="24"/>
        </w:rPr>
        <w:t xml:space="preserve"> , treści Programowe i stosowane metody Dydaktyczne</w:t>
      </w:r>
    </w:p>
    <w:p w14:paraId="3EB54613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4E2D67" w14:textId="77777777" w:rsidR="0085747A" w:rsidRPr="002D6F7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D6F74">
        <w:rPr>
          <w:rFonts w:ascii="Corbel" w:hAnsi="Corbel"/>
          <w:sz w:val="24"/>
          <w:szCs w:val="24"/>
        </w:rPr>
        <w:t xml:space="preserve">3.1 </w:t>
      </w:r>
      <w:r w:rsidR="00C05F44" w:rsidRPr="002D6F74">
        <w:rPr>
          <w:rFonts w:ascii="Corbel" w:hAnsi="Corbel"/>
          <w:sz w:val="24"/>
          <w:szCs w:val="24"/>
        </w:rPr>
        <w:t>Cele przedmiotu</w:t>
      </w:r>
    </w:p>
    <w:p w14:paraId="1130B4D8" w14:textId="77777777" w:rsidR="00F83B28" w:rsidRPr="002D6F7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2D6F74" w14:paraId="3137A92D" w14:textId="77777777" w:rsidTr="00923D7D">
        <w:tc>
          <w:tcPr>
            <w:tcW w:w="851" w:type="dxa"/>
            <w:vAlign w:val="center"/>
          </w:tcPr>
          <w:p w14:paraId="14966F94" w14:textId="77777777" w:rsidR="0085747A" w:rsidRPr="002D6F7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434194" w14:textId="77777777" w:rsidR="0085747A" w:rsidRPr="002D6F74" w:rsidRDefault="00D7069F" w:rsidP="003A4D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Zaznajomienie studentów z ogólnymi zasadami prowadzenia negocjacji oraz mediacji w sektorze publicznym.</w:t>
            </w:r>
          </w:p>
        </w:tc>
      </w:tr>
      <w:tr w:rsidR="0085747A" w:rsidRPr="002D6F74" w14:paraId="7DCCA6FE" w14:textId="77777777" w:rsidTr="00923D7D">
        <w:tc>
          <w:tcPr>
            <w:tcW w:w="851" w:type="dxa"/>
            <w:vAlign w:val="center"/>
          </w:tcPr>
          <w:p w14:paraId="3F61F818" w14:textId="77777777" w:rsidR="0085747A" w:rsidRPr="002D6F74" w:rsidRDefault="00D706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C7774E8" w14:textId="77777777" w:rsidR="0085747A" w:rsidRPr="002D6F74" w:rsidRDefault="00D7069F" w:rsidP="003A4D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Zapoznanie studentów z podstawowymi strategiami i technikami negocjacji i mediacji a w szczególności możliwymi do wykorzystania w specyfice funkcjonowania instytucji publicznych.</w:t>
            </w:r>
          </w:p>
        </w:tc>
      </w:tr>
      <w:tr w:rsidR="00D7069F" w:rsidRPr="002D6F74" w14:paraId="0C78D4CF" w14:textId="77777777" w:rsidTr="00923D7D">
        <w:tc>
          <w:tcPr>
            <w:tcW w:w="851" w:type="dxa"/>
            <w:vAlign w:val="center"/>
          </w:tcPr>
          <w:p w14:paraId="2F2F5FC0" w14:textId="77777777" w:rsidR="00D7069F" w:rsidRPr="002D6F74" w:rsidRDefault="00D706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7791DCB" w14:textId="77777777" w:rsidR="00D7069F" w:rsidRPr="002D6F74" w:rsidRDefault="00D7069F" w:rsidP="003A4D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Poprawa umiejętności studentów w zakresie komunikacji niezbędnej w procesie poszukiwania optymalnych rozwiązań sytuacji negocjacyjnych i mediacyjnych.</w:t>
            </w:r>
          </w:p>
        </w:tc>
      </w:tr>
    </w:tbl>
    <w:p w14:paraId="1288B76F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F1D393" w14:textId="77777777" w:rsidR="001D7B54" w:rsidRPr="002D6F7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D6F74">
        <w:rPr>
          <w:rFonts w:ascii="Corbel" w:hAnsi="Corbel"/>
          <w:b/>
          <w:sz w:val="24"/>
          <w:szCs w:val="24"/>
        </w:rPr>
        <w:t xml:space="preserve">3.2 </w:t>
      </w:r>
      <w:r w:rsidR="001D7B54" w:rsidRPr="002D6F74">
        <w:rPr>
          <w:rFonts w:ascii="Corbel" w:hAnsi="Corbel"/>
          <w:b/>
          <w:sz w:val="24"/>
          <w:szCs w:val="24"/>
        </w:rPr>
        <w:t xml:space="preserve">Efekty </w:t>
      </w:r>
      <w:r w:rsidR="00C05F44" w:rsidRPr="002D6F7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D6F74">
        <w:rPr>
          <w:rFonts w:ascii="Corbel" w:hAnsi="Corbel"/>
          <w:b/>
          <w:sz w:val="24"/>
          <w:szCs w:val="24"/>
        </w:rPr>
        <w:t>dla przedmiotu</w:t>
      </w:r>
    </w:p>
    <w:p w14:paraId="554E755C" w14:textId="77777777" w:rsidR="001D7B54" w:rsidRPr="002D6F7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2D6F74" w14:paraId="56F98F60" w14:textId="77777777" w:rsidTr="0071620A">
        <w:tc>
          <w:tcPr>
            <w:tcW w:w="1701" w:type="dxa"/>
            <w:vAlign w:val="center"/>
          </w:tcPr>
          <w:p w14:paraId="3DF924C9" w14:textId="77777777" w:rsidR="0085747A" w:rsidRPr="002D6F7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D6F7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D6F7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A050F1C" w14:textId="77777777" w:rsidR="0085747A" w:rsidRPr="002D6F7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F2161B7" w14:textId="77777777" w:rsidR="0085747A" w:rsidRPr="002D6F7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575AD1" w:rsidRPr="002D6F74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30395F" w:rsidRPr="002D6F7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B422B" w:rsidRPr="002D6F74" w14:paraId="5928CB16" w14:textId="77777777" w:rsidTr="00E46318">
        <w:tc>
          <w:tcPr>
            <w:tcW w:w="1701" w:type="dxa"/>
          </w:tcPr>
          <w:p w14:paraId="7C9070C4" w14:textId="10396044" w:rsidR="00AB422B" w:rsidRPr="002D6F74" w:rsidRDefault="00AB422B" w:rsidP="00AB422B">
            <w:r w:rsidRPr="002D6F74">
              <w:rPr>
                <w:rFonts w:ascii="Corbel" w:hAnsi="Corbel"/>
                <w:szCs w:val="24"/>
              </w:rPr>
              <w:t>EK_01</w:t>
            </w:r>
          </w:p>
        </w:tc>
        <w:tc>
          <w:tcPr>
            <w:tcW w:w="6096" w:type="dxa"/>
          </w:tcPr>
          <w:p w14:paraId="4C430B82" w14:textId="77777777" w:rsidR="00AB422B" w:rsidRPr="002D6F74" w:rsidRDefault="00AB422B" w:rsidP="00E463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Posiada wiedzę o istocie negocjacji i mediacji oraz ich roli w gospodarce rynkowej oraz funkcjonowaniu instytucji publicznych.</w:t>
            </w:r>
          </w:p>
        </w:tc>
        <w:tc>
          <w:tcPr>
            <w:tcW w:w="1873" w:type="dxa"/>
          </w:tcPr>
          <w:p w14:paraId="4ADC9F74" w14:textId="68CF9F83" w:rsidR="002D6F74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2122BB8" w14:textId="77777777" w:rsidR="002D6F74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431D6141" w14:textId="1E2411E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AB422B" w:rsidRPr="002D6F74" w14:paraId="747CD3A5" w14:textId="77777777" w:rsidTr="00EA713B">
        <w:tc>
          <w:tcPr>
            <w:tcW w:w="1701" w:type="dxa"/>
          </w:tcPr>
          <w:p w14:paraId="0117377F" w14:textId="1159C830" w:rsidR="00AB422B" w:rsidRPr="002D6F74" w:rsidRDefault="00AB422B" w:rsidP="00AB422B">
            <w:r w:rsidRPr="002D6F74">
              <w:rPr>
                <w:rFonts w:ascii="Corbel" w:hAnsi="Corbel"/>
                <w:szCs w:val="24"/>
              </w:rPr>
              <w:t>EK_02</w:t>
            </w:r>
          </w:p>
        </w:tc>
        <w:tc>
          <w:tcPr>
            <w:tcW w:w="6096" w:type="dxa"/>
          </w:tcPr>
          <w:p w14:paraId="72B8B1E4" w14:textId="77777777" w:rsidR="00AB422B" w:rsidRPr="002D6F74" w:rsidRDefault="00AB422B" w:rsidP="00EA71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Zna zasady i techniki możliwe do wykorzystania w negocjacjach i mediacjach.</w:t>
            </w:r>
          </w:p>
        </w:tc>
        <w:tc>
          <w:tcPr>
            <w:tcW w:w="1873" w:type="dxa"/>
          </w:tcPr>
          <w:p w14:paraId="328D5EDB" w14:textId="7777777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81A6F" w:rsidRPr="002D6F74" w14:paraId="4E106BB0" w14:textId="77777777" w:rsidTr="005E6E85">
        <w:tc>
          <w:tcPr>
            <w:tcW w:w="1701" w:type="dxa"/>
          </w:tcPr>
          <w:p w14:paraId="71B213A8" w14:textId="77777777" w:rsidR="00A81A6F" w:rsidRPr="002D6F74" w:rsidRDefault="00A81A6F" w:rsidP="00A81A6F">
            <w:r w:rsidRPr="002D6F74"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6096" w:type="dxa"/>
          </w:tcPr>
          <w:p w14:paraId="57A915CE" w14:textId="77777777" w:rsidR="00A81A6F" w:rsidRPr="002D6F74" w:rsidRDefault="00A81A6F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Analizuje sytuację negocjacyjną, dokonuje konstruktywnej krytyki jej przebiegu oraz poszukuje optymalnego rozwiązania.</w:t>
            </w:r>
          </w:p>
        </w:tc>
        <w:tc>
          <w:tcPr>
            <w:tcW w:w="1873" w:type="dxa"/>
          </w:tcPr>
          <w:p w14:paraId="7CFD2ED8" w14:textId="77777777" w:rsidR="002D6F74" w:rsidRPr="002D6F74" w:rsidRDefault="00A81A6F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0CB670C2" w14:textId="56A39053" w:rsidR="00A81A6F" w:rsidRPr="002D6F74" w:rsidRDefault="00A81A6F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A81A6F" w:rsidRPr="002D6F74" w14:paraId="07A6855A" w14:textId="77777777" w:rsidTr="005E6E85">
        <w:tc>
          <w:tcPr>
            <w:tcW w:w="1701" w:type="dxa"/>
          </w:tcPr>
          <w:p w14:paraId="67001507" w14:textId="77777777" w:rsidR="00A81A6F" w:rsidRPr="002D6F74" w:rsidRDefault="00A81A6F" w:rsidP="00A81A6F">
            <w:r w:rsidRPr="002D6F74"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6096" w:type="dxa"/>
          </w:tcPr>
          <w:p w14:paraId="0933A26F" w14:textId="77777777" w:rsidR="00A81A6F" w:rsidRPr="002D6F74" w:rsidRDefault="00A81A6F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Opracowuje i przeprowadza syntetyczną prezentację dotyczącą wybranego aspektu negocjacji / mediacji.</w:t>
            </w:r>
          </w:p>
        </w:tc>
        <w:tc>
          <w:tcPr>
            <w:tcW w:w="1873" w:type="dxa"/>
          </w:tcPr>
          <w:p w14:paraId="6CC36DA2" w14:textId="77777777" w:rsidR="002D6F74" w:rsidRPr="002D6F74" w:rsidRDefault="00A81A6F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  <w:p w14:paraId="1CEB3D97" w14:textId="7BC33C3B" w:rsidR="00A81A6F" w:rsidRPr="002D6F74" w:rsidRDefault="00A81A6F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A81A6F" w:rsidRPr="002D6F74" w14:paraId="6E07D893" w14:textId="77777777" w:rsidTr="005E6E85">
        <w:tc>
          <w:tcPr>
            <w:tcW w:w="1701" w:type="dxa"/>
          </w:tcPr>
          <w:p w14:paraId="1A5689B7" w14:textId="77777777" w:rsidR="00A81A6F" w:rsidRPr="002D6F74" w:rsidRDefault="00A81A6F" w:rsidP="00A81A6F">
            <w:r w:rsidRPr="002D6F74">
              <w:rPr>
                <w:rFonts w:ascii="Corbel" w:hAnsi="Corbel"/>
                <w:szCs w:val="24"/>
              </w:rPr>
              <w:t>EK_05</w:t>
            </w:r>
          </w:p>
        </w:tc>
        <w:tc>
          <w:tcPr>
            <w:tcW w:w="6096" w:type="dxa"/>
          </w:tcPr>
          <w:p w14:paraId="04EDF7EB" w14:textId="77777777" w:rsidR="00A81A6F" w:rsidRPr="002D6F74" w:rsidRDefault="00A81A6F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Akceptuje różne koncepcje rozwiązań problemów postawionych do analizy w trakcie przygotowania projektów oraz stosownie argumentuje własne poglądy kierując zespołem.</w:t>
            </w:r>
          </w:p>
        </w:tc>
        <w:tc>
          <w:tcPr>
            <w:tcW w:w="1873" w:type="dxa"/>
          </w:tcPr>
          <w:p w14:paraId="384C9BF5" w14:textId="77777777" w:rsidR="00A81A6F" w:rsidRPr="002D6F74" w:rsidRDefault="00A81A6F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AB422B" w:rsidRPr="002D6F74" w14:paraId="0B150726" w14:textId="77777777" w:rsidTr="00AB42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BA05" w14:textId="5B530C2B" w:rsidR="00AB422B" w:rsidRPr="002D6F74" w:rsidRDefault="007A7008" w:rsidP="00AB422B">
            <w:pPr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 w:rsidR="00AB422B" w:rsidRPr="002D6F74">
              <w:rPr>
                <w:rFonts w:ascii="Corbel" w:hAnsi="Corbel"/>
                <w:szCs w:val="24"/>
              </w:rPr>
              <w:t>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4608" w14:textId="77777777" w:rsidR="00AB422B" w:rsidRPr="002D6F74" w:rsidRDefault="00AB422B" w:rsidP="00E21E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będąc jednocześnie odpowiedzialnym za rezultat wypracowany przez zespół.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484F" w14:textId="77777777" w:rsidR="002D6F74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08327042" w14:textId="0892D198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1209552B" w14:textId="77777777" w:rsidR="00AB422B" w:rsidRPr="002D6F74" w:rsidRDefault="00AB422B" w:rsidP="002D6F74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B422B" w:rsidRPr="002D6F74" w14:paraId="2CEFFFC7" w14:textId="77777777" w:rsidTr="00AB42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1267E" w14:textId="68C7CCFF" w:rsidR="00AB422B" w:rsidRPr="002D6F74" w:rsidRDefault="00AB422B" w:rsidP="00AB422B">
            <w:pPr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9634" w14:textId="77777777" w:rsidR="00AB422B" w:rsidRPr="002D6F74" w:rsidRDefault="00AB422B" w:rsidP="00204E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Przejawia postawy zaangażowania w rozwiązywanie zadań problemowych dotyczących negocjacji i mediacji.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AD46" w14:textId="77777777" w:rsidR="002D6F74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466507FB" w14:textId="5BA7242A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56724233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6294E9" w14:textId="77777777" w:rsidR="0085747A" w:rsidRPr="002D6F74" w:rsidRDefault="00675843" w:rsidP="00575AD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D6F74">
        <w:rPr>
          <w:rFonts w:ascii="Corbel" w:hAnsi="Corbel"/>
          <w:b/>
          <w:sz w:val="24"/>
          <w:szCs w:val="24"/>
        </w:rPr>
        <w:t>3.3</w:t>
      </w:r>
      <w:r w:rsidR="0085747A" w:rsidRPr="002D6F74">
        <w:rPr>
          <w:rFonts w:ascii="Corbel" w:hAnsi="Corbel"/>
          <w:b/>
          <w:sz w:val="24"/>
          <w:szCs w:val="24"/>
        </w:rPr>
        <w:t>T</w:t>
      </w:r>
      <w:r w:rsidR="001D7B54" w:rsidRPr="002D6F74">
        <w:rPr>
          <w:rFonts w:ascii="Corbel" w:hAnsi="Corbel"/>
          <w:b/>
          <w:sz w:val="24"/>
          <w:szCs w:val="24"/>
        </w:rPr>
        <w:t xml:space="preserve">reści programowe </w:t>
      </w:r>
    </w:p>
    <w:p w14:paraId="78F7AE8B" w14:textId="77777777" w:rsidR="00575AD1" w:rsidRPr="002D6F74" w:rsidRDefault="00575AD1" w:rsidP="00575AD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0F00D18" w14:textId="77777777" w:rsidR="0085747A" w:rsidRPr="002D6F7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D6F7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D6F74">
        <w:rPr>
          <w:rFonts w:ascii="Corbel" w:hAnsi="Corbel"/>
          <w:sz w:val="24"/>
          <w:szCs w:val="24"/>
        </w:rPr>
        <w:t xml:space="preserve">, </w:t>
      </w:r>
      <w:r w:rsidRPr="002D6F74">
        <w:rPr>
          <w:rFonts w:ascii="Corbel" w:hAnsi="Corbel"/>
          <w:sz w:val="24"/>
          <w:szCs w:val="24"/>
        </w:rPr>
        <w:t xml:space="preserve">zajęć praktycznych </w:t>
      </w:r>
    </w:p>
    <w:p w14:paraId="243342A3" w14:textId="77777777" w:rsidR="0085747A" w:rsidRPr="002D6F7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D6F74" w14:paraId="0092B97B" w14:textId="77777777" w:rsidTr="00923D7D">
        <w:tc>
          <w:tcPr>
            <w:tcW w:w="9639" w:type="dxa"/>
          </w:tcPr>
          <w:p w14:paraId="5D9036CA" w14:textId="77777777" w:rsidR="0085747A" w:rsidRPr="002D6F7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D6F74" w14:paraId="5F848518" w14:textId="77777777" w:rsidTr="00923D7D">
        <w:tc>
          <w:tcPr>
            <w:tcW w:w="9639" w:type="dxa"/>
          </w:tcPr>
          <w:p w14:paraId="17E24BD9" w14:textId="77777777" w:rsidR="0085747A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 xml:space="preserve">Wprowadzenie. Terminy oraz podstawowe definicje związane z negocjacjami i mediacjami. </w:t>
            </w:r>
            <w:r w:rsidRPr="002D6F74">
              <w:rPr>
                <w:rFonts w:ascii="Corbel" w:hAnsi="Corbel"/>
                <w:sz w:val="24"/>
                <w:szCs w:val="24"/>
              </w:rPr>
              <w:lastRenderedPageBreak/>
              <w:t>Prawne, społeczne i psychologiczne uwarunkowania podejmowania negocjacji i mediacji w sferze publicznej. Negocjacje i mediacje. Warunki, rodzaje, strategie. Sposoby prowadzenia negocjacji. Style negocjowania. Modele negocjacji.</w:t>
            </w:r>
          </w:p>
        </w:tc>
      </w:tr>
      <w:tr w:rsidR="0085747A" w:rsidRPr="002D6F74" w14:paraId="7431E4E4" w14:textId="77777777" w:rsidTr="00923D7D">
        <w:tc>
          <w:tcPr>
            <w:tcW w:w="9639" w:type="dxa"/>
          </w:tcPr>
          <w:p w14:paraId="79F2D713" w14:textId="77777777" w:rsidR="0085747A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lastRenderedPageBreak/>
              <w:t>Przebieg procesu negocjacji (etapy, problemy, realizacja). Analiza alternatyw. Analiza interesów własnych i drugiej strony. Zdefiniowanie problemu i kwestii negocjacyjnych. Przygotowanie rozwiązania i oferty wstępnej. Prezentacja. Wybór metody prezentacji. Strategia rozpoczęcia. Elementy prezentacji. Techniki obrony własnego stanowiska i odpowiedzi na zastrzeżenia. Negocjacje wariantowe. BATNA.</w:t>
            </w:r>
          </w:p>
        </w:tc>
      </w:tr>
      <w:tr w:rsidR="00A81A6F" w:rsidRPr="002D6F74" w14:paraId="27942D58" w14:textId="77777777" w:rsidTr="00923D7D">
        <w:tc>
          <w:tcPr>
            <w:tcW w:w="9639" w:type="dxa"/>
          </w:tcPr>
          <w:p w14:paraId="3926FBBC" w14:textId="77777777" w:rsidR="00A81A6F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Elementy procesu komunikowania się w mediacjach i negocjacjach. Istota komunikacji. Proces komunikacji. Kanały komunikacyjne. Bariery w komunikacji. Skuteczna komunikacja. Spójność komunikacyjna. Aktywne słuchanie. Zadawanie pytań. Komunikacja werbalna i niewerbalna.</w:t>
            </w:r>
          </w:p>
        </w:tc>
      </w:tr>
      <w:tr w:rsidR="00A81A6F" w:rsidRPr="002D6F74" w14:paraId="5BEF17B9" w14:textId="77777777" w:rsidTr="00923D7D">
        <w:tc>
          <w:tcPr>
            <w:tcW w:w="9639" w:type="dxa"/>
          </w:tcPr>
          <w:p w14:paraId="7A9C5ED5" w14:textId="77777777" w:rsidR="00A81A6F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Specyfika mediacji w sektorze publicznym. Sytuacje wymagające prowadzenia mediacji w sferze publicznej. Rodzaje mediacji. Mediacje w postępowaniu administracyjnym.</w:t>
            </w:r>
          </w:p>
        </w:tc>
      </w:tr>
      <w:tr w:rsidR="00A81A6F" w:rsidRPr="002D6F74" w14:paraId="5E4026C4" w14:textId="77777777" w:rsidTr="00923D7D">
        <w:tc>
          <w:tcPr>
            <w:tcW w:w="9639" w:type="dxa"/>
          </w:tcPr>
          <w:p w14:paraId="7E6E0844" w14:textId="77777777" w:rsidR="00A81A6F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Spory. Mediacje w sporach. Standardy mediacji. Istota procesu mediacji. Fazy mediacji. Alternatywy mediacji. Zagrożenia mediacji. Postawy integracyjne i konfrontacyjne.</w:t>
            </w:r>
          </w:p>
        </w:tc>
      </w:tr>
      <w:tr w:rsidR="00A81A6F" w:rsidRPr="002D6F74" w14:paraId="7685E8CD" w14:textId="77777777" w:rsidTr="00923D7D">
        <w:tc>
          <w:tcPr>
            <w:tcW w:w="9639" w:type="dxa"/>
          </w:tcPr>
          <w:p w14:paraId="5E1C1607" w14:textId="77777777" w:rsidR="00A81A6F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Mediator - Negocjator. Cechy. Dobór osób do zespołu negocjacyjnego. Autoprezentacja osób biorących udział w sesjach mediacyjnych lub negocjacyjnych – prezentacja własnego stanowiska z uwzględnieniem merytoryki argumentów.</w:t>
            </w:r>
          </w:p>
        </w:tc>
      </w:tr>
      <w:tr w:rsidR="00A81A6F" w:rsidRPr="002D6F74" w14:paraId="77E99F71" w14:textId="77777777" w:rsidTr="00923D7D">
        <w:tc>
          <w:tcPr>
            <w:tcW w:w="9639" w:type="dxa"/>
          </w:tcPr>
          <w:p w14:paraId="0A40EDA6" w14:textId="77777777" w:rsidR="00A81A6F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Teoria gier a negocjacje. Negocjacje w różnych sferach kulturowych. Etykieta w negocjacjach.</w:t>
            </w:r>
          </w:p>
        </w:tc>
      </w:tr>
    </w:tbl>
    <w:p w14:paraId="58969D59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1F3D5E" w14:textId="77777777" w:rsidR="0085747A" w:rsidRPr="002D6F7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>3.4 Metody dydaktyczne</w:t>
      </w:r>
    </w:p>
    <w:p w14:paraId="3A82176A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C9164D" w14:textId="77777777" w:rsidR="00E960BB" w:rsidRPr="002D6F74" w:rsidRDefault="00BA756C" w:rsidP="00575AD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D6F74">
        <w:rPr>
          <w:rFonts w:ascii="Corbel" w:hAnsi="Corbel"/>
          <w:b w:val="0"/>
          <w:smallCaps w:val="0"/>
          <w:szCs w:val="24"/>
        </w:rPr>
        <w:t xml:space="preserve">Ćwiczenia obejmują dyskusję moderowaną, prezentację z wykorzystaniem multimediów, w tym tematycznych fragmentów filmowych, analizę i interpretację materiałów źródłowych, rozwiązywanie zadań, analizę sytuacyjną, referaty studentów oraz zespołową pracę w podgrupach. </w:t>
      </w:r>
    </w:p>
    <w:p w14:paraId="5C6944D0" w14:textId="77777777" w:rsidR="00E960BB" w:rsidRPr="002D6F7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81CC48" w14:textId="77777777" w:rsidR="0085747A" w:rsidRPr="002D6F7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4. </w:t>
      </w:r>
      <w:r w:rsidR="0085747A" w:rsidRPr="002D6F74">
        <w:rPr>
          <w:rFonts w:ascii="Corbel" w:hAnsi="Corbel"/>
          <w:smallCaps w:val="0"/>
          <w:szCs w:val="24"/>
        </w:rPr>
        <w:t>METODY I KRYTERIA OCENY</w:t>
      </w:r>
    </w:p>
    <w:p w14:paraId="0786D581" w14:textId="77777777" w:rsidR="00923D7D" w:rsidRPr="002D6F7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B96631" w14:textId="77777777" w:rsidR="0085747A" w:rsidRPr="002D6F7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D6F74">
        <w:rPr>
          <w:rFonts w:ascii="Corbel" w:hAnsi="Corbel"/>
          <w:smallCaps w:val="0"/>
          <w:szCs w:val="24"/>
        </w:rPr>
        <w:t>uczenia się</w:t>
      </w:r>
    </w:p>
    <w:p w14:paraId="159245B6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2D6F74" w14:paraId="53B9647A" w14:textId="77777777" w:rsidTr="00C05F44">
        <w:tc>
          <w:tcPr>
            <w:tcW w:w="1985" w:type="dxa"/>
            <w:vAlign w:val="center"/>
          </w:tcPr>
          <w:p w14:paraId="27891DC7" w14:textId="77777777" w:rsidR="0085747A" w:rsidRPr="002D6F7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24819C8" w14:textId="77777777" w:rsidR="0085747A" w:rsidRPr="002D6F74" w:rsidRDefault="00F974DA" w:rsidP="00575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3311FA3A" w14:textId="77777777" w:rsidR="0085747A" w:rsidRPr="002D6F74" w:rsidRDefault="0085747A" w:rsidP="00575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AB422B" w:rsidRPr="002D6F74" w14:paraId="5EC8EFFD" w14:textId="77777777" w:rsidTr="00883319">
        <w:tc>
          <w:tcPr>
            <w:tcW w:w="1985" w:type="dxa"/>
          </w:tcPr>
          <w:p w14:paraId="0FA4DAEE" w14:textId="115AF2E0" w:rsidR="00AB422B" w:rsidRPr="002D6F74" w:rsidRDefault="00AB422B" w:rsidP="00AB42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426F99C1" w14:textId="77777777" w:rsidR="00AB422B" w:rsidRPr="002D6F74" w:rsidRDefault="00AB422B" w:rsidP="008833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Kolokwium - test</w:t>
            </w:r>
          </w:p>
        </w:tc>
        <w:tc>
          <w:tcPr>
            <w:tcW w:w="2126" w:type="dxa"/>
          </w:tcPr>
          <w:p w14:paraId="4E6A4AEB" w14:textId="7777777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B422B" w:rsidRPr="002D6F74" w14:paraId="5F962F62" w14:textId="77777777" w:rsidTr="00EF03C6">
        <w:tc>
          <w:tcPr>
            <w:tcW w:w="1985" w:type="dxa"/>
          </w:tcPr>
          <w:p w14:paraId="1E909159" w14:textId="2D820338" w:rsidR="00AB422B" w:rsidRPr="002D6F74" w:rsidRDefault="00AB422B" w:rsidP="00AB42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B24B623" w14:textId="77777777" w:rsidR="00AB422B" w:rsidRPr="002D6F74" w:rsidRDefault="00AB422B" w:rsidP="00EF0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Kolokwium - test</w:t>
            </w:r>
          </w:p>
        </w:tc>
        <w:tc>
          <w:tcPr>
            <w:tcW w:w="2126" w:type="dxa"/>
          </w:tcPr>
          <w:p w14:paraId="3A6C1609" w14:textId="7777777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6941" w:rsidRPr="002D6F74" w14:paraId="1E7BD339" w14:textId="77777777" w:rsidTr="00C05F44">
        <w:tc>
          <w:tcPr>
            <w:tcW w:w="1985" w:type="dxa"/>
          </w:tcPr>
          <w:p w14:paraId="52489655" w14:textId="77777777" w:rsidR="00226941" w:rsidRPr="002D6F74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5BC18EA" w14:textId="77777777" w:rsidR="00226941" w:rsidRPr="002D6F74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Warsztat grupowy – analiza sytuacji negocjacyjnej</w:t>
            </w:r>
          </w:p>
        </w:tc>
        <w:tc>
          <w:tcPr>
            <w:tcW w:w="2126" w:type="dxa"/>
          </w:tcPr>
          <w:p w14:paraId="5C14A146" w14:textId="77777777" w:rsidR="00226941" w:rsidRPr="002D6F74" w:rsidRDefault="00226941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6941" w:rsidRPr="002D6F74" w14:paraId="1C2896DE" w14:textId="77777777" w:rsidTr="00C05F44">
        <w:tc>
          <w:tcPr>
            <w:tcW w:w="1985" w:type="dxa"/>
          </w:tcPr>
          <w:p w14:paraId="0F62EE8D" w14:textId="77777777" w:rsidR="00226941" w:rsidRPr="002D6F74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1665D94" w14:textId="77777777" w:rsidR="00226941" w:rsidRPr="002D6F74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2F20E61C" w14:textId="77777777" w:rsidR="00226941" w:rsidRPr="002D6F74" w:rsidRDefault="00226941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6941" w:rsidRPr="002D6F74" w14:paraId="66EDEAA6" w14:textId="77777777" w:rsidTr="00C05F44">
        <w:tc>
          <w:tcPr>
            <w:tcW w:w="1985" w:type="dxa"/>
          </w:tcPr>
          <w:p w14:paraId="5C307C31" w14:textId="77777777" w:rsidR="00226941" w:rsidRPr="002D6F74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B1950D2" w14:textId="77777777" w:rsidR="00226941" w:rsidRPr="002D6F74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Na podstawie obserwacji aktywności studentów przy realizowanych warsztatach oraz obecności na ćwiczeniach kiedy są wykonywane</w:t>
            </w:r>
          </w:p>
        </w:tc>
        <w:tc>
          <w:tcPr>
            <w:tcW w:w="2126" w:type="dxa"/>
          </w:tcPr>
          <w:p w14:paraId="253E6D25" w14:textId="77777777" w:rsidR="00226941" w:rsidRPr="002D6F74" w:rsidRDefault="00226941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B422B" w:rsidRPr="002D6F74" w14:paraId="222BE231" w14:textId="77777777" w:rsidTr="00AB422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5E9A" w14:textId="01DC140A" w:rsidR="00AB422B" w:rsidRPr="002D6F74" w:rsidRDefault="002D6F74" w:rsidP="00AB42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</w:t>
            </w:r>
            <w:r w:rsidR="00AB422B" w:rsidRPr="002D6F74">
              <w:rPr>
                <w:rFonts w:ascii="Corbel" w:hAnsi="Corbel"/>
                <w:b w:val="0"/>
                <w:szCs w:val="24"/>
              </w:rPr>
              <w:t xml:space="preserve">k_ 06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28B2" w14:textId="77777777" w:rsidR="00AB422B" w:rsidRPr="002D6F74" w:rsidRDefault="00AB422B" w:rsidP="009238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Na podstawie obserwacji aktywności studentów przy realizowanych warsztatach oraz obecności na ćwiczeniach kiedy są wykonywane.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D39D" w14:textId="7777777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B422B" w:rsidRPr="002D6F74" w14:paraId="477D3B98" w14:textId="77777777" w:rsidTr="00AB422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E526" w14:textId="30C7EC60" w:rsidR="00AB422B" w:rsidRPr="002D6F74" w:rsidRDefault="00AB422B" w:rsidP="00AB42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19FCB" w14:textId="77777777" w:rsidR="00AB422B" w:rsidRPr="002D6F74" w:rsidRDefault="00AB422B" w:rsidP="00CE51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Na podstawie obserwacji aktywności studentów przy realizowanych warsztatach oraz obecności na ćwiczeniach kiedy są wykonywane.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2967" w14:textId="7777777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5B9632B" w14:textId="77777777" w:rsidR="00923D7D" w:rsidRPr="002D6F7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1E26F6" w14:textId="77777777" w:rsidR="0085747A" w:rsidRPr="002D6F7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4.2 </w:t>
      </w:r>
      <w:r w:rsidR="0085747A" w:rsidRPr="002D6F74">
        <w:rPr>
          <w:rFonts w:ascii="Corbel" w:hAnsi="Corbel"/>
          <w:smallCaps w:val="0"/>
          <w:szCs w:val="24"/>
        </w:rPr>
        <w:t>Warunki zaliczenia przedmiotu (kryteria oceniania)</w:t>
      </w:r>
    </w:p>
    <w:p w14:paraId="23C98A01" w14:textId="77777777" w:rsidR="00923D7D" w:rsidRPr="002D6F7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D6F74" w14:paraId="338BBD7E" w14:textId="77777777" w:rsidTr="00923D7D">
        <w:tc>
          <w:tcPr>
            <w:tcW w:w="9670" w:type="dxa"/>
          </w:tcPr>
          <w:p w14:paraId="05C00BA7" w14:textId="77777777" w:rsidR="0085747A" w:rsidRPr="002D6F74" w:rsidRDefault="00E535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Warunkiem zaliczenia ćwiczeń jest: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materiału podanego w trakcie ćwiczeń oraz wskazanej literatury,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-aktywność w rozwiązywaniu problemów postawionych do realizacji w trakcie ćwiczeń,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12F14A9E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C83995" w14:textId="77777777" w:rsidR="009F4610" w:rsidRPr="002D6F7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D6F74">
        <w:rPr>
          <w:rFonts w:ascii="Corbel" w:hAnsi="Corbel"/>
          <w:b/>
          <w:sz w:val="24"/>
          <w:szCs w:val="24"/>
        </w:rPr>
        <w:t xml:space="preserve">5. </w:t>
      </w:r>
      <w:r w:rsidR="00C61DC5" w:rsidRPr="002D6F7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555ED16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2D6F74" w14:paraId="49D2B5D1" w14:textId="77777777" w:rsidTr="001524D6">
        <w:trPr>
          <w:jc w:val="center"/>
        </w:trPr>
        <w:tc>
          <w:tcPr>
            <w:tcW w:w="4962" w:type="dxa"/>
            <w:vAlign w:val="center"/>
          </w:tcPr>
          <w:p w14:paraId="1C75244F" w14:textId="77777777" w:rsidR="0085747A" w:rsidRPr="002D6F7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D6F7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D6F7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D6F7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4FEB0D5" w14:textId="77777777" w:rsidR="0085747A" w:rsidRPr="002D6F7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D6F7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D6F7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D6F7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D6F74" w14:paraId="7C690750" w14:textId="77777777" w:rsidTr="001524D6">
        <w:trPr>
          <w:jc w:val="center"/>
        </w:trPr>
        <w:tc>
          <w:tcPr>
            <w:tcW w:w="4962" w:type="dxa"/>
          </w:tcPr>
          <w:p w14:paraId="3395F5FB" w14:textId="2C24025B" w:rsidR="0085747A" w:rsidRPr="002D6F74" w:rsidRDefault="00C61DC5" w:rsidP="00B063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G</w:t>
            </w:r>
            <w:r w:rsidR="0085747A" w:rsidRPr="002D6F7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2D6F7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2D6F7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D6F7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B0A7CF8" w14:textId="5A0A5BDF" w:rsidR="0085747A" w:rsidRPr="002D6F74" w:rsidRDefault="007A7008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2D6F74" w14:paraId="48E92446" w14:textId="77777777" w:rsidTr="001524D6">
        <w:trPr>
          <w:jc w:val="center"/>
        </w:trPr>
        <w:tc>
          <w:tcPr>
            <w:tcW w:w="4962" w:type="dxa"/>
          </w:tcPr>
          <w:p w14:paraId="644A845E" w14:textId="77777777" w:rsidR="00C61DC5" w:rsidRPr="002D6F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D6F7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9C4F12D" w14:textId="5BA2EA0D" w:rsidR="00C61DC5" w:rsidRPr="002D6F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 xml:space="preserve">(udział w </w:t>
            </w:r>
            <w:r w:rsidR="00582325">
              <w:rPr>
                <w:rFonts w:ascii="Corbel" w:hAnsi="Corbel"/>
                <w:sz w:val="24"/>
                <w:szCs w:val="24"/>
              </w:rPr>
              <w:t>konsultacjach</w:t>
            </w:r>
            <w:r w:rsidRPr="002D6F7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3651BD2" w14:textId="77777777" w:rsidR="00C61DC5" w:rsidRPr="002D6F74" w:rsidRDefault="00E974EA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2D6F74" w14:paraId="55FFF723" w14:textId="77777777" w:rsidTr="001524D6">
        <w:trPr>
          <w:jc w:val="center"/>
        </w:trPr>
        <w:tc>
          <w:tcPr>
            <w:tcW w:w="4962" w:type="dxa"/>
          </w:tcPr>
          <w:p w14:paraId="26814C32" w14:textId="0060FD3E" w:rsidR="00C61DC5" w:rsidRPr="002D6F74" w:rsidRDefault="00C61DC5" w:rsidP="001524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524D6">
              <w:rPr>
                <w:rFonts w:ascii="Corbel" w:hAnsi="Corbel"/>
                <w:sz w:val="24"/>
                <w:szCs w:val="24"/>
              </w:rPr>
              <w:t xml:space="preserve"> </w:t>
            </w:r>
            <w:r w:rsidR="00740938" w:rsidRPr="002D6F74"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4954D1C3" w14:textId="4A9F1750" w:rsidR="00C61DC5" w:rsidRPr="002D6F74" w:rsidRDefault="007A7008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19</w:t>
            </w:r>
          </w:p>
        </w:tc>
      </w:tr>
      <w:tr w:rsidR="0085747A" w:rsidRPr="002D6F74" w14:paraId="705B72E1" w14:textId="77777777" w:rsidTr="001524D6">
        <w:trPr>
          <w:jc w:val="center"/>
        </w:trPr>
        <w:tc>
          <w:tcPr>
            <w:tcW w:w="4962" w:type="dxa"/>
          </w:tcPr>
          <w:p w14:paraId="57B8D6A0" w14:textId="77777777" w:rsidR="0085747A" w:rsidRPr="002D6F7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0E9AF4" w14:textId="77777777" w:rsidR="0085747A" w:rsidRPr="002D6F74" w:rsidRDefault="00E03076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2D6F74" w14:paraId="3FBBAE93" w14:textId="77777777" w:rsidTr="001524D6">
        <w:trPr>
          <w:jc w:val="center"/>
        </w:trPr>
        <w:tc>
          <w:tcPr>
            <w:tcW w:w="4962" w:type="dxa"/>
          </w:tcPr>
          <w:p w14:paraId="7F5325AF" w14:textId="77777777" w:rsidR="0085747A" w:rsidRPr="002D6F7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6F7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3D9A5D5" w14:textId="77777777" w:rsidR="0085747A" w:rsidRPr="002D6F74" w:rsidRDefault="00E03076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E252136" w14:textId="77777777" w:rsidR="0085747A" w:rsidRPr="002D6F7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D6F7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D6F7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77C600" w14:textId="77777777" w:rsidR="003E1941" w:rsidRPr="002D6F7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F39603" w14:textId="77777777" w:rsidR="0085747A" w:rsidRPr="002D6F7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2D6F74">
        <w:rPr>
          <w:rFonts w:ascii="Corbel" w:hAnsi="Corbel"/>
          <w:smallCaps w:val="0"/>
          <w:szCs w:val="24"/>
        </w:rPr>
        <w:t>PRAKTYKI ZAWO</w:t>
      </w:r>
      <w:r w:rsidR="009D3F3B" w:rsidRPr="002D6F74">
        <w:rPr>
          <w:rFonts w:ascii="Corbel" w:hAnsi="Corbel"/>
          <w:smallCaps w:val="0"/>
          <w:szCs w:val="24"/>
        </w:rPr>
        <w:t>DOWE W RAMACH PRZEDMIOTU</w:t>
      </w:r>
    </w:p>
    <w:p w14:paraId="2DCECAC8" w14:textId="77777777" w:rsidR="0085747A" w:rsidRPr="002D6F7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8"/>
        <w:gridCol w:w="4891"/>
      </w:tblGrid>
      <w:tr w:rsidR="0085747A" w:rsidRPr="002D6F74" w14:paraId="2D5281EB" w14:textId="77777777" w:rsidTr="002D6F74">
        <w:trPr>
          <w:trHeight w:val="397"/>
          <w:jc w:val="center"/>
        </w:trPr>
        <w:tc>
          <w:tcPr>
            <w:tcW w:w="4678" w:type="dxa"/>
          </w:tcPr>
          <w:p w14:paraId="71461E64" w14:textId="77777777" w:rsidR="0085747A" w:rsidRPr="002D6F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819" w:type="dxa"/>
          </w:tcPr>
          <w:p w14:paraId="2A08C3F6" w14:textId="77777777" w:rsidR="0085747A" w:rsidRPr="002D6F74" w:rsidRDefault="00575AD1" w:rsidP="00575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D6F74" w14:paraId="4CAF0962" w14:textId="77777777" w:rsidTr="002D6F74">
        <w:trPr>
          <w:trHeight w:val="397"/>
          <w:jc w:val="center"/>
        </w:trPr>
        <w:tc>
          <w:tcPr>
            <w:tcW w:w="4678" w:type="dxa"/>
          </w:tcPr>
          <w:p w14:paraId="514EEE22" w14:textId="77777777" w:rsidR="0085747A" w:rsidRPr="002D6F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819" w:type="dxa"/>
          </w:tcPr>
          <w:p w14:paraId="5C127F6B" w14:textId="77777777" w:rsidR="0085747A" w:rsidRPr="002D6F74" w:rsidRDefault="00575AD1" w:rsidP="00575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207C273" w14:textId="77777777" w:rsidR="003E1941" w:rsidRPr="002D6F7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BBAB6B" w14:textId="77777777" w:rsidR="0085747A" w:rsidRPr="002D6F7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7. </w:t>
      </w:r>
      <w:r w:rsidR="0085747A" w:rsidRPr="002D6F74">
        <w:rPr>
          <w:rFonts w:ascii="Corbel" w:hAnsi="Corbel"/>
          <w:smallCaps w:val="0"/>
          <w:szCs w:val="24"/>
        </w:rPr>
        <w:t>LITERATURA</w:t>
      </w:r>
    </w:p>
    <w:p w14:paraId="70ABE23D" w14:textId="77777777" w:rsidR="00675843" w:rsidRPr="002D6F7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D6F74" w14:paraId="72B39EBB" w14:textId="77777777" w:rsidTr="00575AD1">
        <w:trPr>
          <w:trHeight w:val="397"/>
        </w:trPr>
        <w:tc>
          <w:tcPr>
            <w:tcW w:w="9639" w:type="dxa"/>
          </w:tcPr>
          <w:p w14:paraId="0D132B1C" w14:textId="77777777" w:rsidR="0085747A" w:rsidRPr="002D6F74" w:rsidRDefault="0085747A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1F61A3DF" w14:textId="77777777" w:rsidR="002D6F74" w:rsidRPr="002D6F74" w:rsidRDefault="00622453" w:rsidP="002D6F74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Tabernacka M., </w:t>
            </w:r>
            <w:r w:rsidRPr="007A700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Negocjacje i mediacje w sferze publicznej</w:t>
            </w: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2009</w:t>
            </w:r>
            <w:r w:rsidR="002D6F74"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CBA4181" w14:textId="66CD682F" w:rsidR="002D6F74" w:rsidRPr="002D6F74" w:rsidRDefault="00622453" w:rsidP="002D6F74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Gmurzyńska E., Morek R., </w:t>
            </w:r>
            <w:r w:rsidRPr="007A700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Mediacje. Teoria i praktyka</w:t>
            </w: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2009</w:t>
            </w:r>
            <w:r w:rsidR="002D6F74"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36988D8" w14:textId="01925B83" w:rsidR="00622453" w:rsidRPr="002D6F74" w:rsidRDefault="00622453" w:rsidP="002D6F74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Moore Ch.W., </w:t>
            </w:r>
            <w:r w:rsidRPr="007A700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Mediacje. Praktyczne strategie rozwiązywania konfliktów</w:t>
            </w: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2009</w:t>
            </w:r>
            <w:r w:rsidR="007A70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2D6F74" w14:paraId="78CA60D4" w14:textId="77777777" w:rsidTr="00575AD1">
        <w:trPr>
          <w:trHeight w:val="397"/>
        </w:trPr>
        <w:tc>
          <w:tcPr>
            <w:tcW w:w="9639" w:type="dxa"/>
          </w:tcPr>
          <w:p w14:paraId="6FDD6B16" w14:textId="77777777" w:rsidR="0085747A" w:rsidRPr="002D6F74" w:rsidRDefault="0085747A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1A76ABA9" w14:textId="77777777" w:rsidR="002D6F74" w:rsidRPr="002D6F74" w:rsidRDefault="00622453" w:rsidP="002D6F74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Bobrowicz M., </w:t>
            </w:r>
            <w:r w:rsidRPr="007A700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Mediacja. Jestem za</w:t>
            </w: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2009</w:t>
            </w:r>
            <w:r w:rsidR="002D6F74"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CAC936C" w14:textId="4DDF10BF" w:rsidR="002D6F74" w:rsidRPr="002D6F74" w:rsidRDefault="00622453" w:rsidP="002D6F74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Tabernacka M., Raszewska-Skałecka R., </w:t>
            </w:r>
            <w:r w:rsidRPr="007A700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Płaszczyzny konfliktów w administracji publicznej</w:t>
            </w: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2010</w:t>
            </w:r>
            <w:r w:rsidR="007A70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C620E46" w14:textId="70281CA0" w:rsidR="00556556" w:rsidRPr="002D6F74" w:rsidRDefault="00556556" w:rsidP="007A7008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Cyrek P., </w:t>
            </w:r>
            <w:r w:rsidRPr="007A700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Negocjacje w biznesie a praktyka na rynku pracy. Studencka Akademia Umiejętności</w:t>
            </w: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Uniwersytet Rzeszowski, Rzeszów</w:t>
            </w:r>
            <w:r w:rsidR="007A70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A7008"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2010</w:t>
            </w: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6F19736" w14:textId="77777777" w:rsidR="0085747A" w:rsidRPr="002D6F7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429F32" w14:textId="77777777" w:rsidR="0085747A" w:rsidRPr="002D6F7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E2444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D6F7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73EC97" w14:textId="77777777" w:rsidR="003D5D35" w:rsidRDefault="003D5D35" w:rsidP="00C16ABF">
      <w:pPr>
        <w:spacing w:after="0" w:line="240" w:lineRule="auto"/>
      </w:pPr>
      <w:r>
        <w:separator/>
      </w:r>
    </w:p>
  </w:endnote>
  <w:endnote w:type="continuationSeparator" w:id="0">
    <w:p w14:paraId="6E788711" w14:textId="77777777" w:rsidR="003D5D35" w:rsidRDefault="003D5D3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F3E4EF" w14:textId="77777777" w:rsidR="003D5D35" w:rsidRDefault="003D5D35" w:rsidP="00C16ABF">
      <w:pPr>
        <w:spacing w:after="0" w:line="240" w:lineRule="auto"/>
      </w:pPr>
      <w:r>
        <w:separator/>
      </w:r>
    </w:p>
  </w:footnote>
  <w:footnote w:type="continuationSeparator" w:id="0">
    <w:p w14:paraId="73FCC9D0" w14:textId="77777777" w:rsidR="003D5D35" w:rsidRDefault="003D5D35" w:rsidP="00C16ABF">
      <w:pPr>
        <w:spacing w:after="0" w:line="240" w:lineRule="auto"/>
      </w:pPr>
      <w:r>
        <w:continuationSeparator/>
      </w:r>
    </w:p>
  </w:footnote>
  <w:footnote w:id="1">
    <w:p w14:paraId="4817E4F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C5A04"/>
    <w:multiLevelType w:val="hybridMultilevel"/>
    <w:tmpl w:val="08865F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E34BF1"/>
    <w:multiLevelType w:val="hybridMultilevel"/>
    <w:tmpl w:val="FBB86A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114C5C"/>
    <w:multiLevelType w:val="hybridMultilevel"/>
    <w:tmpl w:val="3C04F512"/>
    <w:lvl w:ilvl="0" w:tplc="D6340612">
      <w:start w:val="1"/>
      <w:numFmt w:val="decimal"/>
      <w:lvlText w:val="%1."/>
      <w:lvlJc w:val="left"/>
      <w:pPr>
        <w:ind w:left="850" w:hanging="4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7028"/>
    <w:multiLevelType w:val="hybridMultilevel"/>
    <w:tmpl w:val="EEEA4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07A27"/>
    <w:multiLevelType w:val="hybridMultilevel"/>
    <w:tmpl w:val="08865F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265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039"/>
    <w:rsid w:val="000A296F"/>
    <w:rsid w:val="000A2A28"/>
    <w:rsid w:val="000A3CDF"/>
    <w:rsid w:val="000B192D"/>
    <w:rsid w:val="000B28EE"/>
    <w:rsid w:val="000B3E37"/>
    <w:rsid w:val="000D04B0"/>
    <w:rsid w:val="000D67A7"/>
    <w:rsid w:val="000F1C57"/>
    <w:rsid w:val="000F5615"/>
    <w:rsid w:val="00124BFF"/>
    <w:rsid w:val="0012560E"/>
    <w:rsid w:val="00127108"/>
    <w:rsid w:val="00134B13"/>
    <w:rsid w:val="00146BC0"/>
    <w:rsid w:val="001524D6"/>
    <w:rsid w:val="00153C41"/>
    <w:rsid w:val="00154381"/>
    <w:rsid w:val="00160679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1F78FC"/>
    <w:rsid w:val="002144C0"/>
    <w:rsid w:val="00215FA7"/>
    <w:rsid w:val="0022477D"/>
    <w:rsid w:val="00226941"/>
    <w:rsid w:val="002278A9"/>
    <w:rsid w:val="002336F9"/>
    <w:rsid w:val="0024028F"/>
    <w:rsid w:val="00244ABC"/>
    <w:rsid w:val="0027088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F74"/>
    <w:rsid w:val="002D73D4"/>
    <w:rsid w:val="002E19E7"/>
    <w:rsid w:val="002F02A3"/>
    <w:rsid w:val="002F4012"/>
    <w:rsid w:val="002F4ABE"/>
    <w:rsid w:val="003018BA"/>
    <w:rsid w:val="0030395F"/>
    <w:rsid w:val="00305C92"/>
    <w:rsid w:val="00307313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4D9C"/>
    <w:rsid w:val="003C0351"/>
    <w:rsid w:val="003C0BAE"/>
    <w:rsid w:val="003D18A9"/>
    <w:rsid w:val="003D5D35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2EDF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6556"/>
    <w:rsid w:val="0056696D"/>
    <w:rsid w:val="00575AD1"/>
    <w:rsid w:val="00582325"/>
    <w:rsid w:val="0059484D"/>
    <w:rsid w:val="005A0855"/>
    <w:rsid w:val="005A133C"/>
    <w:rsid w:val="005A3196"/>
    <w:rsid w:val="005C080F"/>
    <w:rsid w:val="005C3028"/>
    <w:rsid w:val="005C55E5"/>
    <w:rsid w:val="005C696A"/>
    <w:rsid w:val="005E6E85"/>
    <w:rsid w:val="005F31D2"/>
    <w:rsid w:val="005F4B62"/>
    <w:rsid w:val="0061029B"/>
    <w:rsid w:val="00617230"/>
    <w:rsid w:val="00621CE1"/>
    <w:rsid w:val="00622453"/>
    <w:rsid w:val="00627FC9"/>
    <w:rsid w:val="00647FA8"/>
    <w:rsid w:val="00650C5F"/>
    <w:rsid w:val="00654934"/>
    <w:rsid w:val="00660AE6"/>
    <w:rsid w:val="006620D9"/>
    <w:rsid w:val="00671958"/>
    <w:rsid w:val="00675843"/>
    <w:rsid w:val="00696477"/>
    <w:rsid w:val="006B21F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5557"/>
    <w:rsid w:val="00740938"/>
    <w:rsid w:val="00745302"/>
    <w:rsid w:val="007461D6"/>
    <w:rsid w:val="00746EC8"/>
    <w:rsid w:val="007576FA"/>
    <w:rsid w:val="00763BF1"/>
    <w:rsid w:val="00765B7C"/>
    <w:rsid w:val="00766FD4"/>
    <w:rsid w:val="007762F2"/>
    <w:rsid w:val="0078168C"/>
    <w:rsid w:val="00787C2A"/>
    <w:rsid w:val="00790E27"/>
    <w:rsid w:val="007A4022"/>
    <w:rsid w:val="007A6E6E"/>
    <w:rsid w:val="007A7008"/>
    <w:rsid w:val="007C3299"/>
    <w:rsid w:val="007C3BCC"/>
    <w:rsid w:val="007C4546"/>
    <w:rsid w:val="007D6E56"/>
    <w:rsid w:val="007E38B7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5765"/>
    <w:rsid w:val="008C0CC0"/>
    <w:rsid w:val="008C19A9"/>
    <w:rsid w:val="008C379D"/>
    <w:rsid w:val="008C5147"/>
    <w:rsid w:val="008C5359"/>
    <w:rsid w:val="008C5363"/>
    <w:rsid w:val="008D3DFB"/>
    <w:rsid w:val="008D73F8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53C2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A6F"/>
    <w:rsid w:val="00A84C85"/>
    <w:rsid w:val="00A97DE1"/>
    <w:rsid w:val="00AB053C"/>
    <w:rsid w:val="00AB422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3D1"/>
    <w:rsid w:val="00B135B1"/>
    <w:rsid w:val="00B2005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56C"/>
    <w:rsid w:val="00BB3B5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5B9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69F"/>
    <w:rsid w:val="00D74119"/>
    <w:rsid w:val="00D8075B"/>
    <w:rsid w:val="00D8678B"/>
    <w:rsid w:val="00DA2114"/>
    <w:rsid w:val="00DA6057"/>
    <w:rsid w:val="00DC6D0C"/>
    <w:rsid w:val="00DE09C0"/>
    <w:rsid w:val="00DE0E8E"/>
    <w:rsid w:val="00DE4A14"/>
    <w:rsid w:val="00DF320D"/>
    <w:rsid w:val="00DF71C8"/>
    <w:rsid w:val="00E03076"/>
    <w:rsid w:val="00E129B8"/>
    <w:rsid w:val="00E21E7D"/>
    <w:rsid w:val="00E22FBC"/>
    <w:rsid w:val="00E24BF5"/>
    <w:rsid w:val="00E24DA9"/>
    <w:rsid w:val="00E25338"/>
    <w:rsid w:val="00E3281A"/>
    <w:rsid w:val="00E51E44"/>
    <w:rsid w:val="00E53590"/>
    <w:rsid w:val="00E63348"/>
    <w:rsid w:val="00E661B9"/>
    <w:rsid w:val="00E742AA"/>
    <w:rsid w:val="00E77E88"/>
    <w:rsid w:val="00E8107D"/>
    <w:rsid w:val="00E960BB"/>
    <w:rsid w:val="00E974EA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1D1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71425"/>
  <w15:docId w15:val="{6D3BBA6E-4188-4E80-9354-1E8B4BD6D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7576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0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0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6B83A-B972-46AD-AD5F-2E7327131A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FC9E01-C4B5-420C-A4AC-3E1CC33FA0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264D79-C6BC-406B-89D0-BF37BD3605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40AFB09-6006-4E39-A52D-140650226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79</TotalTime>
  <Pages>1</Pages>
  <Words>1311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cp:lastPrinted>2019-02-06T12:12:00Z</cp:lastPrinted>
  <dcterms:created xsi:type="dcterms:W3CDTF">2020-09-30T13:29:00Z</dcterms:created>
  <dcterms:modified xsi:type="dcterms:W3CDTF">2024-07-15T11:23:00Z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