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E7A4D2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B1A60">
        <w:rPr>
          <w:rFonts w:ascii="Times New Roman" w:hAnsi="Times New Roman"/>
          <w:b/>
          <w:bCs/>
        </w:rPr>
        <w:t xml:space="preserve">                                       </w:t>
      </w:r>
      <w:r w:rsidR="004B1A60" w:rsidRPr="00E960BB">
        <w:rPr>
          <w:rFonts w:ascii="Corbel" w:hAnsi="Corbel"/>
          <w:bCs/>
          <w:i/>
        </w:rPr>
        <w:t xml:space="preserve">Załącznik nr 1.5 do Zarządzenia Rektora UR  nr </w:t>
      </w:r>
      <w:r w:rsidR="004B1A60">
        <w:rPr>
          <w:rFonts w:ascii="Corbel" w:hAnsi="Corbel"/>
          <w:bCs/>
          <w:i/>
        </w:rPr>
        <w:t>7</w:t>
      </w:r>
      <w:r w:rsidR="004B1A60" w:rsidRPr="00E960BB">
        <w:rPr>
          <w:rFonts w:ascii="Corbel" w:hAnsi="Corbel"/>
          <w:bCs/>
          <w:i/>
        </w:rPr>
        <w:t>/20</w:t>
      </w:r>
      <w:r w:rsidR="004B1A60">
        <w:rPr>
          <w:rFonts w:ascii="Corbel" w:hAnsi="Corbel"/>
          <w:bCs/>
          <w:i/>
        </w:rPr>
        <w:t>23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83ED1EA" w14:textId="77777777" w:rsidR="008A2209" w:rsidRDefault="0071620A" w:rsidP="008A220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E35805">
        <w:rPr>
          <w:rFonts w:ascii="Corbel" w:hAnsi="Corbel"/>
          <w:b/>
          <w:smallCaps/>
          <w:sz w:val="24"/>
          <w:szCs w:val="24"/>
        </w:rPr>
        <w:t>dotyczy cyklu kształcenia</w:t>
      </w:r>
      <w:r w:rsidR="00E35805" w:rsidRPr="00E35805">
        <w:rPr>
          <w:rFonts w:ascii="Corbel" w:hAnsi="Corbel"/>
          <w:i/>
          <w:smallCaps/>
          <w:sz w:val="24"/>
          <w:szCs w:val="24"/>
        </w:rPr>
        <w:t xml:space="preserve"> </w:t>
      </w:r>
      <w:r w:rsidR="008A2209">
        <w:rPr>
          <w:rFonts w:ascii="Corbel" w:hAnsi="Corbel"/>
          <w:iCs/>
          <w:smallCaps/>
          <w:sz w:val="24"/>
          <w:szCs w:val="24"/>
        </w:rPr>
        <w:t>2024-202</w:t>
      </w:r>
      <w:r w:rsidR="008A2209">
        <w:rPr>
          <w:rFonts w:ascii="Corbel" w:hAnsi="Corbel"/>
          <w:smallCaps/>
          <w:sz w:val="24"/>
          <w:szCs w:val="24"/>
        </w:rPr>
        <w:t>7</w:t>
      </w:r>
    </w:p>
    <w:p w14:paraId="7715D6DA" w14:textId="3029A229" w:rsidR="0085747A" w:rsidRPr="00E35805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6A743604" w14:textId="1F2A559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A2209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8A2209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8795B5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Rynek i 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9DEDF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FiR/I/RP/C.10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E92179A" w:rsidR="00A02CEC" w:rsidRPr="009C54AE" w:rsidRDefault="00A02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4A9D54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44ED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9A44A64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F84A05" w:rsidR="0085747A" w:rsidRPr="009C54AE" w:rsidRDefault="00FF0733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06EDE4" w:rsidR="0085747A" w:rsidRPr="009C54AE" w:rsidRDefault="001E7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D8CFB96" w:rsidR="0085747A" w:rsidRPr="009C54AE" w:rsidRDefault="00C41B9B" w:rsidP="001E7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51D358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0F49FC0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1E79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E79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3E1071D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B140BB0" w:rsidR="00015B8F" w:rsidRPr="009C54AE" w:rsidRDefault="00A467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9A3BE51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0AFC8A6A" w:rsidR="00015B8F" w:rsidRPr="009C54AE" w:rsidRDefault="004149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F71AE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3B79BC1" w:rsidR="0085747A" w:rsidRPr="009C54AE" w:rsidRDefault="001E79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CF49EA">
        <w:rPr>
          <w:rFonts w:ascii="Corbel" w:hAnsi="Corbel"/>
          <w:b w:val="0"/>
          <w:smallCaps w:val="0"/>
          <w:szCs w:val="24"/>
        </w:rPr>
        <w:t>z możliwością skorzystania z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CD0EE12" w:rsidR="009C54AE" w:rsidRDefault="001E79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8D7E0AE" w:rsidR="0085747A" w:rsidRPr="009C54AE" w:rsidRDefault="00FA4B12" w:rsidP="006222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333B9" w14:textId="77777777" w:rsidR="0062224B" w:rsidRDefault="006222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DE1A64" w14:textId="77777777" w:rsidR="00C74497" w:rsidRDefault="00C744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4497" w:rsidRPr="00C74497" w14:paraId="65A9DE8F" w14:textId="77777777" w:rsidTr="00C74497">
        <w:tc>
          <w:tcPr>
            <w:tcW w:w="845" w:type="dxa"/>
            <w:vAlign w:val="center"/>
          </w:tcPr>
          <w:p w14:paraId="7B11AB4F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FE60064" w14:textId="27F25A6E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</w:t>
            </w:r>
            <w:r w:rsidR="002F56C7">
              <w:rPr>
                <w:rFonts w:ascii="Corbel" w:hAnsi="Corbel"/>
                <w:b w:val="0"/>
                <w:sz w:val="24"/>
                <w:szCs w:val="21"/>
              </w:rPr>
              <w:t xml:space="preserve"> oraz specyfiką funkcjonowania rynku nieruchomości</w:t>
            </w:r>
            <w:r w:rsidRPr="00C74497">
              <w:rPr>
                <w:rFonts w:ascii="Corbel" w:hAnsi="Corbel"/>
                <w:b w:val="0"/>
                <w:sz w:val="24"/>
                <w:szCs w:val="21"/>
              </w:rPr>
              <w:t>.</w:t>
            </w:r>
          </w:p>
        </w:tc>
      </w:tr>
      <w:tr w:rsidR="00C74497" w:rsidRPr="00C74497" w14:paraId="6AEA830A" w14:textId="77777777" w:rsidTr="00C74497">
        <w:tc>
          <w:tcPr>
            <w:tcW w:w="845" w:type="dxa"/>
            <w:vAlign w:val="center"/>
          </w:tcPr>
          <w:p w14:paraId="40CBF2E2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B31A742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C74497" w:rsidRPr="00C74497" w14:paraId="2F86806A" w14:textId="77777777" w:rsidTr="00C74497">
        <w:tc>
          <w:tcPr>
            <w:tcW w:w="845" w:type="dxa"/>
            <w:vAlign w:val="center"/>
          </w:tcPr>
          <w:p w14:paraId="41B1FE69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6479CBA6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10D7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D7E" w:rsidRPr="005F3568" w14:paraId="168CAF3A" w14:textId="77777777" w:rsidTr="00610D7E">
        <w:tc>
          <w:tcPr>
            <w:tcW w:w="1681" w:type="dxa"/>
          </w:tcPr>
          <w:p w14:paraId="21A9F2F2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FD9FBC5" w14:textId="50788201" w:rsidR="00610D7E" w:rsidRPr="005F3568" w:rsidRDefault="00610D7E" w:rsidP="00F56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Wyjaśnia istotę nieruchomości oraz rynku nieruchomości.</w:t>
            </w:r>
          </w:p>
        </w:tc>
        <w:tc>
          <w:tcPr>
            <w:tcW w:w="1865" w:type="dxa"/>
          </w:tcPr>
          <w:p w14:paraId="389C5D7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K_W02</w:t>
            </w:r>
          </w:p>
          <w:p w14:paraId="61BAF1E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K_W03</w:t>
            </w:r>
          </w:p>
          <w:p w14:paraId="5BDF09ED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610D7E" w:rsidRPr="005F3568" w14:paraId="63ED0B03" w14:textId="77777777" w:rsidTr="00610D7E">
        <w:tc>
          <w:tcPr>
            <w:tcW w:w="1681" w:type="dxa"/>
          </w:tcPr>
          <w:p w14:paraId="2E2B0DA7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B78161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4EEB4B8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K_U01</w:t>
            </w:r>
          </w:p>
          <w:p w14:paraId="33BDDD2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K_U03</w:t>
            </w:r>
          </w:p>
          <w:p w14:paraId="15D9E9D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610D7E" w:rsidRPr="00610D7E" w14:paraId="1741B32F" w14:textId="77777777" w:rsidTr="00610D7E">
        <w:tc>
          <w:tcPr>
            <w:tcW w:w="1681" w:type="dxa"/>
          </w:tcPr>
          <w:p w14:paraId="17CC627C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6EAF435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4EA761D4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K_K01</w:t>
            </w:r>
          </w:p>
          <w:p w14:paraId="0660F449" w14:textId="77777777" w:rsidR="00610D7E" w:rsidRPr="00D75757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K_K03</w:t>
            </w:r>
          </w:p>
          <w:p w14:paraId="50884812" w14:textId="77777777" w:rsidR="00610D7E" w:rsidRPr="00D75757" w:rsidRDefault="00610D7E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44A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44A8" w:rsidRPr="009C54AE" w14:paraId="34153917" w14:textId="77777777" w:rsidTr="000A1CEE">
        <w:tc>
          <w:tcPr>
            <w:tcW w:w="9520" w:type="dxa"/>
          </w:tcPr>
          <w:p w14:paraId="01C9C19C" w14:textId="4E83C169" w:rsidR="00DF44A8" w:rsidRPr="009C54AE" w:rsidRDefault="00DF44A8" w:rsidP="00827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</w:t>
            </w:r>
            <w:r w:rsidR="008275FD">
              <w:rPr>
                <w:rFonts w:ascii="Corbel" w:hAnsi="Corbel"/>
                <w:sz w:val="24"/>
                <w:szCs w:val="24"/>
              </w:rPr>
              <w:t>omość w świetle przepisów prawa – f</w:t>
            </w:r>
            <w:r w:rsidR="008275FD" w:rsidRPr="009E7CFD">
              <w:rPr>
                <w:rFonts w:ascii="Corbel" w:hAnsi="Corbel"/>
                <w:sz w:val="21"/>
                <w:szCs w:val="21"/>
              </w:rPr>
              <w:t>ormy władania nieruchomościami</w:t>
            </w:r>
          </w:p>
        </w:tc>
      </w:tr>
      <w:tr w:rsidR="008275FD" w:rsidRPr="009C54AE" w14:paraId="27EAD6BD" w14:textId="77777777" w:rsidTr="000A1CEE">
        <w:tc>
          <w:tcPr>
            <w:tcW w:w="9520" w:type="dxa"/>
          </w:tcPr>
          <w:p w14:paraId="2B77A467" w14:textId="1ED21B96" w:rsidR="008275FD" w:rsidRPr="007D6422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  <w:tr w:rsidR="0064776E" w:rsidRPr="0064776E" w14:paraId="5A76F59A" w14:textId="77777777" w:rsidTr="000A1CEE">
        <w:tc>
          <w:tcPr>
            <w:tcW w:w="9520" w:type="dxa"/>
          </w:tcPr>
          <w:p w14:paraId="2A13F3A6" w14:textId="10A24F0B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 xml:space="preserve">Techniki ustalenia kosztów bezpośrednich w wycenie nieruchomości. </w:t>
            </w:r>
          </w:p>
        </w:tc>
      </w:tr>
      <w:tr w:rsidR="0064776E" w:rsidRPr="0064776E" w14:paraId="22EE2637" w14:textId="77777777" w:rsidTr="000A1CEE">
        <w:tc>
          <w:tcPr>
            <w:tcW w:w="9520" w:type="dxa"/>
          </w:tcPr>
          <w:p w14:paraId="3BD2D97B" w14:textId="68754F11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>Ustalanie stopnia zużycia obiektu.</w:t>
            </w:r>
          </w:p>
        </w:tc>
      </w:tr>
      <w:tr w:rsidR="0064776E" w:rsidRPr="009C54AE" w14:paraId="2251F581" w14:textId="77777777" w:rsidTr="000A1CEE">
        <w:tc>
          <w:tcPr>
            <w:tcW w:w="9520" w:type="dxa"/>
          </w:tcPr>
          <w:p w14:paraId="21C51F64" w14:textId="29C6A978" w:rsidR="0064776E" w:rsidRPr="009C54A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cechy rynku nieruchomości.</w:t>
            </w:r>
          </w:p>
        </w:tc>
      </w:tr>
      <w:tr w:rsidR="0064776E" w:rsidRPr="009C54AE" w14:paraId="5532AAAA" w14:textId="77777777" w:rsidTr="00DF44A8">
        <w:tc>
          <w:tcPr>
            <w:tcW w:w="9520" w:type="dxa"/>
          </w:tcPr>
          <w:p w14:paraId="760C695A" w14:textId="2B1787D2" w:rsidR="0064776E" w:rsidRPr="009C54AE" w:rsidRDefault="0064776E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776E" w:rsidRPr="005927F1" w14:paraId="4AE4DDAB" w14:textId="77777777" w:rsidTr="00DF44A8">
        <w:tc>
          <w:tcPr>
            <w:tcW w:w="9520" w:type="dxa"/>
          </w:tcPr>
          <w:p w14:paraId="13CA1719" w14:textId="2741510F" w:rsidR="0064776E" w:rsidRPr="005927F1" w:rsidRDefault="005927F1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27F1">
              <w:rPr>
                <w:rFonts w:ascii="Corbel" w:hAnsi="Corbel"/>
                <w:sz w:val="24"/>
                <w:szCs w:val="24"/>
              </w:rPr>
              <w:t>Inwestowanie na rynku nieruchomości – ocena efektywności inwestowania.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1705104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10D7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F44A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D3C" w:rsidRPr="009C54AE" w14:paraId="16CB2508" w14:textId="77777777" w:rsidTr="00F56D3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04" w14:textId="0F8EFA3E" w:rsidR="00F56D3C" w:rsidRPr="009C54AE" w:rsidRDefault="00AC43AC" w:rsidP="00AC4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Pojęcie i c</w:t>
            </w:r>
            <w:r w:rsidR="00F56D3C" w:rsidRPr="007D6422">
              <w:rPr>
                <w:rFonts w:ascii="Corbel" w:hAnsi="Corbel"/>
                <w:sz w:val="24"/>
                <w:szCs w:val="24"/>
              </w:rPr>
              <w:t xml:space="preserve">ele wyceny nieruchomości. </w:t>
            </w:r>
            <w:r w:rsidR="00F56D3C"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F56D3C" w:rsidRPr="009C54AE" w14:paraId="415D26D1" w14:textId="77777777" w:rsidTr="000A1CEE">
        <w:tc>
          <w:tcPr>
            <w:tcW w:w="9520" w:type="dxa"/>
          </w:tcPr>
          <w:p w14:paraId="7D9B140D" w14:textId="127CCB34" w:rsidR="00F56D3C" w:rsidRPr="007D6422" w:rsidRDefault="00F56D3C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3657509D" w14:textId="77777777" w:rsidTr="000A1CEE">
        <w:tc>
          <w:tcPr>
            <w:tcW w:w="9520" w:type="dxa"/>
          </w:tcPr>
          <w:p w14:paraId="4041C60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2DF5768A" w14:textId="77777777" w:rsidTr="000A1CEE">
        <w:tc>
          <w:tcPr>
            <w:tcW w:w="9520" w:type="dxa"/>
          </w:tcPr>
          <w:p w14:paraId="4EBC6ED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44A8" w:rsidRPr="009C54AE" w14:paraId="479DFA80" w14:textId="77777777" w:rsidTr="000A1CEE">
        <w:tc>
          <w:tcPr>
            <w:tcW w:w="9520" w:type="dxa"/>
          </w:tcPr>
          <w:p w14:paraId="3CD161B4" w14:textId="7FDC50DF" w:rsidR="00DF44A8" w:rsidRPr="009C54AE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5747A" w:rsidRPr="009C54AE" w14:paraId="1C230FF5" w14:textId="77777777" w:rsidTr="00DF44A8">
        <w:tc>
          <w:tcPr>
            <w:tcW w:w="9520" w:type="dxa"/>
          </w:tcPr>
          <w:p w14:paraId="59B5524C" w14:textId="37F7C203" w:rsidR="0085747A" w:rsidRPr="009C54AE" w:rsidRDefault="00DF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nieruchomości przemysłowej – studium przypadku.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39F5E" w14:textId="77777777" w:rsidR="00F56D3C" w:rsidRPr="00F56D3C" w:rsidRDefault="00F56D3C" w:rsidP="00F56D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Wykład z prezentacją multimedialną, analiza studium przypadku.</w:t>
      </w:r>
    </w:p>
    <w:p w14:paraId="71D593E4" w14:textId="77777777" w:rsidR="00F56D3C" w:rsidRPr="00F56D3C" w:rsidRDefault="00F56D3C" w:rsidP="00F56D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Ćwiczenia: rozwiązywanie zadań, praca w grupach,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56D3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6D3C" w:rsidRPr="005F3568" w14:paraId="406C625C" w14:textId="77777777" w:rsidTr="00D75757">
        <w:tc>
          <w:tcPr>
            <w:tcW w:w="1962" w:type="dxa"/>
          </w:tcPr>
          <w:p w14:paraId="013883E3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02855FB" w14:textId="03DB76B7" w:rsidR="00F56D3C" w:rsidRPr="005F3568" w:rsidRDefault="005F3568" w:rsidP="0053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kolokwium,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</w:p>
        </w:tc>
        <w:tc>
          <w:tcPr>
            <w:tcW w:w="2117" w:type="dxa"/>
          </w:tcPr>
          <w:p w14:paraId="56777911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1D7BAB21" w14:textId="77777777" w:rsidTr="00D75757">
        <w:tc>
          <w:tcPr>
            <w:tcW w:w="1962" w:type="dxa"/>
          </w:tcPr>
          <w:p w14:paraId="19062D74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D0A804D" w14:textId="7C59D609" w:rsidR="00F56D3C" w:rsidRPr="005F3568" w:rsidRDefault="0062224B" w:rsidP="005F3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</w:t>
            </w:r>
            <w:r w:rsid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olokwium, </w:t>
            </w:r>
            <w:r w:rsidR="005F3568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obserwacja w trakcie zajęć</w:t>
            </w:r>
          </w:p>
        </w:tc>
        <w:tc>
          <w:tcPr>
            <w:tcW w:w="2117" w:type="dxa"/>
          </w:tcPr>
          <w:p w14:paraId="36E8D68D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52EF5A20" w14:textId="77777777" w:rsidTr="00D75757">
        <w:tc>
          <w:tcPr>
            <w:tcW w:w="1962" w:type="dxa"/>
          </w:tcPr>
          <w:p w14:paraId="2C60C48A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1760BAC7" w14:textId="7031657A" w:rsidR="00F56D3C" w:rsidRPr="005F3568" w:rsidRDefault="00531B88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="00F56D3C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, obserwacja w trakcie zajęć</w:t>
            </w:r>
          </w:p>
        </w:tc>
        <w:tc>
          <w:tcPr>
            <w:tcW w:w="2117" w:type="dxa"/>
          </w:tcPr>
          <w:p w14:paraId="74EA1332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00AD37A" w:rsidR="00923D7D" w:rsidRPr="00EA3D95" w:rsidRDefault="00E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32"/>
                <w:szCs w:val="24"/>
              </w:rPr>
            </w:pPr>
            <w:r w:rsidRPr="00EA3D9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kolokwium, obejmująca treści z wykładu i ćwiczeń, z której student uzyska co najmniej 50% punktów</w:t>
            </w:r>
            <w:r w:rsidR="00531B88">
              <w:rPr>
                <w:rFonts w:ascii="Corbel" w:hAnsi="Corbel"/>
                <w:b w:val="0"/>
                <w:smallCaps w:val="0"/>
                <w:szCs w:val="21"/>
              </w:rPr>
              <w:t xml:space="preserve"> oraz ocena za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 xml:space="preserve">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04EE65ED" w:rsidR="0085747A" w:rsidRPr="009C54AE" w:rsidRDefault="00C61DC5" w:rsidP="004B1A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B3BB29F" w:rsidR="0085747A" w:rsidRPr="009C54AE" w:rsidRDefault="00A46701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2DE70798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2E59965A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38777DC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6D3C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6FF7CAF" w:rsidR="00C61DC5" w:rsidRPr="009C54AE" w:rsidRDefault="00A46701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030DEFB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48D6A3A" w:rsidR="0085747A" w:rsidRPr="00EA3D95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D9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7C27C15" w14:textId="4D85C936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084ED64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33FC3" w:rsidRPr="009C54AE" w14:paraId="0ACABF41" w14:textId="77777777" w:rsidTr="00833FC3">
        <w:trPr>
          <w:trHeight w:val="397"/>
        </w:trPr>
        <w:tc>
          <w:tcPr>
            <w:tcW w:w="5000" w:type="pct"/>
          </w:tcPr>
          <w:p w14:paraId="54715192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5324CF" w14:textId="77777777" w:rsidR="00833FC3" w:rsidRPr="00BA3B0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Dydenko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22667E" w14:textId="67904303" w:rsidR="00BA3B03" w:rsidRPr="00FE327A" w:rsidRDefault="00BA3B0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5FDF57" w14:textId="3C9A1602" w:rsidR="00833FC3" w:rsidRPr="00833FC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833FC3" w:rsidRPr="009C54AE" w14:paraId="6F6FB0B1" w14:textId="77777777" w:rsidTr="00833FC3">
        <w:trPr>
          <w:trHeight w:val="397"/>
        </w:trPr>
        <w:tc>
          <w:tcPr>
            <w:tcW w:w="5000" w:type="pct"/>
          </w:tcPr>
          <w:p w14:paraId="0820FD44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A0DD6F" w14:textId="77777777" w:rsidR="00833FC3" w:rsidRPr="0043214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4E3A095E" w14:textId="77777777" w:rsidR="00833FC3" w:rsidRPr="004E36A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6DEF8757" w14:textId="77777777" w:rsidR="00E45C92" w:rsidRPr="00FE327A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Prystupa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864C38" w14:textId="192802FA" w:rsidR="00833FC3" w:rsidRPr="00833FC3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Prystupa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kosztowym, AlmaMer, Warszawa 2012.</w:t>
            </w:r>
          </w:p>
          <w:p w14:paraId="0D00D683" w14:textId="49741F8E" w:rsidR="00833FC3" w:rsidRPr="00833FC3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31CFB" w14:textId="77777777" w:rsidR="007238CC" w:rsidRDefault="007238CC" w:rsidP="00C16ABF">
      <w:pPr>
        <w:spacing w:after="0" w:line="240" w:lineRule="auto"/>
      </w:pPr>
      <w:r>
        <w:separator/>
      </w:r>
    </w:p>
  </w:endnote>
  <w:endnote w:type="continuationSeparator" w:id="0">
    <w:p w14:paraId="2BF843CE" w14:textId="77777777" w:rsidR="007238CC" w:rsidRDefault="007238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26CBF" w14:textId="77777777" w:rsidR="007238CC" w:rsidRDefault="007238CC" w:rsidP="00C16ABF">
      <w:pPr>
        <w:spacing w:after="0" w:line="240" w:lineRule="auto"/>
      </w:pPr>
      <w:r>
        <w:separator/>
      </w:r>
    </w:p>
  </w:footnote>
  <w:footnote w:type="continuationSeparator" w:id="0">
    <w:p w14:paraId="021D7DBE" w14:textId="77777777" w:rsidR="007238CC" w:rsidRDefault="007238C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6DA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790A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C7"/>
    <w:rsid w:val="003018BA"/>
    <w:rsid w:val="0030395F"/>
    <w:rsid w:val="003048BE"/>
    <w:rsid w:val="00305C92"/>
    <w:rsid w:val="003151C5"/>
    <w:rsid w:val="003343CF"/>
    <w:rsid w:val="00344EDA"/>
    <w:rsid w:val="00346FE9"/>
    <w:rsid w:val="0034759A"/>
    <w:rsid w:val="003503F6"/>
    <w:rsid w:val="003530DD"/>
    <w:rsid w:val="00363F78"/>
    <w:rsid w:val="003A0A5B"/>
    <w:rsid w:val="003A1176"/>
    <w:rsid w:val="003A2EB0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9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A60"/>
    <w:rsid w:val="004D5282"/>
    <w:rsid w:val="004E36A7"/>
    <w:rsid w:val="004F1551"/>
    <w:rsid w:val="004F55A3"/>
    <w:rsid w:val="00503758"/>
    <w:rsid w:val="0050496F"/>
    <w:rsid w:val="00513B6F"/>
    <w:rsid w:val="00517C63"/>
    <w:rsid w:val="00531B88"/>
    <w:rsid w:val="005363C4"/>
    <w:rsid w:val="00536BDE"/>
    <w:rsid w:val="00543ACC"/>
    <w:rsid w:val="0056696D"/>
    <w:rsid w:val="00567FB0"/>
    <w:rsid w:val="005927F1"/>
    <w:rsid w:val="0059484D"/>
    <w:rsid w:val="005A0855"/>
    <w:rsid w:val="005A133C"/>
    <w:rsid w:val="005A3196"/>
    <w:rsid w:val="005C080F"/>
    <w:rsid w:val="005C38FF"/>
    <w:rsid w:val="005C55E5"/>
    <w:rsid w:val="005C696A"/>
    <w:rsid w:val="005E6E85"/>
    <w:rsid w:val="005F31D2"/>
    <w:rsid w:val="005F3568"/>
    <w:rsid w:val="0061029B"/>
    <w:rsid w:val="00610D7E"/>
    <w:rsid w:val="00617230"/>
    <w:rsid w:val="00621CE1"/>
    <w:rsid w:val="0062224B"/>
    <w:rsid w:val="00627FC9"/>
    <w:rsid w:val="0064776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8CC"/>
    <w:rsid w:val="00724677"/>
    <w:rsid w:val="00725459"/>
    <w:rsid w:val="007327BD"/>
    <w:rsid w:val="00732EB0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5FD"/>
    <w:rsid w:val="00833FC3"/>
    <w:rsid w:val="008449B3"/>
    <w:rsid w:val="008512DF"/>
    <w:rsid w:val="008552A2"/>
    <w:rsid w:val="0085747A"/>
    <w:rsid w:val="00884922"/>
    <w:rsid w:val="00885F64"/>
    <w:rsid w:val="008917F9"/>
    <w:rsid w:val="008962A4"/>
    <w:rsid w:val="008A2209"/>
    <w:rsid w:val="008A45F7"/>
    <w:rsid w:val="008C0CC0"/>
    <w:rsid w:val="008C19A9"/>
    <w:rsid w:val="008C379D"/>
    <w:rsid w:val="008C5147"/>
    <w:rsid w:val="008C5359"/>
    <w:rsid w:val="008C5363"/>
    <w:rsid w:val="008D165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F8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CEC"/>
    <w:rsid w:val="00A155EE"/>
    <w:rsid w:val="00A2245B"/>
    <w:rsid w:val="00A245B2"/>
    <w:rsid w:val="00A30110"/>
    <w:rsid w:val="00A36899"/>
    <w:rsid w:val="00A371F6"/>
    <w:rsid w:val="00A43BF6"/>
    <w:rsid w:val="00A46701"/>
    <w:rsid w:val="00A53FA5"/>
    <w:rsid w:val="00A54817"/>
    <w:rsid w:val="00A57521"/>
    <w:rsid w:val="00A601C8"/>
    <w:rsid w:val="00A602E7"/>
    <w:rsid w:val="00A60799"/>
    <w:rsid w:val="00A84C85"/>
    <w:rsid w:val="00A94259"/>
    <w:rsid w:val="00A97DE1"/>
    <w:rsid w:val="00AB053C"/>
    <w:rsid w:val="00AC43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B0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01"/>
    <w:rsid w:val="00C26CB7"/>
    <w:rsid w:val="00C324C1"/>
    <w:rsid w:val="00C36992"/>
    <w:rsid w:val="00C41B9B"/>
    <w:rsid w:val="00C56036"/>
    <w:rsid w:val="00C61DC5"/>
    <w:rsid w:val="00C67E92"/>
    <w:rsid w:val="00C70A26"/>
    <w:rsid w:val="00C74497"/>
    <w:rsid w:val="00C766DF"/>
    <w:rsid w:val="00C94B98"/>
    <w:rsid w:val="00CA2B96"/>
    <w:rsid w:val="00CA5089"/>
    <w:rsid w:val="00CA56E5"/>
    <w:rsid w:val="00CC6E5C"/>
    <w:rsid w:val="00CD6897"/>
    <w:rsid w:val="00CE5BAC"/>
    <w:rsid w:val="00CF25BE"/>
    <w:rsid w:val="00CF49E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57"/>
    <w:rsid w:val="00D8075B"/>
    <w:rsid w:val="00D8678B"/>
    <w:rsid w:val="00DA2114"/>
    <w:rsid w:val="00DA6057"/>
    <w:rsid w:val="00DB1FD7"/>
    <w:rsid w:val="00DC6D0C"/>
    <w:rsid w:val="00DD4126"/>
    <w:rsid w:val="00DE09C0"/>
    <w:rsid w:val="00DE4A14"/>
    <w:rsid w:val="00DF320D"/>
    <w:rsid w:val="00DF44A8"/>
    <w:rsid w:val="00DF71C8"/>
    <w:rsid w:val="00E129B8"/>
    <w:rsid w:val="00E21E7D"/>
    <w:rsid w:val="00E22FBC"/>
    <w:rsid w:val="00E24BF5"/>
    <w:rsid w:val="00E25338"/>
    <w:rsid w:val="00E35805"/>
    <w:rsid w:val="00E45C92"/>
    <w:rsid w:val="00E51E44"/>
    <w:rsid w:val="00E63348"/>
    <w:rsid w:val="00E661B9"/>
    <w:rsid w:val="00E742AA"/>
    <w:rsid w:val="00E77E88"/>
    <w:rsid w:val="00E8107D"/>
    <w:rsid w:val="00E960BB"/>
    <w:rsid w:val="00EA2074"/>
    <w:rsid w:val="00EA3D95"/>
    <w:rsid w:val="00EA4832"/>
    <w:rsid w:val="00EA4E9D"/>
    <w:rsid w:val="00EA528F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3960"/>
    <w:rsid w:val="00F526AF"/>
    <w:rsid w:val="00F56D3C"/>
    <w:rsid w:val="00F617C3"/>
    <w:rsid w:val="00F7066B"/>
    <w:rsid w:val="00F83B28"/>
    <w:rsid w:val="00F974DA"/>
    <w:rsid w:val="00FA46E5"/>
    <w:rsid w:val="00FA4B12"/>
    <w:rsid w:val="00FB7DBA"/>
    <w:rsid w:val="00FC1C25"/>
    <w:rsid w:val="00FC3F45"/>
    <w:rsid w:val="00FD503F"/>
    <w:rsid w:val="00FD7589"/>
    <w:rsid w:val="00FF016A"/>
    <w:rsid w:val="00FF0733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B0499-209A-499D-A64F-1E3A80D5D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F2011D-062A-460A-AAF2-85545E568F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5EF0C-168D-464D-BBFA-A67CD1DEB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225</TotalTime>
  <Pages>1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2019-02-06T12:12:00Z</cp:lastPrinted>
  <dcterms:created xsi:type="dcterms:W3CDTF">2020-10-19T09:56:00Z</dcterms:created>
  <dcterms:modified xsi:type="dcterms:W3CDTF">2024-07-24T09:30:00Z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