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91A0FF6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E20A9" w:rsidRPr="00E960BB">
        <w:rPr>
          <w:rFonts w:ascii="Corbel" w:hAnsi="Corbel"/>
          <w:bCs/>
          <w:i/>
        </w:rPr>
        <w:t xml:space="preserve">Załącznik nr 1.5 do Zarządzenia Rektora UR  nr </w:t>
      </w:r>
      <w:r w:rsidR="009E20A9">
        <w:rPr>
          <w:rFonts w:ascii="Corbel" w:hAnsi="Corbel"/>
          <w:bCs/>
          <w:i/>
        </w:rPr>
        <w:t>7</w:t>
      </w:r>
      <w:r w:rsidR="009E20A9" w:rsidRPr="00E960BB">
        <w:rPr>
          <w:rFonts w:ascii="Corbel" w:hAnsi="Corbel"/>
          <w:bCs/>
          <w:i/>
        </w:rPr>
        <w:t>/20</w:t>
      </w:r>
      <w:r w:rsidR="009E20A9">
        <w:rPr>
          <w:rFonts w:ascii="Corbel" w:hAnsi="Corbel"/>
          <w:bCs/>
          <w:i/>
        </w:rPr>
        <w:t>23</w:t>
      </w:r>
    </w:p>
    <w:p w14:paraId="7C1AB89B" w14:textId="77777777" w:rsidR="009E20A9" w:rsidRPr="00E960BB" w:rsidRDefault="009E20A9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32ADDAC" w:rsidR="0085747A" w:rsidRPr="00891CB9" w:rsidRDefault="0071620A" w:rsidP="00891CB9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B0A0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B0A0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9F2369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5AD1D8C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9F2369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9F2369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C7D5EAE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w pozyskiwaniu funduszy europejskich</w:t>
            </w:r>
          </w:p>
        </w:tc>
      </w:tr>
      <w:tr w:rsidR="0085747A" w:rsidRPr="0059176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23861D2" w:rsidR="0085747A" w:rsidRPr="00C044ED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FiR/I</w:t>
            </w:r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I/BiDF/C-1.6a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28E198A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EA6B3" w:rsidR="0085747A" w:rsidRPr="009C54AE" w:rsidRDefault="00C41B9B" w:rsidP="007B0A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0A0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A6C63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A7BACF" w:rsidR="0085747A" w:rsidRPr="009C54AE" w:rsidRDefault="00F03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C573CC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B3D40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6EBEF17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AC827FF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973539" w14:textId="3DD8CA7E" w:rsidR="00923D7D" w:rsidRDefault="0085747A" w:rsidP="007B0A0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DD1A9E" w14:textId="77777777" w:rsidR="007B0A0C" w:rsidRPr="009C54AE" w:rsidRDefault="007B0A0C" w:rsidP="007B0A0C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Semestr</w:t>
            </w:r>
          </w:p>
          <w:p w14:paraId="6E1EFDFA" w14:textId="77777777" w:rsidR="00015B8F" w:rsidRPr="007B0A0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(</w:t>
            </w:r>
            <w:r w:rsidR="00363F78" w:rsidRPr="007B0A0C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7B0A0C">
              <w:rPr>
                <w:rFonts w:ascii="Corbel" w:hAnsi="Corbel" w:cs="Arial"/>
                <w:b/>
                <w:szCs w:val="24"/>
              </w:rPr>
              <w:t>Liczba pkt</w:t>
            </w:r>
            <w:r w:rsidR="00B90885" w:rsidRPr="007B0A0C">
              <w:rPr>
                <w:rFonts w:ascii="Corbel" w:hAnsi="Corbel" w:cs="Arial"/>
                <w:b/>
                <w:szCs w:val="24"/>
              </w:rPr>
              <w:t>.</w:t>
            </w:r>
            <w:r w:rsidRPr="007B0A0C">
              <w:rPr>
                <w:rFonts w:ascii="Corbel" w:hAnsi="Corbel" w:cs="Aria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B0A0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771BA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F03F0D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40A27DE" w:rsidR="00015B8F" w:rsidRPr="007B0A0C" w:rsidRDefault="00367204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53B56970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86B9EBB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EE6D44E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487D02F2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58E0F0A6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AFA1D9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3DA1C85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F0D0DA" w14:textId="77777777" w:rsidR="007B0A0C" w:rsidRPr="009C54AE" w:rsidRDefault="007B0A0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2AFA528" w14:textId="77777777" w:rsidR="007B0A0C" w:rsidRPr="00617C46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75FCAB8" w14:textId="77777777" w:rsidR="007B0A0C" w:rsidRPr="009A27B8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16813E58" w:rsidR="00E960BB" w:rsidRPr="007B0A0C" w:rsidRDefault="00C044ED" w:rsidP="007B0A0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B0A0C">
        <w:rPr>
          <w:rFonts w:ascii="Corbel" w:hAnsi="Corbel"/>
          <w:b w:val="0"/>
          <w:smallCaps w:val="0"/>
          <w:szCs w:val="24"/>
        </w:rPr>
        <w:t>Egzamin</w:t>
      </w:r>
    </w:p>
    <w:p w14:paraId="49B7428F" w14:textId="77777777" w:rsidR="00C044ED" w:rsidRDefault="00C044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6D83F9B" w:rsidR="0085747A" w:rsidRPr="007B0A0C" w:rsidRDefault="00C044ED" w:rsidP="00C044ED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Opanowane podstawowe zagadnienia z przedmiotów: ekonomii integracji europejskiej, </w:t>
            </w:r>
            <w:r w:rsidRPr="007B0A0C">
              <w:rPr>
                <w:rFonts w:ascii="Corbel" w:hAnsi="Corbel"/>
                <w:sz w:val="24"/>
                <w:szCs w:val="24"/>
              </w:rPr>
              <w:lastRenderedPageBreak/>
              <w:t>gospodarki regionalnej, planu biznesowego oraz rachunkowości, dające podstawę do poszerzania wiedzy z zakresu możliwości wsparcia z funduszy UE i umiejętności przygotowania wniosku aplikacyjnego w ramach wybranego programu operacyjnego.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76DFFC17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9C8126A" w:rsidR="0085747A" w:rsidRPr="009C54AE" w:rsidRDefault="000E5E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D39B739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zagadnieniami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związanymi z pozyskiwaniem funduszy UE</w:t>
            </w:r>
            <w:r w:rsidRPr="00C044ED">
              <w:rPr>
                <w:rFonts w:ascii="Corbel" w:hAnsi="Corbel"/>
                <w:b w:val="0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4771316C" w:rsidR="0085747A" w:rsidRPr="009C54AE" w:rsidRDefault="000E5E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043F7E23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>ypracowanie umiejętności sporządzania dokumentacji aplikacyjnej zgodnie z krajowymi wytycznymi i ogólnymi przepisami dotyczącymi funduszy strukturalnych i Funduszu Spójności z wykorzystaniem generatora wniosków.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ACEA39A" w:rsidR="0085747A" w:rsidRPr="00C044ED" w:rsidRDefault="00C044ED" w:rsidP="00C044ED">
            <w:r w:rsidRPr="006E1CBD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73" w:type="dxa"/>
          </w:tcPr>
          <w:p w14:paraId="3D580252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K_W01, </w:t>
            </w:r>
          </w:p>
          <w:p w14:paraId="4F5A032D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K_W07, </w:t>
            </w:r>
          </w:p>
          <w:p w14:paraId="208BD672" w14:textId="7AB4F769" w:rsidR="007B0A0C" w:rsidRPr="008E34D2" w:rsidRDefault="008E34D2" w:rsidP="007B0A0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K_W09, 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61817C" w:rsidR="00C044ED" w:rsidRPr="003D3C6E" w:rsidRDefault="00C044ED" w:rsidP="003D3C6E">
            <w:r w:rsidRPr="006E1CBD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73" w:type="dxa"/>
          </w:tcPr>
          <w:p w14:paraId="4C87C930" w14:textId="27A13824" w:rsidR="008E34D2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K_W10</w:t>
            </w:r>
            <w:r>
              <w:rPr>
                <w:rFonts w:ascii="Corbel" w:hAnsi="Corbel"/>
                <w:b w:val="0"/>
              </w:rPr>
              <w:t xml:space="preserve">, </w:t>
            </w:r>
            <w:r w:rsidRPr="003D3C6E">
              <w:rPr>
                <w:rFonts w:ascii="Corbel" w:hAnsi="Corbel"/>
                <w:b w:val="0"/>
              </w:rPr>
              <w:t>K_U07,</w:t>
            </w:r>
          </w:p>
          <w:p w14:paraId="656E048A" w14:textId="6EF37C8A" w:rsidR="0085747A" w:rsidRPr="008E34D2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K_U10, K_K04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3F3A339" w:rsidR="0085747A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469B9011" w:rsidR="0085747A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terytorialnego w skali kraju i województw</w:t>
            </w:r>
          </w:p>
        </w:tc>
        <w:tc>
          <w:tcPr>
            <w:tcW w:w="1873" w:type="dxa"/>
          </w:tcPr>
          <w:p w14:paraId="656840EC" w14:textId="7B32C554" w:rsidR="008E34D2" w:rsidRDefault="003D3C6E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K_U07,</w:t>
            </w:r>
            <w:r w:rsidR="008E34D2" w:rsidRPr="003D3C6E">
              <w:rPr>
                <w:rFonts w:ascii="Corbel" w:hAnsi="Corbel"/>
                <w:b w:val="0"/>
              </w:rPr>
              <w:t xml:space="preserve"> K_U09, </w:t>
            </w:r>
          </w:p>
          <w:p w14:paraId="6B8F801D" w14:textId="77777777" w:rsidR="008E34D2" w:rsidRDefault="008E34D2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K_U10, </w:t>
            </w:r>
          </w:p>
          <w:p w14:paraId="2BA6A2A8" w14:textId="56A7C2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D3C6E" w:rsidRPr="009C54AE" w14:paraId="2980BA15" w14:textId="77777777" w:rsidTr="005E6E85">
        <w:tc>
          <w:tcPr>
            <w:tcW w:w="1701" w:type="dxa"/>
          </w:tcPr>
          <w:p w14:paraId="45987762" w14:textId="189176CE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28C62B" w14:textId="0DAF3BF7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73" w:type="dxa"/>
          </w:tcPr>
          <w:p w14:paraId="084711C0" w14:textId="53EBC727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K_U09,</w:t>
            </w:r>
            <w:r w:rsidR="008E34D2" w:rsidRPr="003D3C6E">
              <w:rPr>
                <w:rFonts w:ascii="Corbel" w:hAnsi="Corbel"/>
                <w:b w:val="0"/>
              </w:rPr>
              <w:t xml:space="preserve"> K_K01, K_K04</w:t>
            </w:r>
          </w:p>
        </w:tc>
      </w:tr>
      <w:tr w:rsidR="003D3C6E" w:rsidRPr="009C54AE" w14:paraId="0F0696BC" w14:textId="77777777" w:rsidTr="005E6E85">
        <w:tc>
          <w:tcPr>
            <w:tcW w:w="1701" w:type="dxa"/>
          </w:tcPr>
          <w:p w14:paraId="75FC4AD5" w14:textId="2CAF9EE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CFB2E8" w14:textId="7F3A7775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73" w:type="dxa"/>
          </w:tcPr>
          <w:p w14:paraId="3D0F4CEB" w14:textId="5C35A4F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K_U10, K_K03, 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E37776E" w14:textId="1B9353CC" w:rsidR="0085747A" w:rsidRPr="007B0A0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B0A0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B0A0C">
        <w:rPr>
          <w:rFonts w:ascii="Corbel" w:hAnsi="Corbel"/>
          <w:sz w:val="24"/>
          <w:szCs w:val="24"/>
        </w:rPr>
        <w:t xml:space="preserve">, </w:t>
      </w:r>
      <w:r w:rsidRPr="007B0A0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C0B47">
        <w:tc>
          <w:tcPr>
            <w:tcW w:w="9520" w:type="dxa"/>
          </w:tcPr>
          <w:p w14:paraId="00ED6C2A" w14:textId="77777777" w:rsidR="0085747A" w:rsidRPr="007B0A0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CC0B47">
        <w:tc>
          <w:tcPr>
            <w:tcW w:w="9520" w:type="dxa"/>
          </w:tcPr>
          <w:p w14:paraId="59B5524C" w14:textId="7DCD67D9" w:rsidR="0085747A" w:rsidRPr="007B0A0C" w:rsidRDefault="008E34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9C54AE" w14:paraId="7BDBAFB0" w14:textId="77777777" w:rsidTr="00CC0B47">
        <w:tc>
          <w:tcPr>
            <w:tcW w:w="9520" w:type="dxa"/>
          </w:tcPr>
          <w:p w14:paraId="0827D9D0" w14:textId="76C850B7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Alokacja funduszy w latach 2021 – 2027</w:t>
            </w:r>
          </w:p>
        </w:tc>
      </w:tr>
      <w:tr w:rsidR="0085747A" w:rsidRPr="009C54AE" w14:paraId="52C24D11" w14:textId="77777777" w:rsidTr="00CC0B47">
        <w:tc>
          <w:tcPr>
            <w:tcW w:w="9520" w:type="dxa"/>
          </w:tcPr>
          <w:p w14:paraId="35EFFCCE" w14:textId="214B9233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Regulacje prawne dotyczące funduszy europejskich</w:t>
            </w:r>
          </w:p>
        </w:tc>
      </w:tr>
      <w:tr w:rsidR="00CC0B47" w:rsidRPr="009C54AE" w14:paraId="211630EF" w14:textId="77777777" w:rsidTr="00CC0B47">
        <w:tc>
          <w:tcPr>
            <w:tcW w:w="9520" w:type="dxa"/>
          </w:tcPr>
          <w:p w14:paraId="515E1345" w14:textId="7CA184B4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CC0B47" w:rsidRPr="009C54AE" w14:paraId="5DC9C183" w14:textId="77777777" w:rsidTr="00CC0B47">
        <w:tc>
          <w:tcPr>
            <w:tcW w:w="9520" w:type="dxa"/>
          </w:tcPr>
          <w:p w14:paraId="6B6005C2" w14:textId="20BF11C6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Biznes plan jako kluczowy element dokumentacji aplikacyjnej</w:t>
            </w:r>
          </w:p>
        </w:tc>
      </w:tr>
      <w:tr w:rsidR="00CC0B47" w:rsidRPr="009C54AE" w14:paraId="43C02B6E" w14:textId="77777777" w:rsidTr="00CC0B47">
        <w:tc>
          <w:tcPr>
            <w:tcW w:w="9520" w:type="dxa"/>
          </w:tcPr>
          <w:p w14:paraId="5DD80838" w14:textId="5C9CEDB2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Kwalifikowalność projektów i wydatków w ramach funduszy UE</w:t>
            </w:r>
          </w:p>
        </w:tc>
      </w:tr>
      <w:tr w:rsidR="00CC0B47" w:rsidRPr="009C54AE" w14:paraId="401431E6" w14:textId="77777777" w:rsidTr="00CC0B47">
        <w:tc>
          <w:tcPr>
            <w:tcW w:w="9520" w:type="dxa"/>
          </w:tcPr>
          <w:p w14:paraId="3A7F48AF" w14:textId="518FB19D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Przy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gotowa</w:t>
            </w:r>
            <w:r w:rsidR="003F4302" w:rsidRPr="007B0A0C">
              <w:rPr>
                <w:rFonts w:ascii="Corbel" w:hAnsi="Corbel"/>
                <w:sz w:val="24"/>
                <w:szCs w:val="24"/>
              </w:rPr>
              <w:t>nie wniosku aplikacyjnego i załą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czników w ramach wybranego programu operacyjnego</w:t>
            </w:r>
          </w:p>
        </w:tc>
      </w:tr>
      <w:tr w:rsidR="000E5EB8" w:rsidRPr="009C54AE" w14:paraId="0ED81C88" w14:textId="77777777" w:rsidTr="00CC0B47">
        <w:tc>
          <w:tcPr>
            <w:tcW w:w="9520" w:type="dxa"/>
          </w:tcPr>
          <w:p w14:paraId="376A94B8" w14:textId="76CB6925" w:rsidR="000E5EB8" w:rsidRPr="007B0A0C" w:rsidRDefault="000E5E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Działania promocyjne w ramach realizowanego projektu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6BFD671" w14:textId="77777777" w:rsidR="000E5EB8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0ED63" w14:textId="77777777" w:rsidR="000E5EB8" w:rsidRPr="00195BBE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Pr="00195BBE">
        <w:rPr>
          <w:rFonts w:ascii="Corbel" w:hAnsi="Corbel"/>
          <w:b w:val="0"/>
          <w:smallCaps w:val="0"/>
          <w:szCs w:val="24"/>
        </w:rPr>
        <w:t>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zespołach obejmująca przygotowanie projektu w ramach wybranego programu operacyjnego i ogłoszonego konkursu.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02D68037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praca w grupach, egzamin pisemny</w:t>
            </w:r>
          </w:p>
        </w:tc>
        <w:tc>
          <w:tcPr>
            <w:tcW w:w="2126" w:type="dxa"/>
          </w:tcPr>
          <w:p w14:paraId="4D5562F6" w14:textId="22910ACE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0387DB9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9C1090B" w14:textId="3158336A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13176304" w14:textId="77777777" w:rsidTr="00C05F44">
        <w:tc>
          <w:tcPr>
            <w:tcW w:w="1985" w:type="dxa"/>
          </w:tcPr>
          <w:p w14:paraId="219D7B9A" w14:textId="20093C3D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19B8E2D" w14:textId="6212B145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37AA15E9" w14:textId="1FB9344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34427A53" w14:textId="77777777" w:rsidTr="00C05F44">
        <w:tc>
          <w:tcPr>
            <w:tcW w:w="1985" w:type="dxa"/>
          </w:tcPr>
          <w:p w14:paraId="530760C0" w14:textId="70DD2418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D177533" w14:textId="0227821B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7F81B76" w14:textId="1F17B900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08AC0B28" w14:textId="77777777" w:rsidTr="00C05F44">
        <w:tc>
          <w:tcPr>
            <w:tcW w:w="1985" w:type="dxa"/>
          </w:tcPr>
          <w:p w14:paraId="7ABB7989" w14:textId="5EEB8B23" w:rsidR="00704C36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053278EE" w14:textId="1A39937E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2126" w:type="dxa"/>
          </w:tcPr>
          <w:p w14:paraId="7C55F52F" w14:textId="6C20FEB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1787EA" w14:textId="7E026B3C" w:rsidR="00923D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52E6E0" w14:textId="77777777" w:rsidR="007B0A0C" w:rsidRPr="009C54AE" w:rsidRDefault="007B0A0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FDB76C7" w14:textId="7AAE2A6E" w:rsidR="00704C36" w:rsidRPr="007B0A0C" w:rsidRDefault="00704C36" w:rsidP="00DB13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0A0C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7F2F32B8" w14:textId="1E64F082" w:rsidR="00DB1331" w:rsidRPr="007B0A0C" w:rsidRDefault="00704C36" w:rsidP="00DB1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(projekt) oraz aktywności podczas pracy w grupach. </w:t>
            </w:r>
          </w:p>
          <w:p w14:paraId="54225531" w14:textId="50A7E577" w:rsidR="0085747A" w:rsidRPr="007B0A0C" w:rsidRDefault="00704C36" w:rsidP="00DB1331">
            <w:pPr>
              <w:spacing w:after="0" w:line="240" w:lineRule="auto"/>
              <w:rPr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lastRenderedPageBreak/>
              <w:t>Ocena końcowa stanowić będzie średnią arytmetyczną ocen z testu i projektu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dodatkowo podniesioną o</w:t>
            </w:r>
            <w:r w:rsidRPr="007B0A0C">
              <w:rPr>
                <w:rFonts w:ascii="Corbel" w:hAnsi="Corbel"/>
                <w:sz w:val="24"/>
                <w:szCs w:val="24"/>
              </w:rPr>
              <w:t xml:space="preserve"> 0,5 stopnia za aktywność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studenta.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07E31C59" w:rsidR="0085747A" w:rsidRPr="009C54AE" w:rsidRDefault="00C61DC5" w:rsidP="009E20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7D8F798" w:rsidR="0085747A" w:rsidRPr="009C54AE" w:rsidRDefault="00367204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2452A6A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0B9673C5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67204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E972B3A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36B11BB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8624B8D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DF94740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C26AEC2" w14:textId="5A196D7E" w:rsidR="00DB1331" w:rsidRDefault="0085747A" w:rsidP="00DB13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B13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33C3387" w14:textId="77777777" w:rsidR="007B0A0C" w:rsidRPr="007B0A0C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Domiter M., Marciszewska A., Zarządzanie projektami unijnymi. Teoria i praktyka, Warszawa</w:t>
            </w:r>
            <w:r w:rsidR="007B0A0C"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2013.</w:t>
            </w:r>
          </w:p>
          <w:p w14:paraId="50F2B9B2" w14:textId="5791980F" w:rsidR="0085747A" w:rsidRPr="009C54AE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Tkaczyński J.W., Świstak M., Sztorc E., Projekty europejskie. Praktyczne aspekty pozyskiwania i rozliczania dotacji unijnych, Wyd. CH. Beck,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BEE7C2D" w14:textId="77777777" w:rsidR="00DB1331" w:rsidRPr="007B0A0C" w:rsidRDefault="0085747A" w:rsidP="00DB1331">
            <w:pPr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1E82F79" w14:textId="77777777" w:rsidR="007B0A0C" w:rsidRPr="007B0A0C" w:rsidRDefault="00DB1331" w:rsidP="00DB1331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Krasuska M., Fundusze unijne w nowej perspektywie, Oficyna Prawa Polskiego, Warszawa 2014.</w:t>
            </w:r>
          </w:p>
          <w:p w14:paraId="19A3D35B" w14:textId="77777777" w:rsidR="007B0A0C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3CEFF871" w:rsidR="0085747A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Podstawowe akty prawne i inne dokumenty dotyczące polityki rozwoju i funduszy europejskich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E19A5" w14:textId="77777777" w:rsidR="00C43403" w:rsidRDefault="00C43403" w:rsidP="00C16ABF">
      <w:pPr>
        <w:spacing w:after="0" w:line="240" w:lineRule="auto"/>
      </w:pPr>
      <w:r>
        <w:separator/>
      </w:r>
    </w:p>
  </w:endnote>
  <w:endnote w:type="continuationSeparator" w:id="0">
    <w:p w14:paraId="3EFFAEED" w14:textId="77777777" w:rsidR="00C43403" w:rsidRDefault="00C434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F799E" w14:textId="77777777" w:rsidR="00C43403" w:rsidRDefault="00C43403" w:rsidP="00C16ABF">
      <w:pPr>
        <w:spacing w:after="0" w:line="240" w:lineRule="auto"/>
      </w:pPr>
      <w:r>
        <w:separator/>
      </w:r>
    </w:p>
  </w:footnote>
  <w:footnote w:type="continuationSeparator" w:id="0">
    <w:p w14:paraId="2AB22503" w14:textId="77777777" w:rsidR="00C43403" w:rsidRDefault="00C4340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C78E5"/>
    <w:multiLevelType w:val="hybridMultilevel"/>
    <w:tmpl w:val="6A860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7601D"/>
    <w:multiLevelType w:val="hybridMultilevel"/>
    <w:tmpl w:val="25F8E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76A3F"/>
    <w:multiLevelType w:val="hybridMultilevel"/>
    <w:tmpl w:val="30242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138FC"/>
    <w:multiLevelType w:val="hybridMultilevel"/>
    <w:tmpl w:val="CCE88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EB8"/>
    <w:rsid w:val="000F1C57"/>
    <w:rsid w:val="000F5615"/>
    <w:rsid w:val="00124BFF"/>
    <w:rsid w:val="0012560E"/>
    <w:rsid w:val="00127108"/>
    <w:rsid w:val="00133D0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204"/>
    <w:rsid w:val="00396CCF"/>
    <w:rsid w:val="003A0A5B"/>
    <w:rsid w:val="003A1176"/>
    <w:rsid w:val="003C0BAE"/>
    <w:rsid w:val="003D18A9"/>
    <w:rsid w:val="003D3C6E"/>
    <w:rsid w:val="003D6CE2"/>
    <w:rsid w:val="003E1941"/>
    <w:rsid w:val="003E2FE6"/>
    <w:rsid w:val="003E49D5"/>
    <w:rsid w:val="003F205D"/>
    <w:rsid w:val="003F38C0"/>
    <w:rsid w:val="003F4302"/>
    <w:rsid w:val="003F6E1D"/>
    <w:rsid w:val="00414E3C"/>
    <w:rsid w:val="0042097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94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76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36"/>
    <w:rsid w:val="00706544"/>
    <w:rsid w:val="007072BA"/>
    <w:rsid w:val="0071086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A0C"/>
    <w:rsid w:val="007C3299"/>
    <w:rsid w:val="007C3BCC"/>
    <w:rsid w:val="007C4546"/>
    <w:rsid w:val="007D6E56"/>
    <w:rsid w:val="007F4155"/>
    <w:rsid w:val="0081554D"/>
    <w:rsid w:val="0081707E"/>
    <w:rsid w:val="00817738"/>
    <w:rsid w:val="008449B3"/>
    <w:rsid w:val="008552A2"/>
    <w:rsid w:val="0085747A"/>
    <w:rsid w:val="00884922"/>
    <w:rsid w:val="00885F64"/>
    <w:rsid w:val="008917F9"/>
    <w:rsid w:val="00891CB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34D2"/>
    <w:rsid w:val="008E64F4"/>
    <w:rsid w:val="008F12C9"/>
    <w:rsid w:val="008F6E29"/>
    <w:rsid w:val="0090525A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0A9"/>
    <w:rsid w:val="009E3B41"/>
    <w:rsid w:val="009F2369"/>
    <w:rsid w:val="009F3C5C"/>
    <w:rsid w:val="009F4610"/>
    <w:rsid w:val="00A00ECC"/>
    <w:rsid w:val="00A11DF6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E97"/>
    <w:rsid w:val="00B90885"/>
    <w:rsid w:val="00BB520A"/>
    <w:rsid w:val="00BC797F"/>
    <w:rsid w:val="00BD3869"/>
    <w:rsid w:val="00BD66E9"/>
    <w:rsid w:val="00BD6FF4"/>
    <w:rsid w:val="00BF2C41"/>
    <w:rsid w:val="00C044ED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3403"/>
    <w:rsid w:val="00C56036"/>
    <w:rsid w:val="00C61DC5"/>
    <w:rsid w:val="00C647EE"/>
    <w:rsid w:val="00C67E92"/>
    <w:rsid w:val="00C70A26"/>
    <w:rsid w:val="00C73AD6"/>
    <w:rsid w:val="00C766DF"/>
    <w:rsid w:val="00C94B98"/>
    <w:rsid w:val="00CA2B96"/>
    <w:rsid w:val="00CA5089"/>
    <w:rsid w:val="00CA56E5"/>
    <w:rsid w:val="00CC0B47"/>
    <w:rsid w:val="00CD6897"/>
    <w:rsid w:val="00CE5BAC"/>
    <w:rsid w:val="00CF25BE"/>
    <w:rsid w:val="00CF78ED"/>
    <w:rsid w:val="00D02B25"/>
    <w:rsid w:val="00D02EBA"/>
    <w:rsid w:val="00D17C3C"/>
    <w:rsid w:val="00D264A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331"/>
    <w:rsid w:val="00DC6D0C"/>
    <w:rsid w:val="00DE09C0"/>
    <w:rsid w:val="00DE4A14"/>
    <w:rsid w:val="00DF320D"/>
    <w:rsid w:val="00DF71C8"/>
    <w:rsid w:val="00E129B8"/>
    <w:rsid w:val="00E1591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4CD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32D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B1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5ED5A-5FE4-4EA7-AB13-7DF0BE714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981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2021-01-31T22:10:00Z</dcterms:created>
  <dcterms:modified xsi:type="dcterms:W3CDTF">2024-07-29T10:09:00Z</dcterms:modified>
</cp:coreProperties>
</file>