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C95AC" w14:textId="03A7A2B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7425" w:rsidRPr="00D350D9">
        <w:rPr>
          <w:rFonts w:ascii="Corbel" w:hAnsi="Corbel"/>
          <w:bCs/>
          <w:i/>
        </w:rPr>
        <w:t xml:space="preserve">Załącznik nr 1.5 do Zarządzenia Rektora UR  nr </w:t>
      </w:r>
      <w:r w:rsidR="00647425">
        <w:rPr>
          <w:rFonts w:ascii="Corbel" w:hAnsi="Corbel"/>
          <w:bCs/>
          <w:i/>
        </w:rPr>
        <w:t>7</w:t>
      </w:r>
      <w:r w:rsidR="00647425" w:rsidRPr="00D350D9">
        <w:rPr>
          <w:rFonts w:ascii="Corbel" w:hAnsi="Corbel"/>
          <w:bCs/>
          <w:i/>
        </w:rPr>
        <w:t>/20</w:t>
      </w:r>
      <w:r w:rsidR="00647425">
        <w:rPr>
          <w:rFonts w:ascii="Corbel" w:hAnsi="Corbel"/>
          <w:bCs/>
          <w:i/>
        </w:rPr>
        <w:t>23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70F432" w14:textId="01C7C382" w:rsidR="00445970" w:rsidRPr="00ED5020" w:rsidRDefault="0071620A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F7090">
        <w:rPr>
          <w:rFonts w:ascii="Corbel" w:hAnsi="Corbel"/>
          <w:b/>
          <w:smallCaps/>
          <w:sz w:val="24"/>
          <w:szCs w:val="24"/>
        </w:rPr>
        <w:t>2024-2026</w:t>
      </w:r>
      <w:r w:rsidR="005F7090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5F7090">
        <w:rPr>
          <w:rFonts w:ascii="Corbel" w:hAnsi="Corbel"/>
          <w:sz w:val="20"/>
          <w:szCs w:val="20"/>
        </w:rPr>
        <w:t>5</w:t>
      </w:r>
      <w:r w:rsidR="00ED5020">
        <w:rPr>
          <w:rFonts w:ascii="Corbel" w:hAnsi="Corbel"/>
          <w:sz w:val="20"/>
          <w:szCs w:val="20"/>
        </w:rPr>
        <w:t>/202</w:t>
      </w:r>
      <w:r w:rsidR="005F709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0E6389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0626FB" w14:textId="77777777" w:rsidR="00D234F0" w:rsidRDefault="00D234F0" w:rsidP="00C52F48">
            <w:pPr>
              <w:pStyle w:val="Odpowiedzi"/>
              <w:spacing w:before="0" w:after="0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  <w:p w14:paraId="3802F180" w14:textId="39718169" w:rsidR="00C52F48" w:rsidRPr="00D234F0" w:rsidRDefault="00C52F48" w:rsidP="00C52F48">
            <w:pPr>
              <w:pStyle w:val="Odpowiedzi"/>
              <w:spacing w:before="0" w:after="0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17E7D0F8" w:rsidR="00324155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 xml:space="preserve">Istota strategii przedsiębiorstwa. Wymiary i cechy strategii. </w:t>
            </w:r>
          </w:p>
        </w:tc>
      </w:tr>
      <w:tr w:rsidR="00C52F48" w:rsidRPr="009C54AE" w14:paraId="153BE147" w14:textId="77777777" w:rsidTr="00FD3233">
        <w:tc>
          <w:tcPr>
            <w:tcW w:w="9520" w:type="dxa"/>
          </w:tcPr>
          <w:p w14:paraId="5409C0F2" w14:textId="0849F279" w:rsidR="00C52F48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Misja, wizja, cele przedsiębiorstwa: wyjaśnienie pojęć, zasady opracowywania misji, wizji i celów przedsiębiorstwa oraz ich klasyfikacja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52F48" w:rsidRPr="009C54AE" w14:paraId="174CFE5E" w14:textId="77777777" w:rsidTr="00FD3233">
        <w:tc>
          <w:tcPr>
            <w:tcW w:w="9520" w:type="dxa"/>
          </w:tcPr>
          <w:p w14:paraId="54B0A23E" w14:textId="3F6E5F47" w:rsidR="00C52F48" w:rsidRPr="00C52F48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Analiza strategiczna przedsiębiorstwa (mikro i makrootoczenia). Analiza zasobów przedsiębiorstwa (finansowych, rzeczowych, ludzkich i informacyjnych) w aspekcie silnych i słabych stron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52F48" w:rsidRPr="009C54AE" w14:paraId="4DB02BE4" w14:textId="77777777" w:rsidTr="00FD3233">
        <w:tc>
          <w:tcPr>
            <w:tcW w:w="9520" w:type="dxa"/>
          </w:tcPr>
          <w:p w14:paraId="4593AF12" w14:textId="0390D0B0" w:rsidR="00C52F48" w:rsidRPr="00C52F48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Strategie ofensywne (globalna i dywersyfikacji,  ekspansji i walki), strategie środka oraz strategie defensywne i ich cechy.</w:t>
            </w:r>
          </w:p>
        </w:tc>
      </w:tr>
      <w:tr w:rsidR="00C52F48" w:rsidRPr="009C54AE" w14:paraId="3987D3CE" w14:textId="77777777" w:rsidTr="00FD3233">
        <w:tc>
          <w:tcPr>
            <w:tcW w:w="9520" w:type="dxa"/>
          </w:tcPr>
          <w:p w14:paraId="349E574C" w14:textId="65A292ED" w:rsidR="00C52F48" w:rsidRPr="00324155" w:rsidRDefault="00C52F48" w:rsidP="00C52F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 xml:space="preserve">Strategie rodzajów działalności - dziedzin. Strategie konkurencyjne przedsiębiorstw (ekspansji, selektywnego rozwoju, eksploatacji i wycofywania się). </w:t>
            </w:r>
          </w:p>
        </w:tc>
      </w:tr>
      <w:tr w:rsidR="00C52F48" w:rsidRPr="009C54AE" w14:paraId="331EA100" w14:textId="77777777" w:rsidTr="00FD3233">
        <w:tc>
          <w:tcPr>
            <w:tcW w:w="9520" w:type="dxa"/>
          </w:tcPr>
          <w:p w14:paraId="352DA4F8" w14:textId="3821F10C" w:rsidR="00C52F48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Strategia a model biznesu - różnice. Istota koncepcji modeli biznesu.</w:t>
            </w:r>
          </w:p>
        </w:tc>
      </w:tr>
      <w:tr w:rsidR="00C52F48" w:rsidRPr="009C54AE" w14:paraId="75ED15E1" w14:textId="77777777" w:rsidTr="00FD3233">
        <w:tc>
          <w:tcPr>
            <w:tcW w:w="9520" w:type="dxa"/>
          </w:tcPr>
          <w:p w14:paraId="54E87C15" w14:textId="6B509693" w:rsidR="00C52F48" w:rsidRPr="00324155" w:rsidRDefault="00342EB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EB3">
              <w:rPr>
                <w:rFonts w:ascii="Corbel" w:hAnsi="Corbel"/>
                <w:b w:val="0"/>
                <w:sz w:val="24"/>
                <w:szCs w:val="24"/>
              </w:rPr>
              <w:lastRenderedPageBreak/>
              <w:t>Rola modeli biznesowych w zarządzaniu przedsiębiorstwem. Typy i klasyfikacje modeli biznesowych.</w:t>
            </w:r>
          </w:p>
        </w:tc>
      </w:tr>
      <w:tr w:rsidR="00C52F48" w:rsidRPr="009C54AE" w14:paraId="71A761D6" w14:textId="77777777" w:rsidTr="00FD3233">
        <w:tc>
          <w:tcPr>
            <w:tcW w:w="9520" w:type="dxa"/>
          </w:tcPr>
          <w:p w14:paraId="47B7CFB0" w14:textId="4CAEC1B3" w:rsidR="00C52F48" w:rsidRPr="00324155" w:rsidRDefault="00342EB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EB3">
              <w:rPr>
                <w:rFonts w:ascii="Corbel" w:hAnsi="Corbel"/>
                <w:b w:val="0"/>
                <w:sz w:val="24"/>
                <w:szCs w:val="24"/>
              </w:rPr>
              <w:t>W poszukiwaniu skutecznych strategii przedsiębiorstw – przykład planistycznej koncepcji strategii. Zasobowa koncepcja strategii i jej praktyczne zastosowanie.</w:t>
            </w:r>
          </w:p>
        </w:tc>
      </w:tr>
      <w:tr w:rsidR="00C52F48" w:rsidRPr="009C54AE" w14:paraId="2AA24D78" w14:textId="77777777" w:rsidTr="00FD3233">
        <w:tc>
          <w:tcPr>
            <w:tcW w:w="9520" w:type="dxa"/>
          </w:tcPr>
          <w:p w14:paraId="3000D2C3" w14:textId="056E6308" w:rsidR="00C52F48" w:rsidRPr="00324155" w:rsidRDefault="00E923F5" w:rsidP="00342E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923F5">
              <w:rPr>
                <w:rFonts w:ascii="Corbel" w:hAnsi="Corbel"/>
                <w:b w:val="0"/>
                <w:sz w:val="24"/>
                <w:szCs w:val="24"/>
              </w:rPr>
              <w:t>Identyfikacja i analiza strategii wybranego przedsiębiorstwa - praca zespołowa. Wnioski i rekomendacje w zakresie rozwoju strategii biznesowych – studium przypadku.</w:t>
            </w:r>
          </w:p>
        </w:tc>
      </w:tr>
    </w:tbl>
    <w:p w14:paraId="1467C01C" w14:textId="77777777" w:rsidR="00342EB3" w:rsidRDefault="00342EB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428EA5" w14:textId="6749C71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2E209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5286710E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01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zespołowe, obserwacja w trakcie zajęć</w:t>
            </w:r>
          </w:p>
        </w:tc>
        <w:tc>
          <w:tcPr>
            <w:tcW w:w="2117" w:type="dxa"/>
          </w:tcPr>
          <w:p w14:paraId="2BAEAC57" w14:textId="30BC90A4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9B20AF3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60EF1AC" w14:textId="28FBF401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09AF31DD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09274AC" w14:textId="7BF7E08A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67D8296F" w:rsidR="00661E33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4F4F86C" w14:textId="4D49E5EF" w:rsidR="00661E33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30777DD" w14:textId="77777777" w:rsidR="000E6CE0" w:rsidRPr="000E6CE0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 xml:space="preserve">Zaliczenie na ocenę - ocena końcowa z ćwiczeń stanowi średnią arytmetyczną z pracy indywidualnej studenta, prac zespołowych oraz aktywnego uczestnictwa w dyskusji na prowadzonych zajęciach. </w:t>
            </w:r>
          </w:p>
          <w:p w14:paraId="208E08B8" w14:textId="77777777" w:rsidR="000E6CE0" w:rsidRPr="000E6CE0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>Projekty grupowe obejmują treści przekazane i wypracowane w trakcie ćwiczeń oraz pracy samodzielnej studenta.</w:t>
            </w:r>
          </w:p>
          <w:p w14:paraId="1827F7BC" w14:textId="03F12D80" w:rsidR="00724317" w:rsidRPr="00724317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>Aktywność na zajęciach, rozwiązywane casy study oraz udział w dyskusji: sześć aktywności – ocena 5,0; pięć aktywności – ocena 4,5; cztery aktywności – ocena 4,0.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5119514B" w:rsidR="00CB429D" w:rsidRPr="009C54AE" w:rsidRDefault="00CB429D" w:rsidP="006474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66D48AF5" w14:textId="77777777" w:rsidTr="00001710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001710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5BC2382D" w14:textId="77777777" w:rsidTr="00001710">
        <w:trPr>
          <w:trHeight w:val="397"/>
        </w:trPr>
        <w:tc>
          <w:tcPr>
            <w:tcW w:w="8959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001710">
        <w:trPr>
          <w:trHeight w:val="397"/>
        </w:trPr>
        <w:tc>
          <w:tcPr>
            <w:tcW w:w="8959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D670B" w14:textId="77777777" w:rsidR="003A6440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  <w:r w:rsidR="00001710">
              <w:rPr>
                <w:sz w:val="24"/>
                <w:szCs w:val="24"/>
              </w:rPr>
              <w:t>.</w:t>
            </w:r>
          </w:p>
          <w:p w14:paraId="43AE4118" w14:textId="4CB0FDC1" w:rsidR="00001710" w:rsidRPr="00C60F3D" w:rsidRDefault="00001710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001710">
              <w:rPr>
                <w:i/>
                <w:iCs/>
                <w:sz w:val="24"/>
                <w:szCs w:val="24"/>
              </w:rPr>
              <w:t>Modele biznesu, strategie i procesy biznesowe - wybrane aspekty : praca zbiorowa</w:t>
            </w:r>
            <w:r w:rsidRPr="00001710">
              <w:rPr>
                <w:sz w:val="24"/>
                <w:szCs w:val="24"/>
              </w:rPr>
              <w:t xml:space="preserve"> / pod red. Adama Jabłońskiego ; Wyższa Szkoła Biznesu w Dąbrowie Górniczej, Przedsiębiorstwo – organizacja Zarządzanie, Dąbrowa Górnicza 2016.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D6D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6478" w14:textId="77777777" w:rsidR="00CA02C3" w:rsidRDefault="00CA02C3" w:rsidP="00C16ABF">
      <w:pPr>
        <w:spacing w:after="0" w:line="240" w:lineRule="auto"/>
      </w:pPr>
      <w:r>
        <w:separator/>
      </w:r>
    </w:p>
  </w:endnote>
  <w:endnote w:type="continuationSeparator" w:id="0">
    <w:p w14:paraId="2A458FF2" w14:textId="77777777" w:rsidR="00CA02C3" w:rsidRDefault="00CA02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AB80F" w14:textId="77777777" w:rsidR="00CA02C3" w:rsidRDefault="00CA02C3" w:rsidP="00C16ABF">
      <w:pPr>
        <w:spacing w:after="0" w:line="240" w:lineRule="auto"/>
      </w:pPr>
      <w:r>
        <w:separator/>
      </w:r>
    </w:p>
  </w:footnote>
  <w:footnote w:type="continuationSeparator" w:id="0">
    <w:p w14:paraId="5FE35BC3" w14:textId="77777777" w:rsidR="00CA02C3" w:rsidRDefault="00CA02C3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71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E6389"/>
    <w:rsid w:val="000E6CE0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0AE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EA6"/>
    <w:rsid w:val="002D3375"/>
    <w:rsid w:val="002D73D4"/>
    <w:rsid w:val="002E209A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2EB3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0130"/>
    <w:rsid w:val="004D3FC4"/>
    <w:rsid w:val="004D5282"/>
    <w:rsid w:val="004F0B46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801CB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5F7090"/>
    <w:rsid w:val="0061029B"/>
    <w:rsid w:val="00617230"/>
    <w:rsid w:val="00621CE1"/>
    <w:rsid w:val="00624A71"/>
    <w:rsid w:val="00627FC9"/>
    <w:rsid w:val="00647425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96EA2"/>
    <w:rsid w:val="006C7D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36E0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D6D9F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2F48"/>
    <w:rsid w:val="00C56036"/>
    <w:rsid w:val="00C60F3D"/>
    <w:rsid w:val="00C61DC5"/>
    <w:rsid w:val="00C67E92"/>
    <w:rsid w:val="00C70A26"/>
    <w:rsid w:val="00C766DF"/>
    <w:rsid w:val="00C94B98"/>
    <w:rsid w:val="00CA02C3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62D7E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83641"/>
    <w:rsid w:val="00E923F5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553B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672743-3E92-4F1A-83EB-9FE411EB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2024-02-26T13:58:00Z</dcterms:created>
  <dcterms:modified xsi:type="dcterms:W3CDTF">2024-07-29T08:43:00Z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