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3E164" w14:textId="77777777" w:rsidR="00A230E5" w:rsidRDefault="00A230E5" w:rsidP="00E43C0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Załącznik nr 1.5 do Zarządzenia Rektora UR nr 12/2019</w:t>
      </w:r>
    </w:p>
    <w:p w14:paraId="6D5AB2B6" w14:textId="77777777" w:rsidR="00A230E5" w:rsidRPr="00163427" w:rsidRDefault="00A230E5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</w:p>
    <w:p w14:paraId="4B86D3D9" w14:textId="77777777" w:rsidR="00E43C0D" w:rsidRPr="00163427" w:rsidRDefault="00E43C0D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63427">
        <w:rPr>
          <w:rFonts w:ascii="Corbel" w:hAnsi="Corbel"/>
          <w:b/>
          <w:smallCaps/>
          <w:szCs w:val="24"/>
        </w:rPr>
        <w:t>SYLABUS</w:t>
      </w:r>
    </w:p>
    <w:p w14:paraId="0E79FCAF" w14:textId="7BED7BB7" w:rsidR="00E43C0D" w:rsidRPr="00163427" w:rsidRDefault="00E43C0D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63427">
        <w:rPr>
          <w:rFonts w:ascii="Corbel" w:hAnsi="Corbel"/>
          <w:b/>
          <w:smallCaps/>
          <w:szCs w:val="24"/>
        </w:rPr>
        <w:t xml:space="preserve">dotyczy cyklu kształcenia </w:t>
      </w:r>
      <w:r w:rsidR="00A230E5" w:rsidRPr="00163427">
        <w:rPr>
          <w:rFonts w:ascii="Corbel" w:hAnsi="Corbel"/>
          <w:b/>
          <w:smallCaps/>
          <w:szCs w:val="24"/>
        </w:rPr>
        <w:t>202</w:t>
      </w:r>
      <w:r w:rsidR="00F21D10">
        <w:rPr>
          <w:rFonts w:ascii="Corbel" w:hAnsi="Corbel"/>
          <w:b/>
          <w:smallCaps/>
          <w:szCs w:val="24"/>
        </w:rPr>
        <w:t>1</w:t>
      </w:r>
      <w:r w:rsidR="00A230E5" w:rsidRPr="00163427">
        <w:rPr>
          <w:rFonts w:ascii="Corbel" w:hAnsi="Corbel"/>
          <w:b/>
          <w:smallCaps/>
          <w:szCs w:val="24"/>
        </w:rPr>
        <w:t>-202</w:t>
      </w:r>
      <w:r w:rsidR="00F21D10">
        <w:rPr>
          <w:rFonts w:ascii="Corbel" w:hAnsi="Corbel"/>
          <w:b/>
          <w:smallCaps/>
          <w:szCs w:val="24"/>
        </w:rPr>
        <w:t>4</w:t>
      </w:r>
    </w:p>
    <w:p w14:paraId="30255A0B" w14:textId="0A105C8F" w:rsidR="00A230E5" w:rsidRPr="00163427" w:rsidRDefault="00A230E5" w:rsidP="00A230E5">
      <w:pPr>
        <w:jc w:val="center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>Rok akademicki 202</w:t>
      </w:r>
      <w:r w:rsidR="00F21D10">
        <w:rPr>
          <w:rFonts w:ascii="Corbel" w:hAnsi="Corbel"/>
          <w:szCs w:val="24"/>
        </w:rPr>
        <w:t>1</w:t>
      </w:r>
      <w:r w:rsidRPr="00163427">
        <w:rPr>
          <w:rFonts w:ascii="Corbel" w:hAnsi="Corbel"/>
          <w:szCs w:val="24"/>
        </w:rPr>
        <w:t>/202</w:t>
      </w:r>
      <w:r w:rsidR="00F21D10">
        <w:rPr>
          <w:rFonts w:ascii="Corbel" w:hAnsi="Corbel"/>
          <w:szCs w:val="24"/>
        </w:rPr>
        <w:t>2</w:t>
      </w:r>
      <w:r w:rsidRPr="00163427">
        <w:rPr>
          <w:rFonts w:ascii="Corbel" w:hAnsi="Corbel"/>
          <w:szCs w:val="24"/>
        </w:rPr>
        <w:t xml:space="preserve"> </w:t>
      </w:r>
    </w:p>
    <w:p w14:paraId="23FC1FB4" w14:textId="77777777" w:rsidR="00E43C0D" w:rsidRPr="009E7CFD" w:rsidRDefault="00E43C0D" w:rsidP="00E43C0D">
      <w:pPr>
        <w:spacing w:after="0" w:line="240" w:lineRule="auto"/>
        <w:rPr>
          <w:rFonts w:ascii="Corbel" w:hAnsi="Corbel"/>
          <w:sz w:val="21"/>
          <w:szCs w:val="21"/>
        </w:rPr>
      </w:pPr>
    </w:p>
    <w:p w14:paraId="1A590FB7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63427">
        <w:rPr>
          <w:rFonts w:ascii="Corbel" w:hAnsi="Corbel"/>
          <w:szCs w:val="24"/>
        </w:rPr>
        <w:t xml:space="preserve">1. PODSTAWOWE </w:t>
      </w:r>
      <w:r w:rsidR="0099479C" w:rsidRPr="00163427">
        <w:rPr>
          <w:rFonts w:ascii="Corbel" w:hAnsi="Corbel"/>
          <w:szCs w:val="24"/>
        </w:rPr>
        <w:t>INFORMACJE O PRZEDMIOCIE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E43C0D" w:rsidRPr="00163427" w14:paraId="6AFA811C" w14:textId="77777777" w:rsidTr="00622883">
        <w:tc>
          <w:tcPr>
            <w:tcW w:w="2694" w:type="dxa"/>
            <w:vAlign w:val="center"/>
          </w:tcPr>
          <w:p w14:paraId="65BC925B" w14:textId="77777777" w:rsidR="00E43C0D" w:rsidRPr="00163427" w:rsidRDefault="0099479C" w:rsidP="00622883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0E4793B7" w14:textId="77777777" w:rsidR="00E43C0D" w:rsidRPr="00163427" w:rsidRDefault="00E43C0D" w:rsidP="00622883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Prawo gospodarcze i ochrona własności intelektualnej </w:t>
            </w:r>
          </w:p>
        </w:tc>
      </w:tr>
      <w:tr w:rsidR="00E43C0D" w:rsidRPr="00163427" w14:paraId="5D2FD691" w14:textId="77777777" w:rsidTr="00622883">
        <w:tc>
          <w:tcPr>
            <w:tcW w:w="2694" w:type="dxa"/>
            <w:vAlign w:val="center"/>
          </w:tcPr>
          <w:p w14:paraId="273800C4" w14:textId="77777777" w:rsidR="00E43C0D" w:rsidRPr="00163427" w:rsidRDefault="00BD0CC3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Kod przedmiotu</w:t>
            </w:r>
            <w:r w:rsidR="00E43C0D" w:rsidRPr="0016342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2A8220C4" w14:textId="77777777" w:rsidR="00E43C0D" w:rsidRPr="00163427" w:rsidRDefault="00E43C0D" w:rsidP="00163427">
            <w:pPr>
              <w:spacing w:after="0"/>
              <w:rPr>
                <w:rFonts w:ascii="Corbel" w:hAnsi="Corbel"/>
                <w:color w:val="000000"/>
                <w:szCs w:val="24"/>
              </w:rPr>
            </w:pPr>
            <w:r w:rsidRPr="00163427">
              <w:rPr>
                <w:rFonts w:ascii="Corbel" w:hAnsi="Corbel"/>
                <w:color w:val="000000"/>
                <w:szCs w:val="24"/>
              </w:rPr>
              <w:t>FiR/I/A.7</w:t>
            </w:r>
          </w:p>
        </w:tc>
      </w:tr>
      <w:tr w:rsidR="00E43C0D" w:rsidRPr="00163427" w14:paraId="04E7BA21" w14:textId="77777777" w:rsidTr="00622883">
        <w:tc>
          <w:tcPr>
            <w:tcW w:w="2694" w:type="dxa"/>
            <w:vAlign w:val="center"/>
          </w:tcPr>
          <w:p w14:paraId="0F4770F0" w14:textId="77777777" w:rsidR="00E43C0D" w:rsidRPr="00163427" w:rsidRDefault="00BD0CC3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</w:t>
            </w:r>
            <w:r w:rsidR="00E43C0D" w:rsidRPr="00163427">
              <w:rPr>
                <w:rFonts w:ascii="Corbel" w:hAnsi="Corbel"/>
                <w:sz w:val="24"/>
                <w:szCs w:val="24"/>
              </w:rPr>
              <w:t>azwa</w:t>
            </w:r>
            <w:r w:rsidRPr="0016342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42C46F1E" w14:textId="7EC2A99A" w:rsidR="00E43C0D" w:rsidRPr="00163427" w:rsidRDefault="00BD0CC3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Kolegium Nauk </w:t>
            </w:r>
            <w:r w:rsidR="0038434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połecznych </w:t>
            </w:r>
          </w:p>
        </w:tc>
      </w:tr>
      <w:tr w:rsidR="00163427" w:rsidRPr="00163427" w14:paraId="4EE26539" w14:textId="77777777" w:rsidTr="00622883">
        <w:tc>
          <w:tcPr>
            <w:tcW w:w="2694" w:type="dxa"/>
            <w:vAlign w:val="center"/>
          </w:tcPr>
          <w:p w14:paraId="48DC2A80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1575847" w14:textId="4ED067AD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63427" w:rsidRPr="00163427" w14:paraId="06BD7B5D" w14:textId="77777777" w:rsidTr="00622883">
        <w:tc>
          <w:tcPr>
            <w:tcW w:w="2694" w:type="dxa"/>
            <w:vAlign w:val="center"/>
          </w:tcPr>
          <w:p w14:paraId="5E5215D8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E1CED04" w14:textId="77777777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163427" w:rsidRPr="00163427" w14:paraId="49EDC33D" w14:textId="77777777" w:rsidTr="00622883">
        <w:tc>
          <w:tcPr>
            <w:tcW w:w="2694" w:type="dxa"/>
            <w:vAlign w:val="center"/>
          </w:tcPr>
          <w:p w14:paraId="2E324826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A069778" w14:textId="77777777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163427" w:rsidRPr="00163427" w14:paraId="54F808A9" w14:textId="77777777" w:rsidTr="00622883">
        <w:tc>
          <w:tcPr>
            <w:tcW w:w="2694" w:type="dxa"/>
            <w:vAlign w:val="center"/>
          </w:tcPr>
          <w:p w14:paraId="4167E389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4990D995" w14:textId="53B6D74B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163427" w:rsidRPr="00163427" w14:paraId="4E66D9DB" w14:textId="77777777" w:rsidTr="00622883">
        <w:tc>
          <w:tcPr>
            <w:tcW w:w="2694" w:type="dxa"/>
            <w:vAlign w:val="center"/>
          </w:tcPr>
          <w:p w14:paraId="4A712BF0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72AF6948" w14:textId="7CB2A0B2" w:rsidR="00163427" w:rsidRPr="00163427" w:rsidRDefault="00E7236D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63427" w:rsidRPr="0016342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163427" w:rsidRPr="00163427" w14:paraId="2F75DE34" w14:textId="77777777" w:rsidTr="00622883">
        <w:tc>
          <w:tcPr>
            <w:tcW w:w="2694" w:type="dxa"/>
            <w:vAlign w:val="center"/>
          </w:tcPr>
          <w:p w14:paraId="5AC07335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2410B17D" w14:textId="3719429E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163427" w:rsidRPr="00163427" w14:paraId="24E3BBE7" w14:textId="77777777" w:rsidTr="00622883">
        <w:tc>
          <w:tcPr>
            <w:tcW w:w="2694" w:type="dxa"/>
            <w:vAlign w:val="center"/>
          </w:tcPr>
          <w:p w14:paraId="57DA49E8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6C521B07" w14:textId="3844A880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163427" w:rsidRPr="00163427" w14:paraId="07966BF1" w14:textId="77777777" w:rsidTr="00622883">
        <w:tc>
          <w:tcPr>
            <w:tcW w:w="2694" w:type="dxa"/>
            <w:vAlign w:val="center"/>
          </w:tcPr>
          <w:p w14:paraId="4FAC572C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1990D0D" w14:textId="6D0AA935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163427" w:rsidRPr="00163427" w14:paraId="02333212" w14:textId="77777777" w:rsidTr="00622883">
        <w:tc>
          <w:tcPr>
            <w:tcW w:w="2694" w:type="dxa"/>
            <w:vAlign w:val="center"/>
          </w:tcPr>
          <w:p w14:paraId="30B7A337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0FFD4455" w14:textId="1C70889F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163427" w:rsidRPr="00163427" w14:paraId="6C22757A" w14:textId="77777777" w:rsidTr="00622883">
        <w:tc>
          <w:tcPr>
            <w:tcW w:w="2694" w:type="dxa"/>
            <w:vAlign w:val="center"/>
          </w:tcPr>
          <w:p w14:paraId="01149111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0D0DF952" w14:textId="462491F1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101CD54" w14:textId="012D03AF" w:rsidR="00E43C0D" w:rsidRPr="00163427" w:rsidRDefault="00E43C0D" w:rsidP="00E43C0D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* </w:t>
      </w:r>
      <w:r w:rsidR="00695776" w:rsidRPr="00163427">
        <w:rPr>
          <w:rFonts w:ascii="Corbel" w:hAnsi="Corbel"/>
          <w:b w:val="0"/>
          <w:i/>
          <w:szCs w:val="24"/>
        </w:rPr>
        <w:t>opcjonalnie,</w:t>
      </w:r>
      <w:r w:rsidR="00695776" w:rsidRPr="00163427">
        <w:rPr>
          <w:rFonts w:ascii="Corbel" w:hAnsi="Corbel"/>
          <w:i/>
          <w:szCs w:val="24"/>
        </w:rPr>
        <w:t xml:space="preserve"> </w:t>
      </w:r>
      <w:r w:rsidRPr="00163427">
        <w:rPr>
          <w:rFonts w:ascii="Corbel" w:hAnsi="Corbel"/>
          <w:b w:val="0"/>
          <w:i/>
          <w:szCs w:val="24"/>
        </w:rPr>
        <w:t>z</w:t>
      </w:r>
      <w:r w:rsidR="00695776" w:rsidRPr="00163427">
        <w:rPr>
          <w:rFonts w:ascii="Corbel" w:hAnsi="Corbel"/>
          <w:b w:val="0"/>
          <w:i/>
          <w:szCs w:val="24"/>
        </w:rPr>
        <w:t xml:space="preserve">godnie z ustaleniami w Jednostce </w:t>
      </w:r>
    </w:p>
    <w:p w14:paraId="3D2ECCE2" w14:textId="77777777" w:rsidR="00E43C0D" w:rsidRPr="00163427" w:rsidRDefault="00E43C0D" w:rsidP="00E43C0D">
      <w:pPr>
        <w:pStyle w:val="Podpunkty"/>
        <w:ind w:left="284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4"/>
        <w:gridCol w:w="746"/>
        <w:gridCol w:w="850"/>
        <w:gridCol w:w="764"/>
        <w:gridCol w:w="793"/>
        <w:gridCol w:w="710"/>
        <w:gridCol w:w="911"/>
        <w:gridCol w:w="1128"/>
        <w:gridCol w:w="1465"/>
      </w:tblGrid>
      <w:tr w:rsidR="00E43C0D" w:rsidRPr="00163427" w14:paraId="24ABCACF" w14:textId="77777777" w:rsidTr="0062288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CAE0" w14:textId="77777777" w:rsidR="00E43C0D" w:rsidRPr="00163427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3351D156" w14:textId="77777777" w:rsidR="00E43C0D" w:rsidRPr="00163427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A18A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080B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370D4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C3EE5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B4C6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50B1E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22B0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79AE4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E1EAD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63427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E43C0D" w:rsidRPr="00163427" w14:paraId="4538A63E" w14:textId="77777777" w:rsidTr="00622883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39B1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3AFA" w14:textId="0EC88FD2" w:rsidR="00E43C0D" w:rsidRPr="00163427" w:rsidRDefault="0003085B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7670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9CEC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FBB4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E682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4D2F5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D0A7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73BB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9756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4E76DC" w14:textId="77777777" w:rsidR="00E43C0D" w:rsidRPr="00163427" w:rsidRDefault="00E43C0D" w:rsidP="00E43C0D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232A3B3" w14:textId="77777777" w:rsidR="00E43C0D" w:rsidRPr="00163427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1.2.  Sposób realizacji zajęć  </w:t>
      </w:r>
    </w:p>
    <w:p w14:paraId="293591C4" w14:textId="36F312D0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A5EDE3" w14:textId="77777777" w:rsidR="00DB659B" w:rsidRPr="009A27B8" w:rsidRDefault="00DB659B" w:rsidP="00DB65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17A3F49C" w14:textId="77777777" w:rsidR="00DB659B" w:rsidRPr="009A27B8" w:rsidRDefault="00DB659B" w:rsidP="00DB65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23EFC03" w14:textId="77777777" w:rsidR="00163427" w:rsidRPr="00163427" w:rsidRDefault="00163427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25CF7E" w14:textId="77777777" w:rsidR="00E43C0D" w:rsidRPr="00163427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1.3 For</w:t>
      </w:r>
      <w:r w:rsidR="00BD0CC3" w:rsidRPr="00163427">
        <w:rPr>
          <w:rFonts w:ascii="Corbel" w:hAnsi="Corbel"/>
          <w:smallCaps w:val="0"/>
          <w:szCs w:val="24"/>
        </w:rPr>
        <w:t>ma zaliczenia przedmiotu</w:t>
      </w:r>
      <w:r w:rsidRPr="00163427">
        <w:rPr>
          <w:rFonts w:ascii="Corbel" w:hAnsi="Corbel"/>
          <w:smallCaps w:val="0"/>
          <w:szCs w:val="24"/>
        </w:rPr>
        <w:t xml:space="preserve"> (z toku) </w:t>
      </w:r>
      <w:r w:rsidRPr="0016342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95CC98" w14:textId="77777777" w:rsidR="00E43C0D" w:rsidRPr="00163427" w:rsidRDefault="00E43C0D" w:rsidP="0016342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1DD6C96C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53FA04C8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569F5659" w14:textId="77777777" w:rsidTr="00622883">
        <w:tc>
          <w:tcPr>
            <w:tcW w:w="9670" w:type="dxa"/>
          </w:tcPr>
          <w:p w14:paraId="3996509C" w14:textId="77777777" w:rsidR="00E43C0D" w:rsidRPr="00163427" w:rsidRDefault="00E43C0D" w:rsidP="0062288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</w:t>
            </w:r>
            <w:r w:rsidR="001A4DE4"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podstaw prawa</w:t>
            </w: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9C080D4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291B1F75" w14:textId="7061B3EE" w:rsidR="00E43C0D" w:rsidRDefault="00BD0CC3" w:rsidP="00E43C0D">
      <w:pPr>
        <w:pStyle w:val="Punktygwne"/>
        <w:spacing w:before="0" w:after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3. </w:t>
      </w:r>
      <w:r w:rsidR="00887B68" w:rsidRPr="00163427">
        <w:rPr>
          <w:rFonts w:ascii="Corbel" w:hAnsi="Corbel"/>
          <w:szCs w:val="24"/>
        </w:rPr>
        <w:t xml:space="preserve">Cele, efekty </w:t>
      </w:r>
      <w:r w:rsidRPr="00163427">
        <w:rPr>
          <w:rFonts w:ascii="Corbel" w:hAnsi="Corbel"/>
          <w:szCs w:val="24"/>
        </w:rPr>
        <w:t>uczenia się</w:t>
      </w:r>
      <w:r w:rsidR="00E43C0D" w:rsidRPr="00163427">
        <w:rPr>
          <w:rFonts w:ascii="Corbel" w:hAnsi="Corbel"/>
          <w:szCs w:val="24"/>
        </w:rPr>
        <w:t xml:space="preserve"> , </w:t>
      </w:r>
      <w:r w:rsidR="00887B68" w:rsidRPr="00163427">
        <w:rPr>
          <w:rFonts w:ascii="Corbel" w:hAnsi="Corbel"/>
          <w:szCs w:val="24"/>
        </w:rPr>
        <w:t xml:space="preserve">treści programowe i stosowane metody dydaktyczne </w:t>
      </w:r>
    </w:p>
    <w:p w14:paraId="6F409DE1" w14:textId="77777777" w:rsidR="00163427" w:rsidRPr="00163427" w:rsidRDefault="00163427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10928833" w14:textId="77777777" w:rsidR="00E43C0D" w:rsidRPr="00163427" w:rsidRDefault="00BD0CC3" w:rsidP="00E43C0D">
      <w:pPr>
        <w:pStyle w:val="Podpunkty"/>
        <w:rPr>
          <w:rFonts w:ascii="Corbel" w:hAnsi="Corbel"/>
          <w:b w:val="0"/>
          <w:i/>
          <w:szCs w:val="24"/>
        </w:rPr>
      </w:pPr>
      <w:r w:rsidRPr="00163427">
        <w:rPr>
          <w:rFonts w:ascii="Corbel" w:hAnsi="Corbel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E43C0D" w:rsidRPr="00163427" w14:paraId="1EC95772" w14:textId="77777777" w:rsidTr="00622883">
        <w:tc>
          <w:tcPr>
            <w:tcW w:w="851" w:type="dxa"/>
            <w:vAlign w:val="center"/>
          </w:tcPr>
          <w:p w14:paraId="607FC4F2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0B36F80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Zapoznanie studentów z podstawowymi zasadami prawa gospodarczego i ochrony własności intelektualnej. </w:t>
            </w:r>
          </w:p>
        </w:tc>
      </w:tr>
      <w:tr w:rsidR="00E43C0D" w:rsidRPr="00163427" w14:paraId="70ACB1C1" w14:textId="77777777" w:rsidTr="00622883">
        <w:tc>
          <w:tcPr>
            <w:tcW w:w="851" w:type="dxa"/>
            <w:vAlign w:val="center"/>
          </w:tcPr>
          <w:p w14:paraId="2D2C7101" w14:textId="77777777" w:rsidR="00E43C0D" w:rsidRPr="00163427" w:rsidRDefault="00E43C0D" w:rsidP="006228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F7FCDF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="00E43C0D" w:rsidRPr="00163427" w14:paraId="0FB27B95" w14:textId="77777777" w:rsidTr="00622883">
        <w:tc>
          <w:tcPr>
            <w:tcW w:w="851" w:type="dxa"/>
            <w:vAlign w:val="center"/>
          </w:tcPr>
          <w:p w14:paraId="2C2C228A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35D17D" w14:textId="77777777" w:rsidR="00E43C0D" w:rsidRPr="00163427" w:rsidRDefault="00E43C0D" w:rsidP="00622883">
            <w:pPr>
              <w:rPr>
                <w:rFonts w:ascii="Corbel" w:eastAsia="Times New Roman" w:hAnsi="Corbel" w:cs="Aria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Wypracowanie umiejętności samodzielnego, twórczego myślenia poprzez </w:t>
            </w:r>
            <w:r w:rsidRPr="00163427">
              <w:rPr>
                <w:rFonts w:ascii="Corbel" w:eastAsia="Times New Roman" w:hAnsi="Corbel" w:cs="Arial"/>
                <w:szCs w:val="24"/>
              </w:rPr>
              <w:t xml:space="preserve">sprawne rozpoznawanie i kwalifikowanie zagadnień prawnych związanych z podejmowaniem i wykonywaniem działalności gospodarczej oraz ochroną własności intelektualnej posługując się normami prawnymi w celu rozwiązywania konkretnych problemów. </w:t>
            </w:r>
          </w:p>
        </w:tc>
      </w:tr>
      <w:tr w:rsidR="00E43C0D" w:rsidRPr="00163427" w14:paraId="4FA3E4CE" w14:textId="77777777" w:rsidTr="00622883">
        <w:tc>
          <w:tcPr>
            <w:tcW w:w="851" w:type="dxa"/>
            <w:vAlign w:val="center"/>
          </w:tcPr>
          <w:p w14:paraId="4D3BCE6E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A6B40DC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5D8D851B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384796" w14:textId="77777777" w:rsidR="00E43C0D" w:rsidRPr="00163427" w:rsidRDefault="00BD0CC3" w:rsidP="00E43C0D">
      <w:pPr>
        <w:spacing w:after="0" w:line="240" w:lineRule="auto"/>
        <w:ind w:left="426"/>
        <w:rPr>
          <w:rFonts w:ascii="Corbel" w:hAnsi="Corbel"/>
          <w:szCs w:val="24"/>
        </w:rPr>
      </w:pPr>
      <w:r w:rsidRPr="00163427">
        <w:rPr>
          <w:rFonts w:ascii="Corbel" w:hAnsi="Corbel"/>
          <w:b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2"/>
        <w:gridCol w:w="5700"/>
        <w:gridCol w:w="1848"/>
      </w:tblGrid>
      <w:tr w:rsidR="00E43C0D" w:rsidRPr="00163427" w14:paraId="66F3D79D" w14:textId="77777777" w:rsidTr="00622883">
        <w:tc>
          <w:tcPr>
            <w:tcW w:w="1701" w:type="dxa"/>
            <w:vAlign w:val="center"/>
          </w:tcPr>
          <w:p w14:paraId="1F1EF2C0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smallCaps w:val="0"/>
                <w:szCs w:val="24"/>
              </w:rPr>
              <w:t>EK</w:t>
            </w:r>
            <w:r w:rsidR="00BD0CC3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537E81" w14:textId="77777777" w:rsidR="00E43C0D" w:rsidRPr="00163427" w:rsidRDefault="000F25A5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E43C0D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BD0CC3" w:rsidRPr="00163427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7B28CAAA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E43C0D" w:rsidRPr="00163427" w14:paraId="1EF74CF2" w14:textId="77777777" w:rsidTr="00622883">
        <w:tc>
          <w:tcPr>
            <w:tcW w:w="1701" w:type="dxa"/>
          </w:tcPr>
          <w:p w14:paraId="33A39128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5046D52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Ma wiedzę na temat zasad podejmowania, wykonywania i zakończenia działalności gospodarczej.</w:t>
            </w:r>
          </w:p>
          <w:p w14:paraId="35E2A8B3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Zna i rozumie podstawowe pojęcia z zakresu ochrony prawnej własności przemysłowej i prawa autorskiego oraz konieczności zarządzania zasobami własności intelektualnej.</w:t>
            </w:r>
          </w:p>
        </w:tc>
        <w:tc>
          <w:tcPr>
            <w:tcW w:w="1873" w:type="dxa"/>
          </w:tcPr>
          <w:p w14:paraId="536EA08F" w14:textId="77777777" w:rsidR="00E43C0D" w:rsidRPr="007D5714" w:rsidRDefault="00AA7459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K_W01</w:t>
            </w:r>
          </w:p>
          <w:p w14:paraId="56127D5E" w14:textId="1C29F4FA" w:rsidR="00AA7459" w:rsidRPr="007D5714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K_W03</w:t>
            </w:r>
          </w:p>
          <w:p w14:paraId="1E605CD0" w14:textId="0238A859" w:rsidR="00AA7459" w:rsidRPr="007D5714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K_W07</w:t>
            </w:r>
          </w:p>
          <w:p w14:paraId="71D54CFC" w14:textId="3DD3725A" w:rsidR="00AA7459" w:rsidRPr="002F6548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/>
                <w:szCs w:val="24"/>
                <w:highlight w:val="yellow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K_W14</w:t>
            </w:r>
          </w:p>
        </w:tc>
      </w:tr>
      <w:tr w:rsidR="00E43C0D" w:rsidRPr="00163427" w14:paraId="412EFB3A" w14:textId="77777777" w:rsidTr="00622883">
        <w:tc>
          <w:tcPr>
            <w:tcW w:w="1701" w:type="dxa"/>
          </w:tcPr>
          <w:p w14:paraId="104F9AE3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8F5A811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Potrafi sprawnie kwalifikować i rozpoznawać zagadnienia prawne związane z podejmowaniem i wykonywaniem działalności gospodarczej oraz z naruszeniem praw ochrony własności intelektualnej posługując się normami prawnymi w celu rozwiązania konkretnych problemów. </w:t>
            </w:r>
          </w:p>
        </w:tc>
        <w:tc>
          <w:tcPr>
            <w:tcW w:w="1873" w:type="dxa"/>
          </w:tcPr>
          <w:p w14:paraId="633D7774" w14:textId="77777777" w:rsidR="00AA7459" w:rsidRPr="007D5714" w:rsidRDefault="00AA7459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K_U02</w:t>
            </w:r>
          </w:p>
          <w:p w14:paraId="481C90D4" w14:textId="01CB2376" w:rsidR="00E43C0D" w:rsidRPr="007D5714" w:rsidRDefault="00DF3928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K_U03</w:t>
            </w:r>
          </w:p>
          <w:p w14:paraId="0AED003E" w14:textId="00798938" w:rsidR="00AA7459" w:rsidRPr="002F6548" w:rsidRDefault="00DF3928" w:rsidP="0097741F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K_U09</w:t>
            </w:r>
          </w:p>
        </w:tc>
      </w:tr>
      <w:tr w:rsidR="00E43C0D" w:rsidRPr="00163427" w14:paraId="659D6F77" w14:textId="77777777" w:rsidTr="00622883">
        <w:tc>
          <w:tcPr>
            <w:tcW w:w="1701" w:type="dxa"/>
          </w:tcPr>
          <w:p w14:paraId="4268BC75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12ACE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Rozumie potrzebę bieżącego analizowania obowiązujących aktów prawnych w zakresie zasad podejmowania i prowadzenia działalności gospodarczej oraz ochrony własności intelektualnej. </w:t>
            </w:r>
          </w:p>
        </w:tc>
        <w:tc>
          <w:tcPr>
            <w:tcW w:w="1873" w:type="dxa"/>
          </w:tcPr>
          <w:p w14:paraId="32809A19" w14:textId="77777777" w:rsidR="00E43C0D" w:rsidRPr="007D5714" w:rsidRDefault="00AA7459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K_K01</w:t>
            </w:r>
          </w:p>
          <w:p w14:paraId="0AA48C0C" w14:textId="65FDFFB5" w:rsidR="00AA7459" w:rsidRPr="002F6548" w:rsidRDefault="00DF3928" w:rsidP="0097741F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K_K03</w:t>
            </w:r>
          </w:p>
        </w:tc>
      </w:tr>
    </w:tbl>
    <w:p w14:paraId="63CA1087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E90540" w14:textId="77777777" w:rsidR="00E43C0D" w:rsidRPr="00163427" w:rsidRDefault="00E43C0D" w:rsidP="00E43C0D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63427">
        <w:rPr>
          <w:rFonts w:ascii="Corbel" w:hAnsi="Corbel"/>
          <w:b/>
          <w:szCs w:val="24"/>
        </w:rPr>
        <w:t xml:space="preserve">3.3 Treści programowe </w:t>
      </w:r>
    </w:p>
    <w:p w14:paraId="5B7B4BE7" w14:textId="77777777" w:rsidR="00E43C0D" w:rsidRPr="00163427" w:rsidRDefault="00E43C0D" w:rsidP="00E43C0D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59979B9C" w14:textId="77777777" w:rsidTr="00622883">
        <w:tc>
          <w:tcPr>
            <w:tcW w:w="9639" w:type="dxa"/>
          </w:tcPr>
          <w:p w14:paraId="241BCD16" w14:textId="77777777" w:rsidR="00E43C0D" w:rsidRPr="00163427" w:rsidRDefault="00E43C0D" w:rsidP="006228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E43C0D" w:rsidRPr="00163427" w14:paraId="423AB9D0" w14:textId="77777777" w:rsidTr="00622883">
        <w:tc>
          <w:tcPr>
            <w:tcW w:w="9639" w:type="dxa"/>
          </w:tcPr>
          <w:p w14:paraId="2839889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="00E43C0D" w:rsidRPr="00163427" w14:paraId="662080B9" w14:textId="77777777" w:rsidTr="00622883">
        <w:tc>
          <w:tcPr>
            <w:tcW w:w="9639" w:type="dxa"/>
          </w:tcPr>
          <w:p w14:paraId="61F7450A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="00E43C0D" w:rsidRPr="00163427" w14:paraId="30DB5468" w14:textId="77777777" w:rsidTr="00622883">
        <w:tc>
          <w:tcPr>
            <w:tcW w:w="9639" w:type="dxa"/>
          </w:tcPr>
          <w:p w14:paraId="07F72F39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Administracyjnoprawna reglamentacja podejmowania i prowadzenia działalności gospodarczej. Systemy ewidencyjne i rejestracyjne przedsiębiorców. Funkcjonowanie Krajowego Rejestru Sądowego i Centralnej Ewidencji i Informacji o Działalności Gospodarczej. </w:t>
            </w:r>
          </w:p>
        </w:tc>
      </w:tr>
      <w:tr w:rsidR="00E43C0D" w:rsidRPr="00163427" w14:paraId="1FDBC714" w14:textId="77777777" w:rsidTr="00622883">
        <w:tc>
          <w:tcPr>
            <w:tcW w:w="9639" w:type="dxa"/>
          </w:tcPr>
          <w:p w14:paraId="6941E42F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Działalność gospodarcza wolna, regulowana, objęta zezwoleniem, działalność koncesjonowana.</w:t>
            </w:r>
          </w:p>
        </w:tc>
      </w:tr>
      <w:tr w:rsidR="00E43C0D" w:rsidRPr="00163427" w14:paraId="036FABF1" w14:textId="77777777" w:rsidTr="00622883">
        <w:tc>
          <w:tcPr>
            <w:tcW w:w="9639" w:type="dxa"/>
          </w:tcPr>
          <w:p w14:paraId="4D71023D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Formy prawne zakończenia działalności gospodarczej. </w:t>
            </w:r>
          </w:p>
        </w:tc>
      </w:tr>
      <w:tr w:rsidR="00E43C0D" w:rsidRPr="00163427" w14:paraId="711B6C79" w14:textId="77777777" w:rsidTr="00622883">
        <w:tc>
          <w:tcPr>
            <w:tcW w:w="9639" w:type="dxa"/>
          </w:tcPr>
          <w:p w14:paraId="6E23DE7E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Zasady zawierania umów w działalności gospodarczej. Klasyfikacja umów, tryb i formy ich zawierania. </w:t>
            </w:r>
          </w:p>
        </w:tc>
      </w:tr>
      <w:tr w:rsidR="00E43C0D" w:rsidRPr="00163427" w14:paraId="366A145E" w14:textId="77777777" w:rsidTr="00622883">
        <w:tc>
          <w:tcPr>
            <w:tcW w:w="9639" w:type="dxa"/>
          </w:tcPr>
          <w:p w14:paraId="441D62F4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="00E43C0D" w:rsidRPr="00163427" w14:paraId="65759144" w14:textId="77777777" w:rsidTr="00622883">
        <w:tc>
          <w:tcPr>
            <w:tcW w:w="9639" w:type="dxa"/>
          </w:tcPr>
          <w:p w14:paraId="1E9C18F1" w14:textId="77777777" w:rsidR="00E43C0D" w:rsidRPr="00163427" w:rsidRDefault="00E43C0D" w:rsidP="00622883">
            <w:pPr>
              <w:pStyle w:val="NormalnyWeb"/>
              <w:rPr>
                <w:rFonts w:ascii="Corbel" w:hAnsi="Corbel"/>
              </w:rPr>
            </w:pPr>
            <w:r w:rsidRPr="00163427">
              <w:rPr>
                <w:rFonts w:ascii="Corbel" w:hAnsi="Corbel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="00E43C0D" w:rsidRPr="00163427" w14:paraId="06C1CE59" w14:textId="77777777" w:rsidTr="00622883">
        <w:tc>
          <w:tcPr>
            <w:tcW w:w="9639" w:type="dxa"/>
          </w:tcPr>
          <w:p w14:paraId="6A52D4FD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Ochrona praw autorskich i praw pokrewnych i obrót tymi prawami. Licencje. </w:t>
            </w:r>
          </w:p>
        </w:tc>
      </w:tr>
      <w:tr w:rsidR="00E43C0D" w:rsidRPr="00163427" w14:paraId="64E78900" w14:textId="77777777" w:rsidTr="00622883">
        <w:tc>
          <w:tcPr>
            <w:tcW w:w="9639" w:type="dxa"/>
          </w:tcPr>
          <w:p w14:paraId="5415D70A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Ochrona baz danych i informacji mających wartość handlową. </w:t>
            </w:r>
          </w:p>
        </w:tc>
      </w:tr>
      <w:tr w:rsidR="00E43C0D" w:rsidRPr="00163427" w14:paraId="3B30AAEC" w14:textId="77777777" w:rsidTr="00622883">
        <w:tc>
          <w:tcPr>
            <w:tcW w:w="9639" w:type="dxa"/>
          </w:tcPr>
          <w:p w14:paraId="217FB432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="00E43C0D" w:rsidRPr="00163427" w14:paraId="5CED9796" w14:textId="77777777" w:rsidTr="00622883">
        <w:tc>
          <w:tcPr>
            <w:tcW w:w="9639" w:type="dxa"/>
          </w:tcPr>
          <w:p w14:paraId="5519E185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Cywilne i karne zasady odpowiedzialności za naruszenie praw własności intelektualnej. </w:t>
            </w:r>
          </w:p>
        </w:tc>
      </w:tr>
    </w:tbl>
    <w:p w14:paraId="21DD4164" w14:textId="77777777" w:rsidR="00E43C0D" w:rsidRPr="00163427" w:rsidRDefault="00E43C0D" w:rsidP="00E43C0D">
      <w:pPr>
        <w:spacing w:after="0" w:line="240" w:lineRule="auto"/>
        <w:rPr>
          <w:rFonts w:ascii="Corbel" w:hAnsi="Corbel"/>
          <w:szCs w:val="24"/>
        </w:rPr>
      </w:pPr>
    </w:p>
    <w:p w14:paraId="0E7DE607" w14:textId="77777777" w:rsidR="00E43C0D" w:rsidRPr="00163427" w:rsidRDefault="00E43C0D" w:rsidP="00E43C0D">
      <w:pPr>
        <w:spacing w:after="0" w:line="240" w:lineRule="auto"/>
        <w:rPr>
          <w:rFonts w:ascii="Corbel" w:hAnsi="Corbel"/>
          <w:szCs w:val="24"/>
        </w:rPr>
      </w:pPr>
    </w:p>
    <w:p w14:paraId="0EEE4628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3.4 Metody dydaktyczne</w:t>
      </w:r>
    </w:p>
    <w:p w14:paraId="66061511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12631148" w14:textId="77777777" w:rsidR="00E43C0D" w:rsidRPr="00163427" w:rsidRDefault="00E43C0D" w:rsidP="00E43C0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7D9AC467" w14:textId="77777777" w:rsidR="00E43C0D" w:rsidRPr="00163427" w:rsidRDefault="00E43C0D" w:rsidP="00E43C0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4. METODY I KRYTERIA OCENY </w:t>
      </w:r>
    </w:p>
    <w:p w14:paraId="356DAE09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4.1 Sposoby</w:t>
      </w:r>
      <w:r w:rsidR="000F25A5" w:rsidRPr="00163427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E43C0D" w:rsidRPr="00163427" w14:paraId="13251C72" w14:textId="77777777" w:rsidTr="00622883">
        <w:tc>
          <w:tcPr>
            <w:tcW w:w="1843" w:type="dxa"/>
            <w:vAlign w:val="center"/>
          </w:tcPr>
          <w:p w14:paraId="4BBA6A9B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998A642" w14:textId="77777777" w:rsidR="000F25A5" w:rsidRPr="00163427" w:rsidRDefault="005E32A2" w:rsidP="000F25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0F25A5"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002F05AD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6F96D34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9DF35F0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(w, ćw, …)</w:t>
            </w:r>
          </w:p>
        </w:tc>
      </w:tr>
      <w:tr w:rsidR="00E43C0D" w:rsidRPr="00163427" w14:paraId="318DC7B4" w14:textId="77777777" w:rsidTr="00622883">
        <w:tc>
          <w:tcPr>
            <w:tcW w:w="1843" w:type="dxa"/>
          </w:tcPr>
          <w:p w14:paraId="11C0F63E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2B35E2C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63099EC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43C0D" w:rsidRPr="00163427" w14:paraId="1770C8CD" w14:textId="77777777" w:rsidTr="00622883">
        <w:tc>
          <w:tcPr>
            <w:tcW w:w="1843" w:type="dxa"/>
          </w:tcPr>
          <w:p w14:paraId="27331D7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6EFED065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08DB54B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43C0D" w:rsidRPr="00163427" w14:paraId="7FF9F361" w14:textId="77777777" w:rsidTr="00622883">
        <w:tc>
          <w:tcPr>
            <w:tcW w:w="1843" w:type="dxa"/>
          </w:tcPr>
          <w:p w14:paraId="5CD4300C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53441273" w14:textId="0D072735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584BAAA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32FAD889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51C2D4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3386D599" w14:textId="77777777" w:rsidTr="00622883">
        <w:tc>
          <w:tcPr>
            <w:tcW w:w="9670" w:type="dxa"/>
          </w:tcPr>
          <w:p w14:paraId="62AF3877" w14:textId="77777777" w:rsidR="00163427" w:rsidRDefault="00163427" w:rsidP="00622883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Wykład: </w:t>
            </w:r>
            <w:r w:rsidR="00E43C0D" w:rsidRPr="00163427">
              <w:rPr>
                <w:rFonts w:ascii="Corbel" w:hAnsi="Corbel"/>
                <w:szCs w:val="24"/>
              </w:rPr>
              <w:t>kolokwiu</w:t>
            </w:r>
            <w:r>
              <w:rPr>
                <w:rFonts w:ascii="Corbel" w:hAnsi="Corbel"/>
                <w:szCs w:val="24"/>
              </w:rPr>
              <w:t>m.</w:t>
            </w:r>
          </w:p>
          <w:p w14:paraId="47AC2EA9" w14:textId="31CE2AAD" w:rsidR="00E43C0D" w:rsidRPr="00163427" w:rsidRDefault="00163427" w:rsidP="001634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6BD1E01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34FAE2" w14:textId="77777777" w:rsidR="00E43C0D" w:rsidRPr="00163427" w:rsidRDefault="00E43C0D" w:rsidP="00E43C0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342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E43C0D" w:rsidRPr="00163427" w14:paraId="5630D2A7" w14:textId="77777777" w:rsidTr="00622883">
        <w:tc>
          <w:tcPr>
            <w:tcW w:w="4962" w:type="dxa"/>
            <w:vAlign w:val="center"/>
          </w:tcPr>
          <w:p w14:paraId="7B8986D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607D986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E43C0D" w:rsidRPr="00163427" w14:paraId="1AB73E29" w14:textId="77777777" w:rsidTr="00622883">
        <w:tc>
          <w:tcPr>
            <w:tcW w:w="4962" w:type="dxa"/>
          </w:tcPr>
          <w:p w14:paraId="2A0E3CDE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Godzin</w:t>
            </w:r>
            <w:r w:rsidR="005E32A2" w:rsidRPr="00163427">
              <w:rPr>
                <w:rFonts w:ascii="Corbel" w:hAnsi="Corbel"/>
                <w:szCs w:val="24"/>
              </w:rPr>
              <w:t xml:space="preserve">y kontaktowe wynikające z harmonogramu </w:t>
            </w:r>
            <w:r w:rsidRPr="00163427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677" w:type="dxa"/>
          </w:tcPr>
          <w:p w14:paraId="7F41CF36" w14:textId="07D800D3" w:rsidR="00E43C0D" w:rsidRPr="00163427" w:rsidRDefault="0003085B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</w:tr>
      <w:tr w:rsidR="00E43C0D" w:rsidRPr="00163427" w14:paraId="48BD6C31" w14:textId="77777777" w:rsidTr="00622883">
        <w:tc>
          <w:tcPr>
            <w:tcW w:w="4962" w:type="dxa"/>
          </w:tcPr>
          <w:p w14:paraId="02D861F9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Inne z udziałem nauczyciela</w:t>
            </w:r>
          </w:p>
          <w:p w14:paraId="42332DFA" w14:textId="7E441FE6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077A338" w14:textId="77777777" w:rsidR="00E43C0D" w:rsidRPr="00163427" w:rsidRDefault="0000724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3</w:t>
            </w:r>
          </w:p>
        </w:tc>
      </w:tr>
      <w:tr w:rsidR="00E43C0D" w:rsidRPr="00163427" w14:paraId="0364A531" w14:textId="77777777" w:rsidTr="00622883">
        <w:tc>
          <w:tcPr>
            <w:tcW w:w="4962" w:type="dxa"/>
          </w:tcPr>
          <w:p w14:paraId="25EC6D44" w14:textId="151E1839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Godziny niekontaktowe – praca własna studenta (przygotowanie do zajęć</w:t>
            </w:r>
            <w:r w:rsidR="00163427">
              <w:rPr>
                <w:rFonts w:ascii="Corbel" w:hAnsi="Corbel"/>
                <w:szCs w:val="24"/>
              </w:rPr>
              <w:t>, kolokwium</w:t>
            </w:r>
            <w:r w:rsidRPr="00163427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4677" w:type="dxa"/>
          </w:tcPr>
          <w:p w14:paraId="7A289EE5" w14:textId="2EDE4E70" w:rsidR="00E43C0D" w:rsidRPr="00163427" w:rsidRDefault="0000724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4</w:t>
            </w:r>
            <w:r w:rsidR="0003085B">
              <w:rPr>
                <w:rFonts w:ascii="Corbel" w:hAnsi="Corbel"/>
                <w:szCs w:val="24"/>
              </w:rPr>
              <w:t>8</w:t>
            </w:r>
          </w:p>
        </w:tc>
      </w:tr>
      <w:tr w:rsidR="00E43C0D" w:rsidRPr="00163427" w14:paraId="593A974D" w14:textId="77777777" w:rsidTr="00622883">
        <w:tc>
          <w:tcPr>
            <w:tcW w:w="4962" w:type="dxa"/>
          </w:tcPr>
          <w:p w14:paraId="4721EECA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163427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D298B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E43C0D" w:rsidRPr="00163427" w14:paraId="32B80578" w14:textId="77777777" w:rsidTr="00622883">
        <w:tc>
          <w:tcPr>
            <w:tcW w:w="4962" w:type="dxa"/>
          </w:tcPr>
          <w:p w14:paraId="37CB3C91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DF471E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58B68F94" w14:textId="77777777" w:rsidR="00E43C0D" w:rsidRPr="00163427" w:rsidRDefault="00E43C0D" w:rsidP="0016342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6342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EAF0970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0A0460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6. PRAKTYKI ZAWO</w:t>
      </w:r>
      <w:r w:rsidR="005E32A2" w:rsidRPr="00163427">
        <w:rPr>
          <w:rFonts w:ascii="Corbel" w:hAnsi="Corbel"/>
          <w:smallCaps w:val="0"/>
          <w:szCs w:val="24"/>
        </w:rPr>
        <w:t>DOWE W RAMACH PRZEDMIOTU</w:t>
      </w:r>
      <w:r w:rsidRPr="00163427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E43C0D" w:rsidRPr="00163427" w14:paraId="2D49D74E" w14:textId="77777777" w:rsidTr="00622883">
        <w:trPr>
          <w:trHeight w:val="397"/>
        </w:trPr>
        <w:tc>
          <w:tcPr>
            <w:tcW w:w="2359" w:type="pct"/>
          </w:tcPr>
          <w:p w14:paraId="3756A5ED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2840C7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43C0D" w:rsidRPr="00163427" w14:paraId="1C404FE6" w14:textId="77777777" w:rsidTr="00622883">
        <w:trPr>
          <w:trHeight w:val="397"/>
        </w:trPr>
        <w:tc>
          <w:tcPr>
            <w:tcW w:w="2359" w:type="pct"/>
          </w:tcPr>
          <w:p w14:paraId="04D589F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F1B0FF8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45E3DF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43E07E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E43C0D" w:rsidRPr="00163427" w14:paraId="4BF68C10" w14:textId="77777777" w:rsidTr="00622883">
        <w:trPr>
          <w:trHeight w:val="397"/>
        </w:trPr>
        <w:tc>
          <w:tcPr>
            <w:tcW w:w="5000" w:type="pct"/>
          </w:tcPr>
          <w:p w14:paraId="45080CA0" w14:textId="77777777" w:rsidR="00E43C0D" w:rsidRPr="00163427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D94192" w14:textId="5256AB23" w:rsidR="00573BA3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Olszewski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gospodarcze. Kompendium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CH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BECK, wyd. 8, Warszawa 2019. </w:t>
            </w:r>
          </w:p>
          <w:p w14:paraId="09B56A04" w14:textId="64925D74" w:rsidR="00573BA3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Michniewicz</w:t>
            </w:r>
            <w:r w:rsid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</w:t>
            </w: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Ochrona własności intelektualnej, CHBECK, wyd.4, Warszawa 2019.</w:t>
            </w:r>
          </w:p>
          <w:p w14:paraId="0B86C314" w14:textId="35C3B065" w:rsidR="00E43C0D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Mróz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tec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gospodarcze prywatne, CH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BECK, wyd. 4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Warszawa 2016. </w:t>
            </w:r>
          </w:p>
        </w:tc>
      </w:tr>
      <w:tr w:rsidR="00E43C0D" w:rsidRPr="00163427" w14:paraId="0A404942" w14:textId="77777777" w:rsidTr="00622883">
        <w:trPr>
          <w:trHeight w:val="397"/>
        </w:trPr>
        <w:tc>
          <w:tcPr>
            <w:tcW w:w="5000" w:type="pct"/>
          </w:tcPr>
          <w:p w14:paraId="4C682BB0" w14:textId="77777777" w:rsidR="00E43C0D" w:rsidRPr="00163427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721299" w14:textId="0C2A20DD" w:rsidR="00E43C0D" w:rsidRPr="00163427" w:rsidRDefault="00DA240F" w:rsidP="0016342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Rakoczy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przedsiębiorców, Wolters Kluwer, Warszawa 2020.</w:t>
            </w:r>
          </w:p>
        </w:tc>
      </w:tr>
    </w:tbl>
    <w:p w14:paraId="5F471C00" w14:textId="77777777" w:rsidR="00E43C0D" w:rsidRPr="00163427" w:rsidRDefault="00E43C0D" w:rsidP="00E43C0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0A2097" w14:textId="77777777" w:rsidR="00875A7F" w:rsidRPr="00163427" w:rsidRDefault="00875A7F" w:rsidP="00875A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10C9D" w14:textId="77777777" w:rsidR="00875A7F" w:rsidRPr="00163427" w:rsidRDefault="00875A7F" w:rsidP="00875A7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09D88A7" w14:textId="77777777" w:rsidR="008003FC" w:rsidRPr="00DA240F" w:rsidRDefault="008003FC">
      <w:pPr>
        <w:rPr>
          <w:rFonts w:ascii="Corbel" w:hAnsi="Corbel"/>
          <w:szCs w:val="24"/>
        </w:rPr>
      </w:pPr>
    </w:p>
    <w:sectPr w:rsidR="008003FC" w:rsidRPr="00DA2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51B2D"/>
    <w:multiLevelType w:val="hybridMultilevel"/>
    <w:tmpl w:val="7D269D04"/>
    <w:lvl w:ilvl="0" w:tplc="D17E49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70217"/>
    <w:multiLevelType w:val="hybridMultilevel"/>
    <w:tmpl w:val="DCA2B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30D30"/>
    <w:multiLevelType w:val="hybridMultilevel"/>
    <w:tmpl w:val="3D126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962D95"/>
    <w:multiLevelType w:val="hybridMultilevel"/>
    <w:tmpl w:val="E8A6A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17591"/>
    <w:multiLevelType w:val="hybridMultilevel"/>
    <w:tmpl w:val="0C542E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4DC"/>
    <w:rsid w:val="0000724A"/>
    <w:rsid w:val="0003085B"/>
    <w:rsid w:val="000F25A5"/>
    <w:rsid w:val="00163427"/>
    <w:rsid w:val="001A4DE4"/>
    <w:rsid w:val="002F6548"/>
    <w:rsid w:val="00384347"/>
    <w:rsid w:val="004564BF"/>
    <w:rsid w:val="005661AE"/>
    <w:rsid w:val="00573BA3"/>
    <w:rsid w:val="005E32A2"/>
    <w:rsid w:val="00695776"/>
    <w:rsid w:val="007D5714"/>
    <w:rsid w:val="008003FC"/>
    <w:rsid w:val="00875A7F"/>
    <w:rsid w:val="00883C5B"/>
    <w:rsid w:val="00887B68"/>
    <w:rsid w:val="0097741F"/>
    <w:rsid w:val="0099479C"/>
    <w:rsid w:val="009B2874"/>
    <w:rsid w:val="00A230E5"/>
    <w:rsid w:val="00A674DC"/>
    <w:rsid w:val="00AA7459"/>
    <w:rsid w:val="00B21202"/>
    <w:rsid w:val="00BD0CC3"/>
    <w:rsid w:val="00DA240F"/>
    <w:rsid w:val="00DB659B"/>
    <w:rsid w:val="00DF3928"/>
    <w:rsid w:val="00E43C0D"/>
    <w:rsid w:val="00E7236D"/>
    <w:rsid w:val="00F2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8EAF4"/>
  <w15:docId w15:val="{519E0E4B-0B34-4F28-90DB-5EC4D1EC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C0D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3C0D"/>
    <w:pPr>
      <w:ind w:left="720"/>
      <w:contextualSpacing/>
    </w:pPr>
  </w:style>
  <w:style w:type="paragraph" w:customStyle="1" w:styleId="Default">
    <w:name w:val="Default"/>
    <w:rsid w:val="00E43C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E43C0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43C0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E43C0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43C0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E43C0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E43C0D"/>
  </w:style>
  <w:style w:type="paragraph" w:customStyle="1" w:styleId="centralniewrubryce">
    <w:name w:val="centralnie w rubryce"/>
    <w:basedOn w:val="Normalny"/>
    <w:rsid w:val="00E43C0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E43C0D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43C0D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43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43C0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C749C8-4398-43B0-B03F-8CF22A8362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9C0D6C-ECA9-4DAD-A4C6-A0DAA3B09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F5EF98-2057-4D8F-9C97-ACA5A932CD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932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</dc:creator>
  <cp:lastModifiedBy>Ewelina Rabiej</cp:lastModifiedBy>
  <cp:revision>14</cp:revision>
  <dcterms:created xsi:type="dcterms:W3CDTF">2020-12-16T14:57:00Z</dcterms:created>
  <dcterms:modified xsi:type="dcterms:W3CDTF">2021-11-03T16:58:00Z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