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B46F3F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E1C7F4D" w14:textId="77777777" w:rsidR="0085747A" w:rsidRPr="009C54AE" w:rsidRDefault="0085747A" w:rsidP="00A65A7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64CAEC0" w14:textId="7234E8D6" w:rsidR="0085747A" w:rsidRPr="00A65A73" w:rsidRDefault="0071620A" w:rsidP="00A65A73">
      <w:pPr>
        <w:spacing w:after="0" w:line="240" w:lineRule="exact"/>
        <w:jc w:val="center"/>
        <w:rPr>
          <w:rFonts w:ascii="Corbel" w:hAnsi="Corbel"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A65A73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5625B8">
        <w:rPr>
          <w:rFonts w:ascii="Corbel" w:hAnsi="Corbel"/>
          <w:b/>
          <w:smallCaps/>
          <w:sz w:val="24"/>
          <w:szCs w:val="24"/>
        </w:rPr>
        <w:t>2022-2025</w:t>
      </w:r>
    </w:p>
    <w:p w14:paraId="66D8C64D" w14:textId="2E33A81F" w:rsidR="00445970" w:rsidRPr="00EA4832" w:rsidRDefault="00445970" w:rsidP="00A65A7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A65A73">
        <w:rPr>
          <w:rFonts w:ascii="Corbel" w:hAnsi="Corbel"/>
          <w:sz w:val="20"/>
          <w:szCs w:val="20"/>
        </w:rPr>
        <w:t>ok akademicki   202</w:t>
      </w:r>
      <w:r w:rsidR="005625B8">
        <w:rPr>
          <w:rFonts w:ascii="Corbel" w:hAnsi="Corbel"/>
          <w:sz w:val="20"/>
          <w:szCs w:val="20"/>
        </w:rPr>
        <w:t>2</w:t>
      </w:r>
      <w:r w:rsidR="00A65A73">
        <w:rPr>
          <w:rFonts w:ascii="Corbel" w:hAnsi="Corbel"/>
          <w:sz w:val="20"/>
          <w:szCs w:val="20"/>
        </w:rPr>
        <w:t>/202</w:t>
      </w:r>
      <w:r w:rsidR="005625B8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253C6DE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A5159BD" w14:textId="77777777" w:rsidR="0085747A" w:rsidRPr="009821E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821EA">
        <w:rPr>
          <w:rFonts w:ascii="Corbel" w:hAnsi="Corbel"/>
          <w:szCs w:val="24"/>
        </w:rPr>
        <w:t xml:space="preserve">1. </w:t>
      </w:r>
      <w:r w:rsidR="0085747A" w:rsidRPr="009821EA">
        <w:rPr>
          <w:rFonts w:ascii="Corbel" w:hAnsi="Corbel"/>
          <w:szCs w:val="24"/>
        </w:rPr>
        <w:t xml:space="preserve">Podstawowe </w:t>
      </w:r>
      <w:r w:rsidR="00445970" w:rsidRPr="009821E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821EA" w14:paraId="231944E3" w14:textId="77777777" w:rsidTr="00B819C8">
        <w:tc>
          <w:tcPr>
            <w:tcW w:w="2694" w:type="dxa"/>
            <w:vAlign w:val="center"/>
          </w:tcPr>
          <w:p w14:paraId="3DEC762F" w14:textId="77777777" w:rsidR="0085747A" w:rsidRPr="009821E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37ED0B3" w14:textId="77777777" w:rsidR="0085747A" w:rsidRPr="009821EA" w:rsidRDefault="00BB75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Geografia gospodarcza</w:t>
            </w:r>
          </w:p>
        </w:tc>
      </w:tr>
      <w:tr w:rsidR="0085747A" w:rsidRPr="009821EA" w14:paraId="311861A2" w14:textId="77777777" w:rsidTr="00B819C8">
        <w:tc>
          <w:tcPr>
            <w:tcW w:w="2694" w:type="dxa"/>
            <w:vAlign w:val="center"/>
          </w:tcPr>
          <w:p w14:paraId="1B74747C" w14:textId="77777777" w:rsidR="0085747A" w:rsidRPr="009821E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821E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DA57F7A" w14:textId="77777777" w:rsidR="0085747A" w:rsidRPr="009821EA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E/I/A.11</w:t>
            </w:r>
          </w:p>
        </w:tc>
      </w:tr>
      <w:tr w:rsidR="0085747A" w:rsidRPr="009821EA" w14:paraId="13C0AA75" w14:textId="77777777" w:rsidTr="00B819C8">
        <w:tc>
          <w:tcPr>
            <w:tcW w:w="2694" w:type="dxa"/>
            <w:vAlign w:val="center"/>
          </w:tcPr>
          <w:p w14:paraId="0F66566D" w14:textId="77777777" w:rsidR="0085747A" w:rsidRPr="009821EA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N</w:t>
            </w:r>
            <w:r w:rsidR="0085747A" w:rsidRPr="009821EA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9821E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40E4D84" w14:textId="77777777" w:rsidR="0085747A" w:rsidRPr="009821E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821EA" w14:paraId="7C7D53F1" w14:textId="77777777" w:rsidTr="00B819C8">
        <w:tc>
          <w:tcPr>
            <w:tcW w:w="2694" w:type="dxa"/>
            <w:vAlign w:val="center"/>
          </w:tcPr>
          <w:p w14:paraId="6157F463" w14:textId="77777777" w:rsidR="0085747A" w:rsidRPr="0098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647686A" w14:textId="0A5CAD01" w:rsidR="0085747A" w:rsidRPr="009821EA" w:rsidRDefault="009821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821EA" w14:paraId="42CEF66D" w14:textId="77777777" w:rsidTr="00B819C8">
        <w:tc>
          <w:tcPr>
            <w:tcW w:w="2694" w:type="dxa"/>
            <w:vAlign w:val="center"/>
          </w:tcPr>
          <w:p w14:paraId="6F0A2F8C" w14:textId="77777777" w:rsidR="0085747A" w:rsidRPr="0098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4CEF662" w14:textId="77777777" w:rsidR="0085747A" w:rsidRPr="009821EA" w:rsidRDefault="00BB75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821EA" w14:paraId="59101B40" w14:textId="77777777" w:rsidTr="00B819C8">
        <w:tc>
          <w:tcPr>
            <w:tcW w:w="2694" w:type="dxa"/>
            <w:vAlign w:val="center"/>
          </w:tcPr>
          <w:p w14:paraId="18D091EF" w14:textId="77777777" w:rsidR="0085747A" w:rsidRPr="009821E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47B4B9A" w14:textId="77777777" w:rsidR="0085747A" w:rsidRPr="009821EA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821EA" w14:paraId="0864D415" w14:textId="77777777" w:rsidTr="00B819C8">
        <w:tc>
          <w:tcPr>
            <w:tcW w:w="2694" w:type="dxa"/>
            <w:vAlign w:val="center"/>
          </w:tcPr>
          <w:p w14:paraId="59F24AF4" w14:textId="77777777" w:rsidR="0085747A" w:rsidRPr="0098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F325147" w14:textId="77777777" w:rsidR="0085747A" w:rsidRPr="009821E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821E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821EA" w14:paraId="724013BB" w14:textId="77777777" w:rsidTr="00B819C8">
        <w:tc>
          <w:tcPr>
            <w:tcW w:w="2694" w:type="dxa"/>
            <w:vAlign w:val="center"/>
          </w:tcPr>
          <w:p w14:paraId="1F28E174" w14:textId="77777777" w:rsidR="0085747A" w:rsidRPr="0098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E5DDEFA" w14:textId="77777777" w:rsidR="0085747A" w:rsidRPr="009821EA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821EA" w14:paraId="315EED56" w14:textId="77777777" w:rsidTr="00B819C8">
        <w:tc>
          <w:tcPr>
            <w:tcW w:w="2694" w:type="dxa"/>
            <w:vAlign w:val="center"/>
          </w:tcPr>
          <w:p w14:paraId="1F41D0F7" w14:textId="77777777" w:rsidR="0085747A" w:rsidRPr="0098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821EA">
              <w:rPr>
                <w:rFonts w:ascii="Corbel" w:hAnsi="Corbel"/>
                <w:sz w:val="24"/>
                <w:szCs w:val="24"/>
              </w:rPr>
              <w:t>/y</w:t>
            </w:r>
            <w:r w:rsidRPr="009821E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AFA5A17" w14:textId="4C514FA4" w:rsidR="0085747A" w:rsidRPr="009821EA" w:rsidRDefault="009A25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 w:rsidR="009821EA">
              <w:rPr>
                <w:rFonts w:ascii="Corbel" w:hAnsi="Corbel"/>
                <w:b w:val="0"/>
                <w:sz w:val="24"/>
                <w:szCs w:val="24"/>
              </w:rPr>
              <w:t xml:space="preserve">/ </w:t>
            </w:r>
            <w:r w:rsidRPr="009821EA">
              <w:rPr>
                <w:rFonts w:ascii="Corbel" w:hAnsi="Corbel"/>
                <w:b w:val="0"/>
                <w:sz w:val="24"/>
                <w:szCs w:val="24"/>
              </w:rPr>
              <w:t>1</w:t>
            </w:r>
            <w:r w:rsidR="00A65A73" w:rsidRPr="009821E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821EA" w14:paraId="78C2C4F3" w14:textId="77777777" w:rsidTr="00B819C8">
        <w:tc>
          <w:tcPr>
            <w:tcW w:w="2694" w:type="dxa"/>
            <w:vAlign w:val="center"/>
          </w:tcPr>
          <w:p w14:paraId="21C3D2F0" w14:textId="77777777" w:rsidR="0085747A" w:rsidRPr="0098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07FFABB" w14:textId="77777777" w:rsidR="0085747A" w:rsidRPr="009821EA" w:rsidRDefault="0017512A" w:rsidP="00A65A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821EA" w14:paraId="55A8E223" w14:textId="77777777" w:rsidTr="00B819C8">
        <w:tc>
          <w:tcPr>
            <w:tcW w:w="2694" w:type="dxa"/>
            <w:vAlign w:val="center"/>
          </w:tcPr>
          <w:p w14:paraId="630AA991" w14:textId="77777777" w:rsidR="00923D7D" w:rsidRPr="009821E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B18134B" w14:textId="6A105A69" w:rsidR="00923D7D" w:rsidRPr="009821EA" w:rsidRDefault="009821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9821E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821EA" w14:paraId="2EEC8666" w14:textId="77777777" w:rsidTr="00B819C8">
        <w:tc>
          <w:tcPr>
            <w:tcW w:w="2694" w:type="dxa"/>
            <w:vAlign w:val="center"/>
          </w:tcPr>
          <w:p w14:paraId="4AF833E7" w14:textId="77777777" w:rsidR="0085747A" w:rsidRPr="0098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EEC00EE" w14:textId="77777777" w:rsidR="0085747A" w:rsidRPr="009821EA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 xml:space="preserve">Dr Ewa </w:t>
            </w:r>
            <w:proofErr w:type="spellStart"/>
            <w:r w:rsidRPr="009821EA">
              <w:rPr>
                <w:rFonts w:ascii="Corbel" w:hAnsi="Corbel"/>
                <w:b w:val="0"/>
                <w:sz w:val="24"/>
                <w:szCs w:val="24"/>
              </w:rPr>
              <w:t>Kubejko</w:t>
            </w:r>
            <w:proofErr w:type="spellEnd"/>
            <w:r w:rsidRPr="009821EA">
              <w:rPr>
                <w:rFonts w:ascii="Corbel" w:hAnsi="Corbel"/>
                <w:b w:val="0"/>
                <w:sz w:val="24"/>
                <w:szCs w:val="24"/>
              </w:rPr>
              <w:t>-Polańska</w:t>
            </w:r>
          </w:p>
        </w:tc>
      </w:tr>
      <w:tr w:rsidR="0085747A" w:rsidRPr="009821EA" w14:paraId="0BF7BEC9" w14:textId="77777777" w:rsidTr="00B819C8">
        <w:tc>
          <w:tcPr>
            <w:tcW w:w="2694" w:type="dxa"/>
            <w:vAlign w:val="center"/>
          </w:tcPr>
          <w:p w14:paraId="42ECCC06" w14:textId="77777777" w:rsidR="0085747A" w:rsidRPr="0098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15BDB46" w14:textId="77777777" w:rsidR="0085747A" w:rsidRPr="009821EA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 xml:space="preserve">Dr Ewa </w:t>
            </w:r>
            <w:proofErr w:type="spellStart"/>
            <w:r w:rsidRPr="009821EA">
              <w:rPr>
                <w:rFonts w:ascii="Corbel" w:hAnsi="Corbel"/>
                <w:b w:val="0"/>
                <w:sz w:val="24"/>
                <w:szCs w:val="24"/>
              </w:rPr>
              <w:t>Kubejko</w:t>
            </w:r>
            <w:proofErr w:type="spellEnd"/>
            <w:r w:rsidRPr="009821EA">
              <w:rPr>
                <w:rFonts w:ascii="Corbel" w:hAnsi="Corbel"/>
                <w:b w:val="0"/>
                <w:sz w:val="24"/>
                <w:szCs w:val="24"/>
              </w:rPr>
              <w:t xml:space="preserve">-Polańska </w:t>
            </w:r>
          </w:p>
        </w:tc>
      </w:tr>
    </w:tbl>
    <w:p w14:paraId="3A5EDAE5" w14:textId="370BC5E5" w:rsidR="0085747A" w:rsidRPr="009821E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821EA">
        <w:rPr>
          <w:rFonts w:ascii="Corbel" w:hAnsi="Corbel"/>
          <w:sz w:val="24"/>
          <w:szCs w:val="24"/>
        </w:rPr>
        <w:t xml:space="preserve">* </w:t>
      </w:r>
      <w:r w:rsidR="00B90885" w:rsidRPr="009821E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821EA">
        <w:rPr>
          <w:rFonts w:ascii="Corbel" w:hAnsi="Corbel"/>
          <w:b w:val="0"/>
          <w:sz w:val="24"/>
          <w:szCs w:val="24"/>
        </w:rPr>
        <w:t>e,</w:t>
      </w:r>
      <w:r w:rsidR="009821EA">
        <w:rPr>
          <w:rFonts w:ascii="Corbel" w:hAnsi="Corbel"/>
          <w:b w:val="0"/>
          <w:sz w:val="24"/>
          <w:szCs w:val="24"/>
        </w:rPr>
        <w:t xml:space="preserve"> </w:t>
      </w:r>
      <w:r w:rsidRPr="009821E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821EA">
        <w:rPr>
          <w:rFonts w:ascii="Corbel" w:hAnsi="Corbel"/>
          <w:b w:val="0"/>
          <w:i/>
          <w:sz w:val="24"/>
          <w:szCs w:val="24"/>
        </w:rPr>
        <w:t>w Jednostce</w:t>
      </w:r>
    </w:p>
    <w:p w14:paraId="64004DAB" w14:textId="77777777" w:rsidR="00923D7D" w:rsidRPr="009821E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AB08816" w14:textId="77777777" w:rsidR="0085747A" w:rsidRPr="009821E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821EA">
        <w:rPr>
          <w:rFonts w:ascii="Corbel" w:hAnsi="Corbel"/>
          <w:sz w:val="24"/>
          <w:szCs w:val="24"/>
        </w:rPr>
        <w:t>1.</w:t>
      </w:r>
      <w:r w:rsidR="00E22FBC" w:rsidRPr="009821EA">
        <w:rPr>
          <w:rFonts w:ascii="Corbel" w:hAnsi="Corbel"/>
          <w:sz w:val="24"/>
          <w:szCs w:val="24"/>
        </w:rPr>
        <w:t>1</w:t>
      </w:r>
      <w:r w:rsidRPr="009821EA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821EA">
        <w:rPr>
          <w:rFonts w:ascii="Corbel" w:hAnsi="Corbel"/>
          <w:sz w:val="24"/>
          <w:szCs w:val="24"/>
        </w:rPr>
        <w:t>ECTS</w:t>
      </w:r>
      <w:proofErr w:type="spellEnd"/>
      <w:r w:rsidRPr="009821EA">
        <w:rPr>
          <w:rFonts w:ascii="Corbel" w:hAnsi="Corbel"/>
          <w:sz w:val="24"/>
          <w:szCs w:val="24"/>
        </w:rPr>
        <w:t xml:space="preserve"> </w:t>
      </w:r>
    </w:p>
    <w:p w14:paraId="6161B491" w14:textId="77777777" w:rsidR="00923D7D" w:rsidRPr="009821E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D2310" w14:paraId="254080EF" w14:textId="77777777" w:rsidTr="00B2079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1330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2310">
              <w:rPr>
                <w:rFonts w:ascii="Corbel" w:hAnsi="Corbel"/>
                <w:szCs w:val="24"/>
              </w:rPr>
              <w:t>Semestr</w:t>
            </w:r>
          </w:p>
          <w:p w14:paraId="00420397" w14:textId="77777777" w:rsidR="00015B8F" w:rsidRPr="002D231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2310">
              <w:rPr>
                <w:rFonts w:ascii="Corbel" w:hAnsi="Corbel"/>
                <w:szCs w:val="24"/>
              </w:rPr>
              <w:t>(</w:t>
            </w:r>
            <w:r w:rsidR="00363F78" w:rsidRPr="002D231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061BD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D2310">
              <w:rPr>
                <w:rFonts w:ascii="Corbel" w:hAnsi="Corbel"/>
                <w:szCs w:val="24"/>
              </w:rPr>
              <w:t>Wykł</w:t>
            </w:r>
            <w:proofErr w:type="spellEnd"/>
            <w:r w:rsidRPr="002D231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27E1B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231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CAFFF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D2310">
              <w:rPr>
                <w:rFonts w:ascii="Corbel" w:hAnsi="Corbel"/>
                <w:szCs w:val="24"/>
              </w:rPr>
              <w:t>Konw</w:t>
            </w:r>
            <w:proofErr w:type="spellEnd"/>
            <w:r w:rsidRPr="002D231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88979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231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EDDDE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D2310">
              <w:rPr>
                <w:rFonts w:ascii="Corbel" w:hAnsi="Corbel"/>
                <w:szCs w:val="24"/>
              </w:rPr>
              <w:t>Sem</w:t>
            </w:r>
            <w:proofErr w:type="spellEnd"/>
            <w:r w:rsidRPr="002D231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271AD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D2310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FE67E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D2310">
              <w:rPr>
                <w:rFonts w:ascii="Corbel" w:hAnsi="Corbel"/>
                <w:szCs w:val="24"/>
              </w:rPr>
              <w:t>Prakt</w:t>
            </w:r>
            <w:proofErr w:type="spellEnd"/>
            <w:r w:rsidRPr="002D231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A5826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231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4849E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2310">
              <w:rPr>
                <w:rFonts w:ascii="Corbel" w:hAnsi="Corbel"/>
                <w:szCs w:val="24"/>
              </w:rPr>
              <w:t>Liczba pkt</w:t>
            </w:r>
            <w:r w:rsidR="00B90885" w:rsidRPr="002D2310">
              <w:rPr>
                <w:rFonts w:ascii="Corbel" w:hAnsi="Corbel"/>
                <w:szCs w:val="24"/>
              </w:rPr>
              <w:t>.</w:t>
            </w:r>
            <w:r w:rsidRPr="002D2310">
              <w:rPr>
                <w:rFonts w:ascii="Corbel" w:hAnsi="Corbel"/>
                <w:szCs w:val="24"/>
              </w:rPr>
              <w:t xml:space="preserve"> </w:t>
            </w:r>
            <w:proofErr w:type="spellStart"/>
            <w:r w:rsidRPr="002D2310">
              <w:rPr>
                <w:rFonts w:ascii="Corbel" w:hAnsi="Corbel"/>
                <w:szCs w:val="24"/>
              </w:rPr>
              <w:t>ECTS</w:t>
            </w:r>
            <w:proofErr w:type="spellEnd"/>
          </w:p>
        </w:tc>
      </w:tr>
      <w:tr w:rsidR="00015B8F" w:rsidRPr="009821EA" w14:paraId="3A1055A6" w14:textId="77777777" w:rsidTr="00EE5CE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F1B01" w14:textId="77777777" w:rsidR="00015B8F" w:rsidRPr="009821EA" w:rsidRDefault="009A2527" w:rsidP="00EE5CE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BC876" w14:textId="77777777" w:rsidR="00015B8F" w:rsidRPr="009821EA" w:rsidRDefault="00C73A5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61B33" w14:textId="77777777" w:rsidR="00015B8F" w:rsidRPr="009821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E668B" w14:textId="77777777" w:rsidR="00015B8F" w:rsidRPr="009821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0B55D" w14:textId="77777777" w:rsidR="00015B8F" w:rsidRPr="009821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AACF1" w14:textId="77777777" w:rsidR="00015B8F" w:rsidRPr="009821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972A3" w14:textId="77777777" w:rsidR="00015B8F" w:rsidRPr="009821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FD64B" w14:textId="77777777" w:rsidR="00015B8F" w:rsidRPr="009821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CD77D" w14:textId="77777777" w:rsidR="00015B8F" w:rsidRPr="009821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37A87" w14:textId="77777777" w:rsidR="00015B8F" w:rsidRPr="009821EA" w:rsidRDefault="00C73A5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FB29B85" w14:textId="77777777" w:rsidR="00923D7D" w:rsidRPr="009821E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2050B78" w14:textId="77777777" w:rsidR="00923D7D" w:rsidRPr="009821E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695BF61" w14:textId="77777777" w:rsidR="0085747A" w:rsidRPr="009821E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821EA">
        <w:rPr>
          <w:rFonts w:ascii="Corbel" w:hAnsi="Corbel"/>
          <w:smallCaps w:val="0"/>
          <w:szCs w:val="24"/>
        </w:rPr>
        <w:t>1.</w:t>
      </w:r>
      <w:r w:rsidR="00E22FBC" w:rsidRPr="009821EA">
        <w:rPr>
          <w:rFonts w:ascii="Corbel" w:hAnsi="Corbel"/>
          <w:smallCaps w:val="0"/>
          <w:szCs w:val="24"/>
        </w:rPr>
        <w:t>2</w:t>
      </w:r>
      <w:r w:rsidR="00F83B28" w:rsidRPr="009821EA">
        <w:rPr>
          <w:rFonts w:ascii="Corbel" w:hAnsi="Corbel"/>
          <w:smallCaps w:val="0"/>
          <w:szCs w:val="24"/>
        </w:rPr>
        <w:t>.</w:t>
      </w:r>
      <w:r w:rsidR="00F83B28" w:rsidRPr="009821EA">
        <w:rPr>
          <w:rFonts w:ascii="Corbel" w:hAnsi="Corbel"/>
          <w:smallCaps w:val="0"/>
          <w:szCs w:val="24"/>
        </w:rPr>
        <w:tab/>
      </w:r>
      <w:r w:rsidRPr="009821EA">
        <w:rPr>
          <w:rFonts w:ascii="Corbel" w:hAnsi="Corbel"/>
          <w:smallCaps w:val="0"/>
          <w:szCs w:val="24"/>
        </w:rPr>
        <w:t xml:space="preserve">Sposób realizacji zajęć  </w:t>
      </w:r>
    </w:p>
    <w:p w14:paraId="21CA10CB" w14:textId="59B3AA6C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28054E4" w14:textId="77777777" w:rsidR="00277ADF" w:rsidRPr="009A27B8" w:rsidRDefault="00277ADF" w:rsidP="00277AD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50457A5B" w14:textId="77777777" w:rsidR="00277ADF" w:rsidRPr="009A27B8" w:rsidRDefault="00277ADF" w:rsidP="00277AD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5520881B" w14:textId="77777777" w:rsidR="009821EA" w:rsidRPr="009821EA" w:rsidRDefault="009821E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515523" w14:textId="23744DC0" w:rsidR="009821E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821EA">
        <w:rPr>
          <w:rFonts w:ascii="Corbel" w:hAnsi="Corbel"/>
          <w:smallCaps w:val="0"/>
          <w:szCs w:val="24"/>
        </w:rPr>
        <w:t xml:space="preserve">1.3 </w:t>
      </w:r>
      <w:r w:rsidR="00F83B28" w:rsidRPr="009821EA">
        <w:rPr>
          <w:rFonts w:ascii="Corbel" w:hAnsi="Corbel"/>
          <w:smallCaps w:val="0"/>
          <w:szCs w:val="24"/>
        </w:rPr>
        <w:tab/>
      </w:r>
      <w:r w:rsidRPr="009821EA">
        <w:rPr>
          <w:rFonts w:ascii="Corbel" w:hAnsi="Corbel"/>
          <w:smallCaps w:val="0"/>
          <w:szCs w:val="24"/>
        </w:rPr>
        <w:t>For</w:t>
      </w:r>
      <w:r w:rsidR="00445970" w:rsidRPr="009821EA">
        <w:rPr>
          <w:rFonts w:ascii="Corbel" w:hAnsi="Corbel"/>
          <w:smallCaps w:val="0"/>
          <w:szCs w:val="24"/>
        </w:rPr>
        <w:t xml:space="preserve">ma zaliczenia przedmiotu </w:t>
      </w:r>
      <w:r w:rsidRPr="009821EA">
        <w:rPr>
          <w:rFonts w:ascii="Corbel" w:hAnsi="Corbel"/>
          <w:smallCaps w:val="0"/>
          <w:szCs w:val="24"/>
        </w:rPr>
        <w:t xml:space="preserve"> (z toku) </w:t>
      </w:r>
    </w:p>
    <w:p w14:paraId="3FD792D2" w14:textId="77777777" w:rsidR="009821EA" w:rsidRDefault="009821E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5FF2FFB4" w14:textId="4C28547C" w:rsidR="00E22FBC" w:rsidRPr="009821EA" w:rsidRDefault="009821E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 w:rsidR="000A0516" w:rsidRPr="009821EA">
        <w:rPr>
          <w:rFonts w:ascii="Corbel" w:hAnsi="Corbel"/>
          <w:b w:val="0"/>
          <w:smallCaps w:val="0"/>
          <w:szCs w:val="24"/>
        </w:rPr>
        <w:t>Zaliczenie z oceną</w:t>
      </w:r>
    </w:p>
    <w:p w14:paraId="63397592" w14:textId="77777777" w:rsidR="00E960BB" w:rsidRPr="009821E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605C53" w14:textId="77777777" w:rsidR="00E960BB" w:rsidRPr="009821E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821E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821EA" w14:paraId="6290C830" w14:textId="77777777" w:rsidTr="00745302">
        <w:tc>
          <w:tcPr>
            <w:tcW w:w="9670" w:type="dxa"/>
          </w:tcPr>
          <w:p w14:paraId="41C2A06A" w14:textId="77777777" w:rsidR="0085747A" w:rsidRPr="009821EA" w:rsidRDefault="00CF787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</w:t>
            </w:r>
            <w:r w:rsidR="000B4DD1" w:rsidRPr="009821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geografii społeczno-gospodarczej</w:t>
            </w:r>
            <w:r w:rsidRPr="009821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zakresie programu szkoły średniej.</w:t>
            </w:r>
          </w:p>
        </w:tc>
      </w:tr>
    </w:tbl>
    <w:p w14:paraId="675CD6CA" w14:textId="77777777" w:rsidR="00153C41" w:rsidRPr="009821E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FA8FF29" w14:textId="5C125584" w:rsidR="0085747A" w:rsidRPr="009821E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821EA">
        <w:rPr>
          <w:rFonts w:ascii="Corbel" w:hAnsi="Corbel"/>
          <w:szCs w:val="24"/>
        </w:rPr>
        <w:lastRenderedPageBreak/>
        <w:t>3.</w:t>
      </w:r>
      <w:r w:rsidR="00A84C85" w:rsidRPr="009821EA">
        <w:rPr>
          <w:rFonts w:ascii="Corbel" w:hAnsi="Corbel"/>
          <w:szCs w:val="24"/>
        </w:rPr>
        <w:t>cele, efekty uczenia się</w:t>
      </w:r>
      <w:r w:rsidR="0085747A" w:rsidRPr="009821EA">
        <w:rPr>
          <w:rFonts w:ascii="Corbel" w:hAnsi="Corbel"/>
          <w:szCs w:val="24"/>
        </w:rPr>
        <w:t xml:space="preserve"> , treści Programowe i stosowane metody Dydaktyczne</w:t>
      </w:r>
    </w:p>
    <w:p w14:paraId="4151CACB" w14:textId="77777777" w:rsidR="0085747A" w:rsidRPr="009821E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9DDB42B" w14:textId="77777777" w:rsidR="0085747A" w:rsidRPr="009821E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821EA">
        <w:rPr>
          <w:rFonts w:ascii="Corbel" w:hAnsi="Corbel"/>
          <w:sz w:val="24"/>
          <w:szCs w:val="24"/>
        </w:rPr>
        <w:t xml:space="preserve">3.1 </w:t>
      </w:r>
      <w:r w:rsidR="00C05F44" w:rsidRPr="009821EA">
        <w:rPr>
          <w:rFonts w:ascii="Corbel" w:hAnsi="Corbel"/>
          <w:sz w:val="24"/>
          <w:szCs w:val="24"/>
        </w:rPr>
        <w:t>Cele przedmiotu</w:t>
      </w:r>
    </w:p>
    <w:p w14:paraId="4955E170" w14:textId="77777777" w:rsidR="00F83B28" w:rsidRPr="009821E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821EA" w14:paraId="5091A415" w14:textId="77777777" w:rsidTr="00923D7D">
        <w:tc>
          <w:tcPr>
            <w:tcW w:w="851" w:type="dxa"/>
            <w:vAlign w:val="center"/>
          </w:tcPr>
          <w:p w14:paraId="7EB65D6D" w14:textId="77777777" w:rsidR="0085747A" w:rsidRPr="009821E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52B1356" w14:textId="77777777" w:rsidR="0085747A" w:rsidRPr="009821EA" w:rsidRDefault="00CF787B" w:rsidP="00CF787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Zapoznanie studentów z zagadnieniami dotyczącymi wartości środowiska przyrodniczego i bogactw naturalnych dla rozwoju gospodarczego miast i regionów na świecie.</w:t>
            </w:r>
          </w:p>
        </w:tc>
      </w:tr>
      <w:tr w:rsidR="0085747A" w:rsidRPr="009821EA" w14:paraId="6A84D815" w14:textId="77777777" w:rsidTr="00923D7D">
        <w:tc>
          <w:tcPr>
            <w:tcW w:w="851" w:type="dxa"/>
            <w:vAlign w:val="center"/>
          </w:tcPr>
          <w:p w14:paraId="7E508B4C" w14:textId="77777777" w:rsidR="0085747A" w:rsidRPr="009821EA" w:rsidRDefault="00CF787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2FCE25C" w14:textId="05BBDB91" w:rsidR="0085747A" w:rsidRPr="009821EA" w:rsidRDefault="00CF787B" w:rsidP="00CF787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 xml:space="preserve">Wyjaśnienie </w:t>
            </w:r>
            <w:r w:rsidR="009821EA" w:rsidRPr="009821EA">
              <w:rPr>
                <w:rFonts w:ascii="Corbel" w:hAnsi="Corbel"/>
                <w:b w:val="0"/>
                <w:sz w:val="24"/>
                <w:szCs w:val="24"/>
              </w:rPr>
              <w:t>poza przyrodniczych</w:t>
            </w:r>
            <w:r w:rsidRPr="009821EA">
              <w:rPr>
                <w:rFonts w:ascii="Corbel" w:hAnsi="Corbel"/>
                <w:b w:val="0"/>
                <w:sz w:val="24"/>
                <w:szCs w:val="24"/>
              </w:rPr>
              <w:t xml:space="preserve"> uwarunkowań zróżnicowania demograficznego </w:t>
            </w:r>
            <w:r w:rsidRPr="009821EA">
              <w:rPr>
                <w:rFonts w:ascii="Corbel" w:hAnsi="Corbel"/>
                <w:b w:val="0"/>
                <w:sz w:val="24"/>
                <w:szCs w:val="24"/>
              </w:rPr>
              <w:br/>
              <w:t>i gospodarczego na świecie.</w:t>
            </w:r>
          </w:p>
        </w:tc>
      </w:tr>
      <w:tr w:rsidR="0085747A" w:rsidRPr="009821EA" w14:paraId="4BD8D864" w14:textId="77777777" w:rsidTr="00923D7D">
        <w:tc>
          <w:tcPr>
            <w:tcW w:w="851" w:type="dxa"/>
            <w:vAlign w:val="center"/>
          </w:tcPr>
          <w:p w14:paraId="056296CB" w14:textId="77777777" w:rsidR="0085747A" w:rsidRPr="009821EA" w:rsidRDefault="00CF787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23F9235" w14:textId="77777777" w:rsidR="0085747A" w:rsidRPr="009821EA" w:rsidRDefault="00CF787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Wypracowanie umiejętności samodzielnego rozpoznania przyczyn i skutków nierównomiernego rozwoju społeczno-gospodarczego i przestrzennego poszczególnych miast i regionów w Polsce i na świecie.</w:t>
            </w:r>
          </w:p>
        </w:tc>
      </w:tr>
    </w:tbl>
    <w:p w14:paraId="58F245B3" w14:textId="77777777" w:rsidR="0085747A" w:rsidRPr="009821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168C7E8" w14:textId="77777777" w:rsidR="001D7B54" w:rsidRPr="009821E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821EA">
        <w:rPr>
          <w:rFonts w:ascii="Corbel" w:hAnsi="Corbel"/>
          <w:b/>
          <w:sz w:val="24"/>
          <w:szCs w:val="24"/>
        </w:rPr>
        <w:t xml:space="preserve">3.2 </w:t>
      </w:r>
      <w:r w:rsidR="001D7B54" w:rsidRPr="009821EA">
        <w:rPr>
          <w:rFonts w:ascii="Corbel" w:hAnsi="Corbel"/>
          <w:b/>
          <w:sz w:val="24"/>
          <w:szCs w:val="24"/>
        </w:rPr>
        <w:t xml:space="preserve">Efekty </w:t>
      </w:r>
      <w:r w:rsidR="00C05F44" w:rsidRPr="009821E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821EA">
        <w:rPr>
          <w:rFonts w:ascii="Corbel" w:hAnsi="Corbel"/>
          <w:b/>
          <w:sz w:val="24"/>
          <w:szCs w:val="24"/>
        </w:rPr>
        <w:t>dla przedmiotu</w:t>
      </w:r>
    </w:p>
    <w:p w14:paraId="0BC9EDFE" w14:textId="77777777" w:rsidR="001D7B54" w:rsidRPr="009821E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EE5CE0" w14:paraId="472DC8FE" w14:textId="77777777" w:rsidTr="009A2527">
        <w:tc>
          <w:tcPr>
            <w:tcW w:w="1681" w:type="dxa"/>
            <w:vAlign w:val="center"/>
          </w:tcPr>
          <w:p w14:paraId="5CBBF387" w14:textId="77777777" w:rsidR="0085747A" w:rsidRPr="00EE5CE0" w:rsidRDefault="0085747A" w:rsidP="009821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5CE0">
              <w:rPr>
                <w:rFonts w:ascii="Corbel" w:hAnsi="Corbel"/>
                <w:b w:val="0"/>
                <w:bCs/>
                <w:smallCaps w:val="0"/>
                <w:szCs w:val="24"/>
              </w:rPr>
              <w:t>EK</w:t>
            </w:r>
            <w:r w:rsidR="00A84C85" w:rsidRPr="00EE5CE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(</w:t>
            </w:r>
            <w:r w:rsidR="00C05F44" w:rsidRPr="00EE5CE0">
              <w:rPr>
                <w:rFonts w:ascii="Corbel" w:hAnsi="Corbel"/>
                <w:b w:val="0"/>
                <w:bCs/>
                <w:smallCaps w:val="0"/>
                <w:szCs w:val="24"/>
              </w:rPr>
              <w:t>efekt uczenia się</w:t>
            </w:r>
            <w:r w:rsidR="00B82308" w:rsidRPr="00EE5CE0">
              <w:rPr>
                <w:rFonts w:ascii="Corbel" w:hAnsi="Corbel"/>
                <w:b w:val="0"/>
                <w:bCs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17A5C1C" w14:textId="77777777" w:rsidR="0085747A" w:rsidRPr="00EE5CE0" w:rsidRDefault="0085747A" w:rsidP="009821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5CE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Treść efektu </w:t>
            </w:r>
            <w:r w:rsidR="00C05F44" w:rsidRPr="00EE5CE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uczenia się </w:t>
            </w:r>
            <w:r w:rsidRPr="00EE5CE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E2C5E63" w14:textId="77777777" w:rsidR="0085747A" w:rsidRPr="00EE5CE0" w:rsidRDefault="0085747A" w:rsidP="009821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5CE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Odniesienie do efektów  kierunkowych </w:t>
            </w:r>
            <w:r w:rsidR="0030395F" w:rsidRPr="00EE5CE0">
              <w:rPr>
                <w:rStyle w:val="Odwoanieprzypisudolnego"/>
                <w:rFonts w:ascii="Corbel" w:hAnsi="Corbel"/>
                <w:b w:val="0"/>
                <w:bCs/>
                <w:smallCaps w:val="0"/>
                <w:szCs w:val="24"/>
              </w:rPr>
              <w:footnoteReference w:id="1"/>
            </w:r>
          </w:p>
        </w:tc>
      </w:tr>
      <w:tr w:rsidR="0085747A" w:rsidRPr="009821EA" w14:paraId="3115E1DB" w14:textId="77777777" w:rsidTr="009A2527">
        <w:tc>
          <w:tcPr>
            <w:tcW w:w="1681" w:type="dxa"/>
          </w:tcPr>
          <w:p w14:paraId="4284879F" w14:textId="77777777" w:rsidR="0085747A" w:rsidRPr="009821EA" w:rsidRDefault="0085747A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821E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7153C64F" w14:textId="77777777" w:rsidR="0085747A" w:rsidRPr="009821EA" w:rsidRDefault="00843D04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Student d</w:t>
            </w:r>
            <w:r w:rsidR="00385EFF" w:rsidRPr="009821EA">
              <w:rPr>
                <w:rFonts w:ascii="Corbel" w:hAnsi="Corbel"/>
                <w:b w:val="0"/>
                <w:smallCaps w:val="0"/>
                <w:szCs w:val="24"/>
              </w:rPr>
              <w:t>efiniuje podstawowe pojęcia z zakresu</w:t>
            </w:r>
            <w:r w:rsidR="000C0908"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 geografii </w:t>
            </w:r>
            <w:r w:rsidR="00385EFF" w:rsidRPr="009821EA">
              <w:rPr>
                <w:rFonts w:ascii="Corbel" w:hAnsi="Corbel"/>
                <w:b w:val="0"/>
                <w:smallCaps w:val="0"/>
                <w:szCs w:val="24"/>
              </w:rPr>
              <w:t>gospodarczej</w:t>
            </w:r>
            <w:r w:rsidR="000C0908"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 oraz dostrzega  dylematy związane z gospodarowaniem przestrzenią w kontekście rozwoju gospodarczego miast i regionów.</w:t>
            </w:r>
          </w:p>
        </w:tc>
        <w:tc>
          <w:tcPr>
            <w:tcW w:w="1865" w:type="dxa"/>
          </w:tcPr>
          <w:p w14:paraId="2910D31A" w14:textId="77777777" w:rsidR="009821EA" w:rsidRDefault="00701EB5" w:rsidP="00EE5CE0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9821EA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K_W01</w:t>
            </w:r>
          </w:p>
          <w:p w14:paraId="35EBC5F4" w14:textId="7EEF04F4" w:rsidR="0085747A" w:rsidRPr="009821EA" w:rsidRDefault="00701EB5" w:rsidP="00EE5CE0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9821EA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K_W02</w:t>
            </w:r>
          </w:p>
        </w:tc>
      </w:tr>
      <w:tr w:rsidR="0085747A" w:rsidRPr="009821EA" w14:paraId="657562EB" w14:textId="77777777" w:rsidTr="009A2527">
        <w:tc>
          <w:tcPr>
            <w:tcW w:w="1681" w:type="dxa"/>
          </w:tcPr>
          <w:p w14:paraId="2F865B96" w14:textId="77777777" w:rsidR="0085747A" w:rsidRPr="009821EA" w:rsidRDefault="0085747A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07458D7" w14:textId="77777777" w:rsidR="0085747A" w:rsidRPr="009821EA" w:rsidRDefault="000C0908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Student zna rodzaje powiązań pomiędzy zasobami naturalnymi i antropogenicznymi na świecie oraz </w:t>
            </w:r>
            <w:r w:rsidR="00934DCA"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potrafi określać ich skutki finansowe </w:t>
            </w: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dla gospodarek poszczególnych państw.  </w:t>
            </w:r>
          </w:p>
        </w:tc>
        <w:tc>
          <w:tcPr>
            <w:tcW w:w="1865" w:type="dxa"/>
          </w:tcPr>
          <w:p w14:paraId="1A8117A9" w14:textId="77777777" w:rsidR="0085747A" w:rsidRPr="009821EA" w:rsidRDefault="00701EB5" w:rsidP="00EE5C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K_W05</w:t>
            </w:r>
          </w:p>
        </w:tc>
      </w:tr>
      <w:tr w:rsidR="0085747A" w:rsidRPr="009821EA" w14:paraId="1FB5B5ED" w14:textId="77777777" w:rsidTr="009A2527">
        <w:tc>
          <w:tcPr>
            <w:tcW w:w="1681" w:type="dxa"/>
          </w:tcPr>
          <w:p w14:paraId="6360B7DF" w14:textId="77777777" w:rsidR="0085747A" w:rsidRPr="009821EA" w:rsidRDefault="009251CE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07AD270" w14:textId="77777777" w:rsidR="00385EFF" w:rsidRPr="009821EA" w:rsidRDefault="000C0908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Student analizuje procesy zachodzące w środowisku przyrodniczym i gospodarczym regionów na świecie oraz weryfikuje i ocenia czynniki wpływające na sytuacje ekonomiczną ludności. </w:t>
            </w:r>
          </w:p>
        </w:tc>
        <w:tc>
          <w:tcPr>
            <w:tcW w:w="1865" w:type="dxa"/>
          </w:tcPr>
          <w:p w14:paraId="721E705F" w14:textId="77777777" w:rsidR="009821EA" w:rsidRDefault="00701EB5" w:rsidP="00EE5CE0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9821EA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K_U03</w:t>
            </w:r>
          </w:p>
          <w:p w14:paraId="52E7BFCB" w14:textId="1D550AA7" w:rsidR="0085747A" w:rsidRPr="009821EA" w:rsidRDefault="00A21EFC" w:rsidP="00EE5C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</w:t>
            </w:r>
            <w:r w:rsidR="00701EB5" w:rsidRPr="009821EA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14</w:t>
            </w:r>
          </w:p>
        </w:tc>
      </w:tr>
      <w:tr w:rsidR="009A2527" w:rsidRPr="009821EA" w14:paraId="240D0AD8" w14:textId="77777777" w:rsidTr="009A2527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0FD26" w14:textId="77777777" w:rsidR="009A2527" w:rsidRPr="009821EA" w:rsidRDefault="00BB1503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C4930" w14:textId="77777777" w:rsidR="002B6F34" w:rsidRPr="009821EA" w:rsidRDefault="00093B29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B92DC1"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aktywności w zdobywaniu wiedzy oraz </w:t>
            </w:r>
            <w:r w:rsidR="000A0516"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do </w:t>
            </w:r>
            <w:r w:rsidR="00B92DC1" w:rsidRPr="009821EA">
              <w:rPr>
                <w:rFonts w:ascii="Corbel" w:hAnsi="Corbel"/>
                <w:b w:val="0"/>
                <w:smallCaps w:val="0"/>
                <w:szCs w:val="24"/>
              </w:rPr>
              <w:t>rozwiązywania</w:t>
            </w: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 problemów poznawczych i praktycznych z zakresu geografii gospodarczej.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07AA0" w14:textId="77777777" w:rsidR="009A2527" w:rsidRPr="009821EA" w:rsidRDefault="00701EB5" w:rsidP="00EE5CE0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9821EA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K_K03</w:t>
            </w:r>
          </w:p>
        </w:tc>
      </w:tr>
      <w:tr w:rsidR="00A21EFC" w:rsidRPr="009821EA" w14:paraId="5C4622C6" w14:textId="77777777" w:rsidTr="009A2527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5B538" w14:textId="77777777" w:rsidR="00A21EFC" w:rsidRPr="009821EA" w:rsidRDefault="00BB1503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5FA64" w14:textId="77777777" w:rsidR="00A21EFC" w:rsidRPr="009821EA" w:rsidRDefault="00093B29" w:rsidP="009821EA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 xml:space="preserve">Student jest gotów do </w:t>
            </w:r>
            <w:r w:rsidR="00B92DC1" w:rsidRPr="009821EA">
              <w:rPr>
                <w:rFonts w:ascii="Corbel" w:hAnsi="Corbel"/>
                <w:sz w:val="24"/>
                <w:szCs w:val="24"/>
              </w:rPr>
              <w:t>wykorzystania</w:t>
            </w:r>
            <w:r w:rsidRPr="009821EA">
              <w:rPr>
                <w:rFonts w:ascii="Corbel" w:hAnsi="Corbel"/>
                <w:sz w:val="24"/>
                <w:szCs w:val="24"/>
              </w:rPr>
              <w:t xml:space="preserve"> posiadanej wiedzy z geografii </w:t>
            </w:r>
            <w:r w:rsidR="00B92DC1" w:rsidRPr="009821EA">
              <w:rPr>
                <w:rFonts w:ascii="Corbel" w:hAnsi="Corbel"/>
                <w:sz w:val="24"/>
                <w:szCs w:val="24"/>
              </w:rPr>
              <w:t>gospodarczej dla rozw</w:t>
            </w:r>
            <w:r w:rsidR="00DF6F11" w:rsidRPr="009821EA">
              <w:rPr>
                <w:rFonts w:ascii="Corbel" w:hAnsi="Corbel"/>
                <w:sz w:val="24"/>
                <w:szCs w:val="24"/>
              </w:rPr>
              <w:t xml:space="preserve">oju postawy przedsiębiorczej w </w:t>
            </w:r>
            <w:r w:rsidRPr="009821EA">
              <w:rPr>
                <w:rFonts w:ascii="Corbel" w:hAnsi="Corbel"/>
                <w:sz w:val="24"/>
                <w:szCs w:val="24"/>
              </w:rPr>
              <w:t>zmieniających się warunków gospodarowania.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38807" w14:textId="77777777" w:rsidR="00A21EFC" w:rsidRPr="009821EA" w:rsidRDefault="00701EB5" w:rsidP="00EE5CE0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color w:val="000000"/>
                <w:szCs w:val="24"/>
                <w:lang w:eastAsia="pl-PL"/>
              </w:rPr>
            </w:pPr>
            <w:r w:rsidRPr="009821EA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K_K04</w:t>
            </w:r>
          </w:p>
        </w:tc>
      </w:tr>
    </w:tbl>
    <w:p w14:paraId="09B0E28B" w14:textId="77777777" w:rsidR="0085747A" w:rsidRPr="009821E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EFB574" w14:textId="77777777" w:rsidR="0085747A" w:rsidRPr="009821E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821EA">
        <w:rPr>
          <w:rFonts w:ascii="Corbel" w:hAnsi="Corbel"/>
          <w:b/>
          <w:sz w:val="24"/>
          <w:szCs w:val="24"/>
        </w:rPr>
        <w:t>3.3</w:t>
      </w:r>
      <w:r w:rsidR="0085747A" w:rsidRPr="009821EA">
        <w:rPr>
          <w:rFonts w:ascii="Corbel" w:hAnsi="Corbel"/>
          <w:b/>
          <w:sz w:val="24"/>
          <w:szCs w:val="24"/>
        </w:rPr>
        <w:t>T</w:t>
      </w:r>
      <w:r w:rsidR="001D7B54" w:rsidRPr="009821EA">
        <w:rPr>
          <w:rFonts w:ascii="Corbel" w:hAnsi="Corbel"/>
          <w:b/>
          <w:sz w:val="24"/>
          <w:szCs w:val="24"/>
        </w:rPr>
        <w:t xml:space="preserve">reści programowe </w:t>
      </w:r>
    </w:p>
    <w:p w14:paraId="4410FD81" w14:textId="77777777" w:rsidR="0085747A" w:rsidRPr="009821E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821EA">
        <w:rPr>
          <w:rFonts w:ascii="Corbel" w:hAnsi="Corbel"/>
          <w:sz w:val="24"/>
          <w:szCs w:val="24"/>
        </w:rPr>
        <w:t xml:space="preserve">Problematyka wykładu </w:t>
      </w:r>
    </w:p>
    <w:p w14:paraId="5ADA19F3" w14:textId="77777777" w:rsidR="00675843" w:rsidRPr="009821E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821EA" w14:paraId="4E1D75EC" w14:textId="77777777" w:rsidTr="0099520D">
        <w:tc>
          <w:tcPr>
            <w:tcW w:w="9520" w:type="dxa"/>
          </w:tcPr>
          <w:p w14:paraId="7C22622E" w14:textId="77777777" w:rsidR="0085747A" w:rsidRPr="009821E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62E34" w:rsidRPr="009821EA" w14:paraId="03473198" w14:textId="77777777" w:rsidTr="00D317B6">
        <w:tc>
          <w:tcPr>
            <w:tcW w:w="9520" w:type="dxa"/>
          </w:tcPr>
          <w:p w14:paraId="5B41B846" w14:textId="77777777" w:rsidR="00B62E34" w:rsidRPr="009821EA" w:rsidRDefault="00B62E34" w:rsidP="00B62E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 xml:space="preserve">Przestrzeń i środowisko geograficzne – perspektywa gospodarcza. Cechy i struktura przestrzeni geograficznej. </w:t>
            </w:r>
          </w:p>
        </w:tc>
      </w:tr>
      <w:tr w:rsidR="0085747A" w:rsidRPr="009821EA" w14:paraId="6EA06DA9" w14:textId="77777777" w:rsidTr="0099520D">
        <w:tc>
          <w:tcPr>
            <w:tcW w:w="9520" w:type="dxa"/>
          </w:tcPr>
          <w:p w14:paraId="5D4657BA" w14:textId="77777777" w:rsidR="0085747A" w:rsidRPr="009821EA" w:rsidRDefault="00B62E34" w:rsidP="0099520D">
            <w:pPr>
              <w:pStyle w:val="Akapitzlist"/>
              <w:tabs>
                <w:tab w:val="left" w:pos="765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lastRenderedPageBreak/>
              <w:t>Metody gromadzenia i przetwarzania informacji oraz  źródła pozyskiwania wiedzy z zakresu geografii gospodarczej.</w:t>
            </w:r>
          </w:p>
        </w:tc>
      </w:tr>
      <w:tr w:rsidR="0099520D" w:rsidRPr="009821EA" w14:paraId="458335EA" w14:textId="77777777" w:rsidTr="0099520D">
        <w:tc>
          <w:tcPr>
            <w:tcW w:w="9520" w:type="dxa"/>
          </w:tcPr>
          <w:p w14:paraId="1B9BDD3D" w14:textId="77777777" w:rsidR="0099520D" w:rsidRPr="009821EA" w:rsidRDefault="008A0537" w:rsidP="00757082">
            <w:pPr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Współczesna gospodarcza struktura świata. Mierniki rozwoju społeczno-gospodarczego. Kontrasty rozwoju społeczno-gospodarczego.</w:t>
            </w:r>
            <w:r w:rsidRPr="009821EA">
              <w:rPr>
                <w:rFonts w:ascii="Corbel" w:eastAsia="Times New Roman" w:hAnsi="Corbel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99520D" w:rsidRPr="009821EA" w14:paraId="179BFCCE" w14:textId="77777777" w:rsidTr="0099520D">
        <w:tc>
          <w:tcPr>
            <w:tcW w:w="9520" w:type="dxa"/>
          </w:tcPr>
          <w:p w14:paraId="55B83A28" w14:textId="77777777" w:rsidR="0099520D" w:rsidRPr="009821EA" w:rsidRDefault="008A0537" w:rsidP="008A0537">
            <w:pPr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 xml:space="preserve">Ludność – podmiot gospodarujący w przestrzeni. Zróżnicowanie rozmieszczenia ludności. </w:t>
            </w:r>
            <w:r w:rsidRPr="009821EA">
              <w:rPr>
                <w:rFonts w:ascii="Corbel" w:eastAsia="Times New Roman" w:hAnsi="Corbel"/>
                <w:sz w:val="24"/>
                <w:szCs w:val="24"/>
                <w:lang w:eastAsia="ar-SA"/>
              </w:rPr>
              <w:t>Jakość życia ludności na świecie.</w:t>
            </w:r>
          </w:p>
        </w:tc>
      </w:tr>
      <w:tr w:rsidR="0099520D" w:rsidRPr="009821EA" w14:paraId="2AD27592" w14:textId="77777777" w:rsidTr="008A0537">
        <w:trPr>
          <w:trHeight w:val="322"/>
        </w:trPr>
        <w:tc>
          <w:tcPr>
            <w:tcW w:w="9520" w:type="dxa"/>
          </w:tcPr>
          <w:p w14:paraId="563E305E" w14:textId="77777777" w:rsidR="0099520D" w:rsidRPr="009821EA" w:rsidRDefault="008A0537" w:rsidP="00AB3E48">
            <w:pPr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Cechy i zmiany strukturalne zasobów ludzkich na świecie. Srebrna gospodarka.</w:t>
            </w:r>
          </w:p>
        </w:tc>
      </w:tr>
      <w:tr w:rsidR="004F581B" w:rsidRPr="009821EA" w14:paraId="63D9D407" w14:textId="77777777" w:rsidTr="004F581B">
        <w:trPr>
          <w:trHeight w:val="322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51956" w14:textId="77777777" w:rsidR="004F581B" w:rsidRPr="009821EA" w:rsidRDefault="004F581B" w:rsidP="004F581B">
            <w:pPr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 xml:space="preserve">Urbanizacja na świecie. Funkcje, struktura funkcjonalna i dylematy gospodarowania przestrzenią miast. Współczesne tendencje rozwoju miast i obszarów miejskich. </w:t>
            </w:r>
          </w:p>
        </w:tc>
      </w:tr>
      <w:tr w:rsidR="0099520D" w:rsidRPr="009821EA" w14:paraId="65C5C184" w14:textId="77777777" w:rsidTr="0099520D">
        <w:tc>
          <w:tcPr>
            <w:tcW w:w="9520" w:type="dxa"/>
          </w:tcPr>
          <w:p w14:paraId="36A7FDF0" w14:textId="77777777" w:rsidR="0099520D" w:rsidRPr="009821EA" w:rsidRDefault="008A0537" w:rsidP="004606CC">
            <w:pPr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 xml:space="preserve">Smart </w:t>
            </w:r>
            <w:proofErr w:type="spellStart"/>
            <w:r w:rsidRPr="009821EA">
              <w:rPr>
                <w:rFonts w:ascii="Corbel" w:hAnsi="Corbel"/>
                <w:sz w:val="24"/>
                <w:szCs w:val="24"/>
              </w:rPr>
              <w:t>Cities</w:t>
            </w:r>
            <w:proofErr w:type="spellEnd"/>
            <w:r w:rsidRPr="009821EA">
              <w:rPr>
                <w:rFonts w:ascii="Corbel" w:hAnsi="Corbel"/>
                <w:sz w:val="24"/>
                <w:szCs w:val="24"/>
              </w:rPr>
              <w:t xml:space="preserve"> – miasta przyszłości.</w:t>
            </w:r>
          </w:p>
        </w:tc>
      </w:tr>
      <w:tr w:rsidR="0099520D" w:rsidRPr="009821EA" w14:paraId="3A252470" w14:textId="77777777" w:rsidTr="0099520D">
        <w:tc>
          <w:tcPr>
            <w:tcW w:w="9520" w:type="dxa"/>
          </w:tcPr>
          <w:p w14:paraId="6E9DE348" w14:textId="77777777" w:rsidR="0099520D" w:rsidRPr="009821EA" w:rsidRDefault="006A0C71" w:rsidP="008A0537">
            <w:pPr>
              <w:suppressAutoHyphens/>
              <w:snapToGrid w:val="0"/>
              <w:jc w:val="both"/>
              <w:rPr>
                <w:rFonts w:ascii="Corbel" w:eastAsia="Times New Roman" w:hAnsi="Corbel"/>
                <w:sz w:val="24"/>
                <w:szCs w:val="24"/>
                <w:lang w:eastAsia="ar-SA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Rozwój gospodarczy a</w:t>
            </w:r>
            <w:r w:rsidR="008A0537" w:rsidRPr="009821EA">
              <w:rPr>
                <w:rFonts w:ascii="Corbel" w:hAnsi="Corbel"/>
                <w:sz w:val="24"/>
                <w:szCs w:val="24"/>
              </w:rPr>
              <w:t xml:space="preserve"> </w:t>
            </w:r>
            <w:r w:rsidR="00947766" w:rsidRPr="009821EA">
              <w:rPr>
                <w:rFonts w:ascii="Corbel" w:hAnsi="Corbel"/>
                <w:sz w:val="24"/>
                <w:szCs w:val="24"/>
              </w:rPr>
              <w:t>degradacja środowiska</w:t>
            </w:r>
            <w:r w:rsidR="008A0537" w:rsidRPr="009821EA">
              <w:rPr>
                <w:rFonts w:ascii="Corbel" w:hAnsi="Corbel"/>
                <w:sz w:val="24"/>
                <w:szCs w:val="24"/>
              </w:rPr>
              <w:t xml:space="preserve"> naturalne</w:t>
            </w:r>
            <w:r w:rsidR="00947766" w:rsidRPr="009821EA">
              <w:rPr>
                <w:rFonts w:ascii="Corbel" w:hAnsi="Corbel"/>
                <w:sz w:val="24"/>
                <w:szCs w:val="24"/>
              </w:rPr>
              <w:t>go</w:t>
            </w:r>
            <w:r w:rsidR="00D87B62" w:rsidRPr="009821EA">
              <w:rPr>
                <w:rFonts w:ascii="Corbel" w:hAnsi="Corbel"/>
                <w:sz w:val="24"/>
                <w:szCs w:val="24"/>
              </w:rPr>
              <w:t>. Gospodarcze skutki zmian klimatycznych</w:t>
            </w:r>
            <w:r w:rsidR="00C3180F" w:rsidRPr="009821EA">
              <w:rPr>
                <w:rFonts w:ascii="Corbel" w:hAnsi="Corbel"/>
                <w:sz w:val="24"/>
                <w:szCs w:val="24"/>
              </w:rPr>
              <w:t xml:space="preserve"> na świecie</w:t>
            </w:r>
            <w:r w:rsidRPr="009821E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9520D" w:rsidRPr="009821EA" w14:paraId="47D1002F" w14:textId="77777777" w:rsidTr="0099520D">
        <w:tc>
          <w:tcPr>
            <w:tcW w:w="9520" w:type="dxa"/>
          </w:tcPr>
          <w:p w14:paraId="3DF3AA17" w14:textId="77777777" w:rsidR="0099520D" w:rsidRPr="009821EA" w:rsidRDefault="00E10AA9" w:rsidP="00E10AA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Wykorzystanie nowoczesnych technologii i innowacji</w:t>
            </w:r>
            <w:r w:rsidR="007311C2" w:rsidRPr="009821EA">
              <w:rPr>
                <w:rFonts w:ascii="Corbel" w:hAnsi="Corbel"/>
                <w:sz w:val="24"/>
                <w:szCs w:val="24"/>
              </w:rPr>
              <w:t xml:space="preserve"> społecznych</w:t>
            </w:r>
            <w:r w:rsidRPr="009821EA">
              <w:rPr>
                <w:rFonts w:ascii="Corbel" w:hAnsi="Corbel"/>
                <w:sz w:val="24"/>
                <w:szCs w:val="24"/>
              </w:rPr>
              <w:t xml:space="preserve"> w kreowaniu rozwiązań gospodarczych zachowujących wysoką jakość środowiska naturalnego. </w:t>
            </w:r>
          </w:p>
        </w:tc>
      </w:tr>
    </w:tbl>
    <w:p w14:paraId="3800DE05" w14:textId="77777777" w:rsidR="0099520D" w:rsidRPr="009821EA" w:rsidRDefault="0099520D" w:rsidP="0099520D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98F32" w14:textId="77777777" w:rsidR="0085747A" w:rsidRPr="009821E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821EA">
        <w:rPr>
          <w:rFonts w:ascii="Corbel" w:hAnsi="Corbel"/>
          <w:smallCaps w:val="0"/>
          <w:szCs w:val="24"/>
        </w:rPr>
        <w:t>3.4 Metody dydaktyczne</w:t>
      </w:r>
    </w:p>
    <w:p w14:paraId="48C7503F" w14:textId="77777777" w:rsidR="0085747A" w:rsidRPr="009821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5E6DFC" w14:textId="77777777" w:rsidR="00F24F5A" w:rsidRPr="009821EA" w:rsidRDefault="00F24F5A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821EA">
        <w:rPr>
          <w:rFonts w:ascii="Corbel" w:hAnsi="Corbel"/>
          <w:b w:val="0"/>
          <w:smallCaps w:val="0"/>
          <w:szCs w:val="24"/>
        </w:rPr>
        <w:t>Wykład: wykład problemowy, wykład z prezentacją multimedialną.</w:t>
      </w:r>
    </w:p>
    <w:p w14:paraId="3EAE2201" w14:textId="77777777" w:rsidR="004F581B" w:rsidRPr="009821EA" w:rsidRDefault="004F581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395B68D0" w14:textId="77777777" w:rsidR="004F581B" w:rsidRPr="009821EA" w:rsidRDefault="004F581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D0D559" w14:textId="77777777" w:rsidR="0085747A" w:rsidRPr="009821E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821EA">
        <w:rPr>
          <w:rFonts w:ascii="Corbel" w:hAnsi="Corbel"/>
          <w:smallCaps w:val="0"/>
          <w:szCs w:val="24"/>
        </w:rPr>
        <w:t xml:space="preserve">4. </w:t>
      </w:r>
      <w:r w:rsidR="0085747A" w:rsidRPr="009821EA">
        <w:rPr>
          <w:rFonts w:ascii="Corbel" w:hAnsi="Corbel"/>
          <w:smallCaps w:val="0"/>
          <w:szCs w:val="24"/>
        </w:rPr>
        <w:t>METODY I KRYTERIA OCENY</w:t>
      </w:r>
    </w:p>
    <w:p w14:paraId="20956C62" w14:textId="77777777" w:rsidR="00923D7D" w:rsidRPr="009821E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F6BB629" w14:textId="77777777" w:rsidR="0085747A" w:rsidRPr="009821E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821E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821EA">
        <w:rPr>
          <w:rFonts w:ascii="Corbel" w:hAnsi="Corbel"/>
          <w:smallCaps w:val="0"/>
          <w:szCs w:val="24"/>
        </w:rPr>
        <w:t>uczenia się</w:t>
      </w:r>
    </w:p>
    <w:p w14:paraId="0238031D" w14:textId="77777777" w:rsidR="0085747A" w:rsidRPr="009821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821EA" w14:paraId="3F1E1008" w14:textId="77777777" w:rsidTr="007311C2">
        <w:tc>
          <w:tcPr>
            <w:tcW w:w="1962" w:type="dxa"/>
            <w:vAlign w:val="center"/>
          </w:tcPr>
          <w:p w14:paraId="39DC1633" w14:textId="77777777" w:rsidR="0085747A" w:rsidRPr="009821E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B4C71E1" w14:textId="77777777" w:rsidR="0085747A" w:rsidRPr="009821E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  <w:r w:rsidR="00E806E0" w:rsidRPr="009821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4EB99CEE" w14:textId="77777777" w:rsidR="0085747A" w:rsidRPr="009821E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821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1C62848" w14:textId="77777777" w:rsidR="00923D7D" w:rsidRPr="009821E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A04397B" w14:textId="77777777" w:rsidR="0085747A" w:rsidRPr="009821E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821E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821E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806E0" w:rsidRPr="009821EA" w14:paraId="21C0FF3E" w14:textId="77777777" w:rsidTr="00E806E0">
        <w:tc>
          <w:tcPr>
            <w:tcW w:w="1962" w:type="dxa"/>
          </w:tcPr>
          <w:p w14:paraId="7F59CF68" w14:textId="77777777" w:rsidR="00E806E0" w:rsidRPr="009821EA" w:rsidRDefault="00E806E0" w:rsidP="00E806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821E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821EA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3376B414" w14:textId="77777777" w:rsidR="00E806E0" w:rsidRPr="009821EA" w:rsidRDefault="004F581B" w:rsidP="00E806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6BE7414C" w14:textId="77777777" w:rsidR="00E806E0" w:rsidRPr="009821EA" w:rsidRDefault="004D3CF5" w:rsidP="00E806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4F581B" w:rsidRPr="009821EA" w14:paraId="53A09E3E" w14:textId="77777777" w:rsidTr="007311C2">
        <w:tc>
          <w:tcPr>
            <w:tcW w:w="1962" w:type="dxa"/>
          </w:tcPr>
          <w:p w14:paraId="040CA01B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821E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821EA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14:paraId="7366D039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4A4EFF30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4F581B" w:rsidRPr="009821EA" w14:paraId="168D1EB3" w14:textId="77777777" w:rsidTr="007311C2">
        <w:tc>
          <w:tcPr>
            <w:tcW w:w="1962" w:type="dxa"/>
          </w:tcPr>
          <w:p w14:paraId="53E38724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821E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821EA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</w:tcPr>
          <w:p w14:paraId="5AC44904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37320F99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4F581B" w:rsidRPr="009821EA" w14:paraId="6B2B2E57" w14:textId="77777777" w:rsidTr="007311C2">
        <w:tc>
          <w:tcPr>
            <w:tcW w:w="1962" w:type="dxa"/>
          </w:tcPr>
          <w:p w14:paraId="3EDF82C2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821E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821EA"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441" w:type="dxa"/>
          </w:tcPr>
          <w:p w14:paraId="1FA81C21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0F4BD4B0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4F581B" w:rsidRPr="009821EA" w14:paraId="73726104" w14:textId="77777777" w:rsidTr="007311C2">
        <w:tc>
          <w:tcPr>
            <w:tcW w:w="1962" w:type="dxa"/>
          </w:tcPr>
          <w:p w14:paraId="729DA79A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821EA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2533C3A5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4DE55ECB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4F581B" w:rsidRPr="009821EA" w14:paraId="7F774904" w14:textId="77777777" w:rsidTr="007311C2">
        <w:tc>
          <w:tcPr>
            <w:tcW w:w="1962" w:type="dxa"/>
          </w:tcPr>
          <w:p w14:paraId="0600DD67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821E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821EA">
              <w:rPr>
                <w:rFonts w:ascii="Corbel" w:hAnsi="Corbel"/>
                <w:b w:val="0"/>
                <w:szCs w:val="24"/>
              </w:rPr>
              <w:t xml:space="preserve">_ 06 </w:t>
            </w:r>
          </w:p>
        </w:tc>
        <w:tc>
          <w:tcPr>
            <w:tcW w:w="5441" w:type="dxa"/>
          </w:tcPr>
          <w:p w14:paraId="6A3A7123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5F1338CF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1E392D45" w14:textId="77777777" w:rsidR="00923D7D" w:rsidRPr="009821E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8A6BA3" w14:textId="77777777" w:rsidR="0085747A" w:rsidRPr="009821E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821EA">
        <w:rPr>
          <w:rFonts w:ascii="Corbel" w:hAnsi="Corbel"/>
          <w:smallCaps w:val="0"/>
          <w:szCs w:val="24"/>
        </w:rPr>
        <w:t xml:space="preserve">4.2 </w:t>
      </w:r>
      <w:r w:rsidR="0085747A" w:rsidRPr="009821EA">
        <w:rPr>
          <w:rFonts w:ascii="Corbel" w:hAnsi="Corbel"/>
          <w:smallCaps w:val="0"/>
          <w:szCs w:val="24"/>
        </w:rPr>
        <w:t>Warunki zaliczenia przedmiotu (kryteria oceniania)</w:t>
      </w:r>
    </w:p>
    <w:p w14:paraId="63500F33" w14:textId="77777777" w:rsidR="00923D7D" w:rsidRPr="009821E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821EA" w14:paraId="4724F03F" w14:textId="77777777" w:rsidTr="00923D7D">
        <w:tc>
          <w:tcPr>
            <w:tcW w:w="9670" w:type="dxa"/>
          </w:tcPr>
          <w:p w14:paraId="11640035" w14:textId="77777777" w:rsidR="00CA34C9" w:rsidRPr="009821EA" w:rsidRDefault="00534BC7" w:rsidP="00EE5C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Zaliczenie pisemne składające</w:t>
            </w:r>
            <w:r w:rsidR="00CA34C9"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 się z:</w:t>
            </w:r>
          </w:p>
          <w:p w14:paraId="44689B37" w14:textId="29203A40" w:rsidR="00CA34C9" w:rsidRPr="009821EA" w:rsidRDefault="00EE5CE0" w:rsidP="00EE5CE0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części opisowej – pytań problemowych;</w:t>
            </w:r>
          </w:p>
          <w:p w14:paraId="7C175C07" w14:textId="0E86DCEF" w:rsidR="00CA34C9" w:rsidRPr="009821EA" w:rsidRDefault="00EE5CE0" w:rsidP="00EE5CE0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testu – otwartego i jednokrotnego wyboru.</w:t>
            </w:r>
          </w:p>
          <w:p w14:paraId="542FC1A6" w14:textId="176ABD31" w:rsidR="0085747A" w:rsidRPr="00EE5CE0" w:rsidRDefault="00EE5CE0" w:rsidP="00EE5C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6F216CC9" w14:textId="77777777" w:rsidR="0085747A" w:rsidRPr="009821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575B4B" w14:textId="77777777" w:rsidR="00A22DFE" w:rsidRPr="009821EA" w:rsidRDefault="00A22DF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91AB98" w14:textId="77777777" w:rsidR="009F4610" w:rsidRPr="009821E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821EA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821E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821EA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821EA">
        <w:rPr>
          <w:rFonts w:ascii="Corbel" w:hAnsi="Corbel"/>
          <w:b/>
          <w:sz w:val="24"/>
          <w:szCs w:val="24"/>
        </w:rPr>
        <w:t xml:space="preserve"> </w:t>
      </w:r>
    </w:p>
    <w:p w14:paraId="2670BBCA" w14:textId="77777777" w:rsidR="0085747A" w:rsidRPr="009821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821EA" w14:paraId="70CBD855" w14:textId="77777777" w:rsidTr="003E1941">
        <w:tc>
          <w:tcPr>
            <w:tcW w:w="4962" w:type="dxa"/>
            <w:vAlign w:val="center"/>
          </w:tcPr>
          <w:p w14:paraId="4DE0F87E" w14:textId="77777777" w:rsidR="0085747A" w:rsidRPr="009821E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821E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821E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821E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AA9D7E2" w14:textId="77777777" w:rsidR="0085747A" w:rsidRPr="009821E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821E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821E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821E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821EA" w14:paraId="5D13F0A5" w14:textId="77777777" w:rsidTr="00923D7D">
        <w:tc>
          <w:tcPr>
            <w:tcW w:w="4962" w:type="dxa"/>
          </w:tcPr>
          <w:p w14:paraId="57372FE9" w14:textId="77777777" w:rsidR="0085747A" w:rsidRPr="009821E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G</w:t>
            </w:r>
            <w:r w:rsidR="0085747A" w:rsidRPr="009821E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821EA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821E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821EA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9821EA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9821EA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821E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B35E15F" w14:textId="7FF6C1E3" w:rsidR="0085747A" w:rsidRPr="009821EA" w:rsidRDefault="009A44E2" w:rsidP="009821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821EA" w14:paraId="3A8D766D" w14:textId="77777777" w:rsidTr="00923D7D">
        <w:tc>
          <w:tcPr>
            <w:tcW w:w="4962" w:type="dxa"/>
          </w:tcPr>
          <w:p w14:paraId="6103E2F3" w14:textId="77777777" w:rsidR="00C61DC5" w:rsidRPr="009821E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9821EA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D266B87" w14:textId="03A9B7DA" w:rsidR="00C61DC5" w:rsidRPr="009821E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60EA2EF" w14:textId="0C028644" w:rsidR="00A276AA" w:rsidRPr="009821EA" w:rsidRDefault="009821EA" w:rsidP="009821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821EA" w14:paraId="68101C65" w14:textId="77777777" w:rsidTr="00923D7D">
        <w:tc>
          <w:tcPr>
            <w:tcW w:w="4962" w:type="dxa"/>
          </w:tcPr>
          <w:p w14:paraId="60051800" w14:textId="6FE87217" w:rsidR="009821EA" w:rsidRPr="009821EA" w:rsidRDefault="00C61DC5" w:rsidP="009821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821E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821E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821EA">
              <w:rPr>
                <w:rFonts w:ascii="Corbel" w:hAnsi="Corbel"/>
                <w:sz w:val="24"/>
                <w:szCs w:val="24"/>
              </w:rPr>
              <w:t xml:space="preserve"> (</w:t>
            </w:r>
            <w:r w:rsidR="009821EA" w:rsidRPr="009821EA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9821EA">
              <w:rPr>
                <w:rFonts w:ascii="Corbel" w:hAnsi="Corbel"/>
                <w:sz w:val="24"/>
                <w:szCs w:val="24"/>
              </w:rPr>
              <w:t>kolokwium</w:t>
            </w:r>
            <w:r w:rsidR="009821EA" w:rsidRPr="009821E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E76A120" w14:textId="571E50D3" w:rsidR="00A276AA" w:rsidRPr="009821EA" w:rsidRDefault="009821EA" w:rsidP="009821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821EA" w14:paraId="6A5A7F7F" w14:textId="77777777" w:rsidTr="00923D7D">
        <w:tc>
          <w:tcPr>
            <w:tcW w:w="4962" w:type="dxa"/>
          </w:tcPr>
          <w:p w14:paraId="4D1E2B61" w14:textId="77777777" w:rsidR="0085747A" w:rsidRPr="009821E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821EA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972F62B" w14:textId="77777777" w:rsidR="0085747A" w:rsidRPr="009821EA" w:rsidRDefault="00032584" w:rsidP="009821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821EA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85747A" w:rsidRPr="009821EA" w14:paraId="3BA9495B" w14:textId="77777777" w:rsidTr="00923D7D">
        <w:tc>
          <w:tcPr>
            <w:tcW w:w="4962" w:type="dxa"/>
          </w:tcPr>
          <w:p w14:paraId="2CDA2DF7" w14:textId="77777777" w:rsidR="0085747A" w:rsidRPr="009821E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821EA">
              <w:rPr>
                <w:rFonts w:ascii="Corbel" w:hAnsi="Corbel"/>
                <w:b/>
                <w:bCs/>
                <w:sz w:val="24"/>
                <w:szCs w:val="24"/>
              </w:rPr>
              <w:t xml:space="preserve">SUMARYCZNA LICZBA PUNKTÓW </w:t>
            </w:r>
            <w:proofErr w:type="spellStart"/>
            <w:r w:rsidRPr="009821EA">
              <w:rPr>
                <w:rFonts w:ascii="Corbel" w:hAnsi="Corbel"/>
                <w:b/>
                <w:bCs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492215C0" w14:textId="77777777" w:rsidR="0085747A" w:rsidRPr="009821EA" w:rsidRDefault="00032584" w:rsidP="009821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821EA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68700365" w14:textId="77777777" w:rsidR="0085747A" w:rsidRPr="009821EA" w:rsidRDefault="00923D7D" w:rsidP="009821EA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9821E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821EA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821EA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821EA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2C3F23A4" w14:textId="77777777" w:rsidR="003E1941" w:rsidRPr="009821E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471E47" w14:textId="77777777" w:rsidR="0085747A" w:rsidRPr="009821E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821EA">
        <w:rPr>
          <w:rFonts w:ascii="Corbel" w:hAnsi="Corbel"/>
          <w:smallCaps w:val="0"/>
          <w:szCs w:val="24"/>
        </w:rPr>
        <w:t xml:space="preserve">6. </w:t>
      </w:r>
      <w:r w:rsidR="0085747A" w:rsidRPr="009821EA">
        <w:rPr>
          <w:rFonts w:ascii="Corbel" w:hAnsi="Corbel"/>
          <w:smallCaps w:val="0"/>
          <w:szCs w:val="24"/>
        </w:rPr>
        <w:t>PRAKTYKI ZAWO</w:t>
      </w:r>
      <w:r w:rsidR="009D3F3B" w:rsidRPr="009821EA">
        <w:rPr>
          <w:rFonts w:ascii="Corbel" w:hAnsi="Corbel"/>
          <w:smallCaps w:val="0"/>
          <w:szCs w:val="24"/>
        </w:rPr>
        <w:t>DOWE W RAMACH PRZEDMIOTU</w:t>
      </w:r>
    </w:p>
    <w:p w14:paraId="7C613925" w14:textId="77777777" w:rsidR="0085747A" w:rsidRPr="009821E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821EA" w14:paraId="426DFAAB" w14:textId="77777777" w:rsidTr="009821EA">
        <w:trPr>
          <w:trHeight w:val="397"/>
        </w:trPr>
        <w:tc>
          <w:tcPr>
            <w:tcW w:w="2359" w:type="pct"/>
          </w:tcPr>
          <w:p w14:paraId="38DA38DA" w14:textId="77777777" w:rsidR="0085747A" w:rsidRPr="009821E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6C3D924" w14:textId="20FEC97D" w:rsidR="0085747A" w:rsidRPr="009821EA" w:rsidRDefault="009821EA" w:rsidP="009821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821EA" w14:paraId="391EA2DC" w14:textId="77777777" w:rsidTr="009821EA">
        <w:trPr>
          <w:trHeight w:val="397"/>
        </w:trPr>
        <w:tc>
          <w:tcPr>
            <w:tcW w:w="2359" w:type="pct"/>
          </w:tcPr>
          <w:p w14:paraId="10363BA1" w14:textId="77777777" w:rsidR="0085747A" w:rsidRPr="009821E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B9A4A3C" w14:textId="69848917" w:rsidR="0085747A" w:rsidRPr="009821EA" w:rsidRDefault="009821EA" w:rsidP="009821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75A9B33" w14:textId="77777777" w:rsidR="003E1941" w:rsidRPr="009821E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00E618" w14:textId="77777777" w:rsidR="0085747A" w:rsidRPr="009821E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821EA">
        <w:rPr>
          <w:rFonts w:ascii="Corbel" w:hAnsi="Corbel"/>
          <w:smallCaps w:val="0"/>
          <w:szCs w:val="24"/>
        </w:rPr>
        <w:t xml:space="preserve">7. </w:t>
      </w:r>
      <w:r w:rsidR="0085747A" w:rsidRPr="009821EA">
        <w:rPr>
          <w:rFonts w:ascii="Corbel" w:hAnsi="Corbel"/>
          <w:smallCaps w:val="0"/>
          <w:szCs w:val="24"/>
        </w:rPr>
        <w:t>LITERATURA</w:t>
      </w:r>
    </w:p>
    <w:p w14:paraId="2F87F625" w14:textId="77777777" w:rsidR="00675843" w:rsidRPr="009821E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821EA" w14:paraId="1F592966" w14:textId="77777777" w:rsidTr="009821EA">
        <w:trPr>
          <w:trHeight w:val="397"/>
        </w:trPr>
        <w:tc>
          <w:tcPr>
            <w:tcW w:w="5000" w:type="pct"/>
          </w:tcPr>
          <w:p w14:paraId="0DFAB19A" w14:textId="77777777" w:rsidR="0085747A" w:rsidRPr="009821E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57C1159" w14:textId="4492ADCE" w:rsidR="009358F7" w:rsidRPr="009821EA" w:rsidRDefault="009358F7" w:rsidP="009358F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Kuciński </w:t>
            </w:r>
            <w:r w:rsidR="00C7017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K. </w:t>
            </w:r>
            <w:r w:rsidRPr="009821E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(red.), Geografia ekonomiczna, Wolters Kluwer Polska, </w:t>
            </w:r>
            <w:r w:rsidR="00C7017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Warszawa </w:t>
            </w:r>
            <w:r w:rsidRPr="009821E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2015. </w:t>
            </w:r>
          </w:p>
          <w:p w14:paraId="63B26A35" w14:textId="6962AFE5" w:rsidR="009358F7" w:rsidRPr="009821EA" w:rsidRDefault="009358F7" w:rsidP="009358F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9821EA">
              <w:rPr>
                <w:rFonts w:ascii="Corbel" w:hAnsi="Corbel"/>
                <w:b w:val="0"/>
                <w:bCs/>
                <w:smallCaps w:val="0"/>
                <w:szCs w:val="24"/>
              </w:rPr>
              <w:t>Budner</w:t>
            </w:r>
            <w:proofErr w:type="spellEnd"/>
            <w:r w:rsidR="00C7017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W.</w:t>
            </w:r>
            <w:r w:rsidRPr="009821EA">
              <w:rPr>
                <w:rFonts w:ascii="Corbel" w:hAnsi="Corbel"/>
                <w:b w:val="0"/>
                <w:bCs/>
                <w:smallCaps w:val="0"/>
                <w:szCs w:val="24"/>
              </w:rPr>
              <w:t>, Geografia ekonomiczna: współczesne zjawiska i procesy, Uniwersytet Ekonomiczny w Poznaniu, Poznań 2011.</w:t>
            </w:r>
          </w:p>
          <w:p w14:paraId="4EA15C27" w14:textId="77777777" w:rsidR="009358F7" w:rsidRPr="009821EA" w:rsidRDefault="009A44E2" w:rsidP="009A44E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bCs/>
                <w:smallCaps w:val="0"/>
                <w:szCs w:val="24"/>
              </w:rPr>
              <w:t>Wróbel A. Geografia ekonomiczna: międzynarodowe struktury produkcji i wymiany,  Wydawnictwo Naukowe Scholar, Warszawa 2017.</w:t>
            </w:r>
          </w:p>
        </w:tc>
      </w:tr>
      <w:tr w:rsidR="0085747A" w:rsidRPr="009821EA" w14:paraId="56CF98BB" w14:textId="77777777" w:rsidTr="009821EA">
        <w:trPr>
          <w:trHeight w:val="397"/>
        </w:trPr>
        <w:tc>
          <w:tcPr>
            <w:tcW w:w="5000" w:type="pct"/>
          </w:tcPr>
          <w:p w14:paraId="3A95F0BE" w14:textId="77777777" w:rsidR="0085747A" w:rsidRPr="009821E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54175D4" w14:textId="77777777" w:rsidR="0000485D" w:rsidRPr="009821EA" w:rsidRDefault="0000485D" w:rsidP="0000485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821EA">
              <w:rPr>
                <w:rFonts w:ascii="Corbel" w:hAnsi="Corbel"/>
                <w:b w:val="0"/>
                <w:smallCaps w:val="0"/>
                <w:szCs w:val="24"/>
              </w:rPr>
              <w:t>Weisman</w:t>
            </w:r>
            <w:proofErr w:type="spellEnd"/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 A., Odliczanie: ostatnia nadzieja na przyszłość naszej planety?, Sonia Draga, </w:t>
            </w:r>
            <w:proofErr w:type="spellStart"/>
            <w:r w:rsidRPr="009821EA">
              <w:rPr>
                <w:rFonts w:ascii="Corbel" w:hAnsi="Corbel"/>
                <w:b w:val="0"/>
                <w:smallCaps w:val="0"/>
                <w:szCs w:val="24"/>
              </w:rPr>
              <w:t>Katowica</w:t>
            </w:r>
            <w:proofErr w:type="spellEnd"/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 2015.</w:t>
            </w:r>
          </w:p>
          <w:p w14:paraId="5B520075" w14:textId="77777777" w:rsidR="0000485D" w:rsidRPr="009821EA" w:rsidRDefault="0000485D" w:rsidP="0000485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821EA">
              <w:rPr>
                <w:rFonts w:ascii="Corbel" w:hAnsi="Corbel"/>
                <w:b w:val="0"/>
                <w:smallCaps w:val="0"/>
                <w:szCs w:val="24"/>
              </w:rPr>
              <w:t>Nisbett</w:t>
            </w:r>
            <w:proofErr w:type="spellEnd"/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 R., Geografia myślenia. Dlaczego ludzie Wschodu i Zachodu myślą inaczej?, Smak Słowa, Sopot 2009. </w:t>
            </w:r>
          </w:p>
          <w:p w14:paraId="73E87C6A" w14:textId="26DC4399" w:rsidR="009358F7" w:rsidRPr="009821EA" w:rsidRDefault="0000485D" w:rsidP="0000485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Wilk P., Pojutrze. O miastach przyszłości, Wydawnictwo </w:t>
            </w:r>
            <w:r w:rsidR="00C7017E">
              <w:rPr>
                <w:rFonts w:ascii="Corbel" w:hAnsi="Corbel"/>
                <w:b w:val="0"/>
                <w:smallCaps w:val="0"/>
                <w:szCs w:val="24"/>
              </w:rPr>
              <w:t>L</w:t>
            </w:r>
            <w:r w:rsidRPr="009821EA">
              <w:rPr>
                <w:rFonts w:ascii="Corbel" w:hAnsi="Corbel"/>
                <w:b w:val="0"/>
                <w:smallCaps w:val="0"/>
                <w:szCs w:val="24"/>
              </w:rPr>
              <w:t>iterackie, Kraków 2017.</w:t>
            </w:r>
          </w:p>
          <w:p w14:paraId="38F9EEA3" w14:textId="77777777" w:rsidR="0000485D" w:rsidRPr="009821EA" w:rsidRDefault="0000485D" w:rsidP="0000485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Marshall T., Więźniowie geografii czyli wszystko, co chciałbyś wiedzieć o globalnej polityce i geopolityce, Zysk i S-ka Wydawnictwo, Poznań 2017.</w:t>
            </w:r>
          </w:p>
          <w:p w14:paraId="6744AE11" w14:textId="77777777" w:rsidR="0000485D" w:rsidRPr="009821EA" w:rsidRDefault="0000485D" w:rsidP="0000485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9821EA">
              <w:rPr>
                <w:rFonts w:ascii="Corbel" w:hAnsi="Corbel"/>
                <w:b w:val="0"/>
                <w:smallCaps w:val="0"/>
                <w:szCs w:val="24"/>
              </w:rPr>
              <w:t>Harari</w:t>
            </w:r>
            <w:proofErr w:type="spellEnd"/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9821EA">
              <w:rPr>
                <w:rFonts w:ascii="Corbel" w:hAnsi="Corbel"/>
                <w:b w:val="0"/>
                <w:smallCaps w:val="0"/>
                <w:szCs w:val="24"/>
              </w:rPr>
              <w:t>Y.N</w:t>
            </w:r>
            <w:proofErr w:type="spellEnd"/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., 21 lekcji na XXI wiek, Wydawnictwo Literackie, 2018. </w:t>
            </w:r>
          </w:p>
          <w:p w14:paraId="50D6AD9F" w14:textId="77777777" w:rsidR="0000485D" w:rsidRPr="009821EA" w:rsidRDefault="0000485D" w:rsidP="0000485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bCs/>
                <w:smallCaps w:val="0"/>
                <w:szCs w:val="24"/>
              </w:rPr>
              <w:t>Michniewicz T., Chrobot. Życie najzwyklejszych ludzi świata</w:t>
            </w:r>
            <w:r w:rsidR="00B22A6F" w:rsidRPr="009821E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Wydawnictwo Otwarte, 2018. </w:t>
            </w:r>
          </w:p>
        </w:tc>
      </w:tr>
    </w:tbl>
    <w:p w14:paraId="75233451" w14:textId="77777777" w:rsidR="0085747A" w:rsidRPr="009821E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9B0754" w14:textId="77777777" w:rsidR="0085747A" w:rsidRPr="009821E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74FDC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2DCDFB" w14:textId="77777777" w:rsidR="009801E8" w:rsidRDefault="009801E8" w:rsidP="00C16ABF">
      <w:pPr>
        <w:spacing w:after="0" w:line="240" w:lineRule="auto"/>
      </w:pPr>
      <w:r>
        <w:separator/>
      </w:r>
    </w:p>
  </w:endnote>
  <w:endnote w:type="continuationSeparator" w:id="0">
    <w:p w14:paraId="6D7F3FD9" w14:textId="77777777" w:rsidR="009801E8" w:rsidRDefault="009801E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F59ADD" w14:textId="77777777" w:rsidR="009801E8" w:rsidRDefault="009801E8" w:rsidP="00C16ABF">
      <w:pPr>
        <w:spacing w:after="0" w:line="240" w:lineRule="auto"/>
      </w:pPr>
      <w:r>
        <w:separator/>
      </w:r>
    </w:p>
  </w:footnote>
  <w:footnote w:type="continuationSeparator" w:id="0">
    <w:p w14:paraId="2AD70B5E" w14:textId="77777777" w:rsidR="009801E8" w:rsidRDefault="009801E8" w:rsidP="00C16ABF">
      <w:pPr>
        <w:spacing w:after="0" w:line="240" w:lineRule="auto"/>
      </w:pPr>
      <w:r>
        <w:continuationSeparator/>
      </w:r>
    </w:p>
  </w:footnote>
  <w:footnote w:id="1">
    <w:p w14:paraId="6962AFF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4B2446"/>
    <w:multiLevelType w:val="hybridMultilevel"/>
    <w:tmpl w:val="A484FD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0EE55CD"/>
    <w:multiLevelType w:val="hybridMultilevel"/>
    <w:tmpl w:val="C3ECE6D2"/>
    <w:lvl w:ilvl="0" w:tplc="E46CA4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96F48DD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1B42CE"/>
    <w:multiLevelType w:val="hybridMultilevel"/>
    <w:tmpl w:val="533EE4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5D"/>
    <w:rsid w:val="000048FD"/>
    <w:rsid w:val="000077B4"/>
    <w:rsid w:val="00015B8F"/>
    <w:rsid w:val="00022ECE"/>
    <w:rsid w:val="00032584"/>
    <w:rsid w:val="00042A51"/>
    <w:rsid w:val="00042D2E"/>
    <w:rsid w:val="00044C82"/>
    <w:rsid w:val="00070ED6"/>
    <w:rsid w:val="00073876"/>
    <w:rsid w:val="000742DC"/>
    <w:rsid w:val="00084C12"/>
    <w:rsid w:val="00093B29"/>
    <w:rsid w:val="0009462C"/>
    <w:rsid w:val="00094B12"/>
    <w:rsid w:val="00096C46"/>
    <w:rsid w:val="000A0516"/>
    <w:rsid w:val="000A296F"/>
    <w:rsid w:val="000A2A28"/>
    <w:rsid w:val="000A3CDF"/>
    <w:rsid w:val="000B192D"/>
    <w:rsid w:val="000B28EE"/>
    <w:rsid w:val="000B3E37"/>
    <w:rsid w:val="000B4DD1"/>
    <w:rsid w:val="000C0908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3701"/>
    <w:rsid w:val="001640A7"/>
    <w:rsid w:val="00164FA7"/>
    <w:rsid w:val="00166A03"/>
    <w:rsid w:val="001718A7"/>
    <w:rsid w:val="001737CF"/>
    <w:rsid w:val="0017512A"/>
    <w:rsid w:val="00176083"/>
    <w:rsid w:val="00192F37"/>
    <w:rsid w:val="001A1416"/>
    <w:rsid w:val="001A70D2"/>
    <w:rsid w:val="001D657B"/>
    <w:rsid w:val="001D7B54"/>
    <w:rsid w:val="001E0209"/>
    <w:rsid w:val="001F2CA2"/>
    <w:rsid w:val="002144C0"/>
    <w:rsid w:val="00215FA7"/>
    <w:rsid w:val="00223222"/>
    <w:rsid w:val="0022477D"/>
    <w:rsid w:val="002278A9"/>
    <w:rsid w:val="002336F9"/>
    <w:rsid w:val="0024028F"/>
    <w:rsid w:val="00244ABC"/>
    <w:rsid w:val="0027353F"/>
    <w:rsid w:val="00277ADF"/>
    <w:rsid w:val="00281FF2"/>
    <w:rsid w:val="00284207"/>
    <w:rsid w:val="002857DE"/>
    <w:rsid w:val="00291567"/>
    <w:rsid w:val="002A22BF"/>
    <w:rsid w:val="002A2389"/>
    <w:rsid w:val="002A671D"/>
    <w:rsid w:val="002B4D55"/>
    <w:rsid w:val="002B5EA0"/>
    <w:rsid w:val="002B6119"/>
    <w:rsid w:val="002B6F34"/>
    <w:rsid w:val="002C1F06"/>
    <w:rsid w:val="002D2310"/>
    <w:rsid w:val="002D3375"/>
    <w:rsid w:val="002D73D4"/>
    <w:rsid w:val="002F02A3"/>
    <w:rsid w:val="002F4ABE"/>
    <w:rsid w:val="002F7EA8"/>
    <w:rsid w:val="003018BA"/>
    <w:rsid w:val="0030395F"/>
    <w:rsid w:val="00305C92"/>
    <w:rsid w:val="003151C5"/>
    <w:rsid w:val="00317C5A"/>
    <w:rsid w:val="003343CF"/>
    <w:rsid w:val="00346FE9"/>
    <w:rsid w:val="0034759A"/>
    <w:rsid w:val="003503F6"/>
    <w:rsid w:val="003530DD"/>
    <w:rsid w:val="00363F78"/>
    <w:rsid w:val="00385EF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06CC"/>
    <w:rsid w:val="00461EFC"/>
    <w:rsid w:val="004652C2"/>
    <w:rsid w:val="004706D1"/>
    <w:rsid w:val="00471326"/>
    <w:rsid w:val="0047598D"/>
    <w:rsid w:val="004759E9"/>
    <w:rsid w:val="004840FD"/>
    <w:rsid w:val="00490F7D"/>
    <w:rsid w:val="00491678"/>
    <w:rsid w:val="004968E2"/>
    <w:rsid w:val="004A34A1"/>
    <w:rsid w:val="004A3EEA"/>
    <w:rsid w:val="004A4D1F"/>
    <w:rsid w:val="004D3CF5"/>
    <w:rsid w:val="004D5282"/>
    <w:rsid w:val="004F1551"/>
    <w:rsid w:val="004F55A3"/>
    <w:rsid w:val="004F581B"/>
    <w:rsid w:val="0050082D"/>
    <w:rsid w:val="0050496F"/>
    <w:rsid w:val="00513B6F"/>
    <w:rsid w:val="00517C63"/>
    <w:rsid w:val="00534BC7"/>
    <w:rsid w:val="005363C4"/>
    <w:rsid w:val="00536BDE"/>
    <w:rsid w:val="00543ACC"/>
    <w:rsid w:val="00556BB2"/>
    <w:rsid w:val="005625B8"/>
    <w:rsid w:val="0056696D"/>
    <w:rsid w:val="005815F8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3F03"/>
    <w:rsid w:val="00617230"/>
    <w:rsid w:val="00621CE1"/>
    <w:rsid w:val="00621F3E"/>
    <w:rsid w:val="00627FC9"/>
    <w:rsid w:val="00647FA8"/>
    <w:rsid w:val="00650C5F"/>
    <w:rsid w:val="00654934"/>
    <w:rsid w:val="006620D9"/>
    <w:rsid w:val="00671958"/>
    <w:rsid w:val="00675843"/>
    <w:rsid w:val="00696477"/>
    <w:rsid w:val="006A0C71"/>
    <w:rsid w:val="006C690F"/>
    <w:rsid w:val="006D050F"/>
    <w:rsid w:val="006D6139"/>
    <w:rsid w:val="006E5D65"/>
    <w:rsid w:val="006F1282"/>
    <w:rsid w:val="006F1FBC"/>
    <w:rsid w:val="006F31E2"/>
    <w:rsid w:val="00701EB5"/>
    <w:rsid w:val="00706544"/>
    <w:rsid w:val="007072BA"/>
    <w:rsid w:val="007151BD"/>
    <w:rsid w:val="0071620A"/>
    <w:rsid w:val="00724677"/>
    <w:rsid w:val="00725459"/>
    <w:rsid w:val="007311C2"/>
    <w:rsid w:val="00731806"/>
    <w:rsid w:val="007327BD"/>
    <w:rsid w:val="00734608"/>
    <w:rsid w:val="00745302"/>
    <w:rsid w:val="007461D6"/>
    <w:rsid w:val="00746EC8"/>
    <w:rsid w:val="00757082"/>
    <w:rsid w:val="007637DD"/>
    <w:rsid w:val="00763BF1"/>
    <w:rsid w:val="00766FD4"/>
    <w:rsid w:val="0078168C"/>
    <w:rsid w:val="00787270"/>
    <w:rsid w:val="00787C2A"/>
    <w:rsid w:val="00790E27"/>
    <w:rsid w:val="007A4022"/>
    <w:rsid w:val="007A6E6E"/>
    <w:rsid w:val="007C3299"/>
    <w:rsid w:val="007C3BCC"/>
    <w:rsid w:val="007C4546"/>
    <w:rsid w:val="007D6E56"/>
    <w:rsid w:val="007E5F07"/>
    <w:rsid w:val="007E67C1"/>
    <w:rsid w:val="007F4155"/>
    <w:rsid w:val="0081554D"/>
    <w:rsid w:val="0081707E"/>
    <w:rsid w:val="00826CB7"/>
    <w:rsid w:val="00843D04"/>
    <w:rsid w:val="008449B3"/>
    <w:rsid w:val="008552A2"/>
    <w:rsid w:val="0085747A"/>
    <w:rsid w:val="00884922"/>
    <w:rsid w:val="00885F64"/>
    <w:rsid w:val="00887E81"/>
    <w:rsid w:val="008917F9"/>
    <w:rsid w:val="00892E11"/>
    <w:rsid w:val="008A0537"/>
    <w:rsid w:val="008A45F7"/>
    <w:rsid w:val="008A65A2"/>
    <w:rsid w:val="008C0CC0"/>
    <w:rsid w:val="008C19A9"/>
    <w:rsid w:val="008C379D"/>
    <w:rsid w:val="008C5147"/>
    <w:rsid w:val="008C5359"/>
    <w:rsid w:val="008C5363"/>
    <w:rsid w:val="008C74B1"/>
    <w:rsid w:val="008D3DFB"/>
    <w:rsid w:val="008D564C"/>
    <w:rsid w:val="008E64F4"/>
    <w:rsid w:val="008F12C9"/>
    <w:rsid w:val="008F6E29"/>
    <w:rsid w:val="00916188"/>
    <w:rsid w:val="00923D7D"/>
    <w:rsid w:val="009251CE"/>
    <w:rsid w:val="00934DCA"/>
    <w:rsid w:val="009358F7"/>
    <w:rsid w:val="00947766"/>
    <w:rsid w:val="009508DF"/>
    <w:rsid w:val="00950DAC"/>
    <w:rsid w:val="00954A07"/>
    <w:rsid w:val="009801E8"/>
    <w:rsid w:val="009821EA"/>
    <w:rsid w:val="00984B23"/>
    <w:rsid w:val="00991867"/>
    <w:rsid w:val="0099520D"/>
    <w:rsid w:val="00997F14"/>
    <w:rsid w:val="009A2527"/>
    <w:rsid w:val="009A44E2"/>
    <w:rsid w:val="009A78D9"/>
    <w:rsid w:val="009C3E31"/>
    <w:rsid w:val="009C54AE"/>
    <w:rsid w:val="009C788E"/>
    <w:rsid w:val="009D3F3B"/>
    <w:rsid w:val="009E0543"/>
    <w:rsid w:val="009E2039"/>
    <w:rsid w:val="009E3129"/>
    <w:rsid w:val="009E3B41"/>
    <w:rsid w:val="009F3C5C"/>
    <w:rsid w:val="009F4610"/>
    <w:rsid w:val="00A00ECC"/>
    <w:rsid w:val="00A155EE"/>
    <w:rsid w:val="00A21EFC"/>
    <w:rsid w:val="00A2245B"/>
    <w:rsid w:val="00A22DFE"/>
    <w:rsid w:val="00A276AA"/>
    <w:rsid w:val="00A30110"/>
    <w:rsid w:val="00A36899"/>
    <w:rsid w:val="00A371F6"/>
    <w:rsid w:val="00A43BF6"/>
    <w:rsid w:val="00A53C0E"/>
    <w:rsid w:val="00A53FA5"/>
    <w:rsid w:val="00A54817"/>
    <w:rsid w:val="00A601C8"/>
    <w:rsid w:val="00A60799"/>
    <w:rsid w:val="00A65A73"/>
    <w:rsid w:val="00A84C85"/>
    <w:rsid w:val="00A97DE1"/>
    <w:rsid w:val="00AB053C"/>
    <w:rsid w:val="00AB3E48"/>
    <w:rsid w:val="00AC610F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079E"/>
    <w:rsid w:val="00B22A6F"/>
    <w:rsid w:val="00B3130B"/>
    <w:rsid w:val="00B40ADB"/>
    <w:rsid w:val="00B43B77"/>
    <w:rsid w:val="00B43E80"/>
    <w:rsid w:val="00B459A3"/>
    <w:rsid w:val="00B46945"/>
    <w:rsid w:val="00B607DB"/>
    <w:rsid w:val="00B62E34"/>
    <w:rsid w:val="00B66529"/>
    <w:rsid w:val="00B75946"/>
    <w:rsid w:val="00B8056E"/>
    <w:rsid w:val="00B819C8"/>
    <w:rsid w:val="00B82308"/>
    <w:rsid w:val="00B90885"/>
    <w:rsid w:val="00B92DC1"/>
    <w:rsid w:val="00BB1503"/>
    <w:rsid w:val="00BB520A"/>
    <w:rsid w:val="00BB75FC"/>
    <w:rsid w:val="00BC409B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180F"/>
    <w:rsid w:val="00C31A14"/>
    <w:rsid w:val="00C324C1"/>
    <w:rsid w:val="00C36992"/>
    <w:rsid w:val="00C56036"/>
    <w:rsid w:val="00C61DC5"/>
    <w:rsid w:val="00C67E92"/>
    <w:rsid w:val="00C7017E"/>
    <w:rsid w:val="00C70A26"/>
    <w:rsid w:val="00C73A58"/>
    <w:rsid w:val="00C766DF"/>
    <w:rsid w:val="00C94B98"/>
    <w:rsid w:val="00CA2B96"/>
    <w:rsid w:val="00CA34C9"/>
    <w:rsid w:val="00CA3FD2"/>
    <w:rsid w:val="00CA5089"/>
    <w:rsid w:val="00CA56E5"/>
    <w:rsid w:val="00CC3C4A"/>
    <w:rsid w:val="00CD6897"/>
    <w:rsid w:val="00CE5BAC"/>
    <w:rsid w:val="00CF25BE"/>
    <w:rsid w:val="00CF2B1E"/>
    <w:rsid w:val="00CF787B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87B62"/>
    <w:rsid w:val="00DA2114"/>
    <w:rsid w:val="00DA6057"/>
    <w:rsid w:val="00DB602F"/>
    <w:rsid w:val="00DC6D0C"/>
    <w:rsid w:val="00DE09C0"/>
    <w:rsid w:val="00DE4A14"/>
    <w:rsid w:val="00DF320D"/>
    <w:rsid w:val="00DF4EBF"/>
    <w:rsid w:val="00DF6F11"/>
    <w:rsid w:val="00DF71C8"/>
    <w:rsid w:val="00E10AA9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06E0"/>
    <w:rsid w:val="00E8107D"/>
    <w:rsid w:val="00E960BB"/>
    <w:rsid w:val="00EA2074"/>
    <w:rsid w:val="00EA4832"/>
    <w:rsid w:val="00EA4E9D"/>
    <w:rsid w:val="00EB38F1"/>
    <w:rsid w:val="00EC4899"/>
    <w:rsid w:val="00ED03AB"/>
    <w:rsid w:val="00ED32D2"/>
    <w:rsid w:val="00EE32DE"/>
    <w:rsid w:val="00EE5457"/>
    <w:rsid w:val="00EE5CE0"/>
    <w:rsid w:val="00F070AB"/>
    <w:rsid w:val="00F072FA"/>
    <w:rsid w:val="00F17567"/>
    <w:rsid w:val="00F17CF5"/>
    <w:rsid w:val="00F24F5A"/>
    <w:rsid w:val="00F27A7B"/>
    <w:rsid w:val="00F526AF"/>
    <w:rsid w:val="00F54FD9"/>
    <w:rsid w:val="00F617C3"/>
    <w:rsid w:val="00F61995"/>
    <w:rsid w:val="00F64A0C"/>
    <w:rsid w:val="00F7066B"/>
    <w:rsid w:val="00F83B28"/>
    <w:rsid w:val="00F9146F"/>
    <w:rsid w:val="00F974DA"/>
    <w:rsid w:val="00FA46E5"/>
    <w:rsid w:val="00FB7DBA"/>
    <w:rsid w:val="00FC1C25"/>
    <w:rsid w:val="00FC3F45"/>
    <w:rsid w:val="00FC53F6"/>
    <w:rsid w:val="00FD503F"/>
    <w:rsid w:val="00FD7589"/>
    <w:rsid w:val="00FF016A"/>
    <w:rsid w:val="00FF1401"/>
    <w:rsid w:val="00FF5E7D"/>
    <w:rsid w:val="00FF6F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80A2F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65A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5A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5A7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5A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5A73"/>
    <w:rPr>
      <w:rFonts w:ascii="Calibri" w:hAnsi="Calibri"/>
      <w:b/>
      <w:bCs/>
      <w:lang w:eastAsia="en-US"/>
    </w:rPr>
  </w:style>
  <w:style w:type="character" w:customStyle="1" w:styleId="fontstyle01">
    <w:name w:val="fontstyle01"/>
    <w:basedOn w:val="Domylnaczcionkaakapitu"/>
    <w:rsid w:val="000C0908"/>
    <w:rPr>
      <w:rFonts w:ascii="Corbel" w:hAnsi="Corbel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44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78BBB5-6CA2-4A36-B913-929C442A5E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463CFCB-D5A0-4525-ADDB-3ACD01D398D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95F67A9-81CB-42F7-BE19-DB5130326B1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7FBBBA-1B18-4746-8010-682F6C3B7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152</TotalTime>
  <Pages>1</Pages>
  <Words>938</Words>
  <Characters>5634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24</cp:revision>
  <cp:lastPrinted>2019-02-06T12:12:00Z</cp:lastPrinted>
  <dcterms:created xsi:type="dcterms:W3CDTF">2020-11-16T11:11:00Z</dcterms:created>
  <dcterms:modified xsi:type="dcterms:W3CDTF">2022-02-09T08:04:00Z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